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8D193" w14:textId="77777777" w:rsidR="00DC3C5D" w:rsidRPr="00DC3C5D" w:rsidRDefault="00DC3C5D" w:rsidP="00DC3C5D">
      <w:pPr>
        <w:widowControl/>
        <w:autoSpaceDE w:val="0"/>
        <w:autoSpaceDN w:val="0"/>
        <w:adjustRightInd w:val="0"/>
        <w:snapToGrid w:val="0"/>
        <w:spacing w:before="680" w:after="283"/>
        <w:jc w:val="left"/>
        <w:textAlignment w:val="baseline"/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黑体" w:eastAsia="黑体" w:hAnsi="黑体" w:cs="黑体" w:hint="eastAsia"/>
          <w:snapToGrid w:val="0"/>
          <w:kern w:val="0"/>
          <w:sz w:val="32"/>
          <w:szCs w:val="32"/>
          <w14:ligatures w14:val="none"/>
        </w:rPr>
        <w:t>中国公路建设行业协会标准</w:t>
      </w:r>
    </w:p>
    <w:p w14:paraId="66DCC9A5" w14:textId="77777777" w:rsidR="00DC3C5D" w:rsidRPr="00DC3C5D" w:rsidRDefault="00DC3C5D" w:rsidP="00DC3C5D">
      <w:pPr>
        <w:widowControl/>
        <w:autoSpaceDE w:val="0"/>
        <w:autoSpaceDN w:val="0"/>
        <w:adjustRightInd w:val="0"/>
        <w:snapToGrid w:val="0"/>
        <w:spacing w:afterLines="50" w:after="156"/>
        <w:jc w:val="right"/>
        <w:textAlignment w:val="baseline"/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黑体" w:eastAsia="黑体" w:hAnsi="黑体" w:cs="黑体" w:hint="eastAsia"/>
          <w:snapToGrid w:val="0"/>
          <w:kern w:val="0"/>
          <w:sz w:val="28"/>
          <w:szCs w:val="28"/>
          <w14:ligatures w14:val="none"/>
        </w:rPr>
        <w:t xml:space="preserve">T/CHCA </w:t>
      </w:r>
      <w:proofErr w:type="spellStart"/>
      <w:r w:rsidRPr="00DC3C5D">
        <w:rPr>
          <w:rFonts w:ascii="黑体" w:eastAsia="黑体" w:hAnsi="黑体" w:cs="黑体" w:hint="eastAsia"/>
          <w:snapToGrid w:val="0"/>
          <w:kern w:val="0"/>
          <w:sz w:val="28"/>
          <w:szCs w:val="28"/>
          <w14:ligatures w14:val="none"/>
        </w:rPr>
        <w:t>xxxx-xxxx</w:t>
      </w:r>
      <w:proofErr w:type="spellEnd"/>
    </w:p>
    <w:p w14:paraId="6388766C" w14:textId="2760595D" w:rsidR="00056CC7" w:rsidRPr="00DC3C5D" w:rsidRDefault="00DC3C5D" w:rsidP="00DC3C5D">
      <w:pPr>
        <w:widowControl/>
        <w:autoSpaceDE w:val="0"/>
        <w:autoSpaceDN w:val="0"/>
        <w:adjustRightInd w:val="0"/>
        <w:snapToGrid w:val="0"/>
        <w:spacing w:before="1417" w:after="1134"/>
        <w:jc w:val="center"/>
        <w:textAlignment w:val="baseline"/>
        <w:rPr>
          <w:rFonts w:ascii="方正宋黑简体" w:eastAsia="方正宋黑简体" w:hAnsi="方正宋黑简体" w:cs="方正宋黑简体"/>
          <w:snapToGrid w:val="0"/>
          <w:kern w:val="0"/>
          <w:sz w:val="72"/>
          <w:szCs w:val="72"/>
          <w14:ligatures w14:val="none"/>
        </w:rPr>
      </w:pPr>
      <w:r>
        <w:rPr>
          <w:rFonts w:ascii="方正宋黑简体" w:eastAsia="方正宋黑简体" w:hAnsi="方正宋黑简体" w:cs="方正宋黑简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A4637" wp14:editId="5C84A7B0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821680" cy="7620"/>
                <wp:effectExtent l="0" t="6350" r="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11860" y="3139440"/>
                          <a:ext cx="5821680" cy="762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770C0"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5pt" to="458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bookmarkStart w:id="0" w:name="_Hlk178347943"/>
      <w:r w:rsidR="00056CC7" w:rsidRPr="00DC3C5D">
        <w:rPr>
          <w:rFonts w:ascii="方正宋黑简体" w:eastAsia="方正宋黑简体" w:hAnsi="方正宋黑简体" w:cs="方正宋黑简体" w:hint="eastAsia"/>
          <w:snapToGrid w:val="0"/>
          <w:kern w:val="0"/>
          <w:sz w:val="72"/>
          <w:szCs w:val="72"/>
          <w14:ligatures w14:val="none"/>
        </w:rPr>
        <w:t>道路</w:t>
      </w:r>
      <w:proofErr w:type="gramStart"/>
      <w:r w:rsidR="00056CC7" w:rsidRPr="00DC3C5D">
        <w:rPr>
          <w:rFonts w:ascii="方正宋黑简体" w:eastAsia="方正宋黑简体" w:hAnsi="方正宋黑简体" w:cs="方正宋黑简体" w:hint="eastAsia"/>
          <w:snapToGrid w:val="0"/>
          <w:kern w:val="0"/>
          <w:sz w:val="72"/>
          <w:szCs w:val="72"/>
          <w14:ligatures w14:val="none"/>
        </w:rPr>
        <w:t>压电陶瓷俘能设计</w:t>
      </w:r>
      <w:proofErr w:type="gramEnd"/>
      <w:r w:rsidR="00056CC7" w:rsidRPr="00DC3C5D">
        <w:rPr>
          <w:rFonts w:ascii="方正宋黑简体" w:eastAsia="方正宋黑简体" w:hAnsi="方正宋黑简体" w:cs="方正宋黑简体" w:hint="eastAsia"/>
          <w:snapToGrid w:val="0"/>
          <w:kern w:val="0"/>
          <w:sz w:val="72"/>
          <w:szCs w:val="72"/>
          <w14:ligatures w14:val="none"/>
        </w:rPr>
        <w:t>与施工应用技术规程</w:t>
      </w:r>
      <w:bookmarkEnd w:id="0"/>
    </w:p>
    <w:p w14:paraId="150E7E74" w14:textId="77777777" w:rsidR="00DC3C5D" w:rsidRDefault="006026E3" w:rsidP="00DC3C5D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hAnsi="Arial" w:cs="Arial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Times New Roman" w:eastAsia="Arial" w:hAnsi="Arial" w:cs="Arial"/>
          <w:snapToGrid w:val="0"/>
          <w:kern w:val="0"/>
          <w:sz w:val="28"/>
          <w:szCs w:val="28"/>
          <w14:ligatures w14:val="none"/>
        </w:rPr>
        <w:t xml:space="preserve">Technical Specifications for Road Piezoelectric Energy </w:t>
      </w:r>
    </w:p>
    <w:p w14:paraId="06FF7A5A" w14:textId="306B0794" w:rsidR="006026E3" w:rsidRPr="00DC3C5D" w:rsidRDefault="006026E3" w:rsidP="00DC3C5D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Arial" w:hAnsi="Arial" w:cs="Arial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Times New Roman" w:eastAsia="Arial" w:hAnsi="Arial" w:cs="Arial"/>
          <w:snapToGrid w:val="0"/>
          <w:kern w:val="0"/>
          <w:sz w:val="28"/>
          <w:szCs w:val="28"/>
          <w14:ligatures w14:val="none"/>
        </w:rPr>
        <w:t>Harvesting Design and Construction Application</w:t>
      </w:r>
    </w:p>
    <w:p w14:paraId="06D930AA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B8A791E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2D99CC2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2BED26E4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11C86EA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61F1FF80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B39175D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06AD230D" w14:textId="77777777" w:rsidR="00DC3C5D" w:rsidRP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48F20949" w14:textId="77777777" w:rsid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75B120A" w14:textId="77777777" w:rsid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3BD618F0" w14:textId="77777777" w:rsid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14:paraId="73716665" w14:textId="6A225D99" w:rsidR="00DC3C5D" w:rsidRDefault="00DC3C5D" w:rsidP="00DC3C5D">
      <w:pPr>
        <w:ind w:firstLineChars="100" w:firstLine="320"/>
        <w:rPr>
          <w:rFonts w:ascii="方正黑体_GBK" w:eastAsia="方正黑体_GBK" w:hAnsi="方正黑体_GBK" w:cs="方正黑体_GBK"/>
          <w:bCs/>
          <w:snapToGrid w:val="0"/>
          <w:kern w:val="0"/>
          <w:sz w:val="24"/>
          <w:szCs w:val="24"/>
          <w14:ligatures w14:val="none"/>
        </w:rPr>
      </w:pPr>
      <w:proofErr w:type="spellStart"/>
      <w:r w:rsidRPr="00DC3C5D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  <w14:ligatures w14:val="none"/>
        </w:rPr>
        <w:t>xxxx</w:t>
      </w:r>
      <w:proofErr w:type="spellEnd"/>
      <w:r w:rsidRPr="00DC3C5D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  <w14:ligatures w14:val="none"/>
        </w:rPr>
        <w:t>-xx-xx</w:t>
      </w:r>
      <w:r w:rsidRPr="00DC3C5D"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  <w14:ligatures w14:val="none"/>
        </w:rPr>
        <w:t>发布</w:t>
      </w:r>
      <w:r>
        <w:rPr>
          <w:rFonts w:ascii="方正黑体_GBK" w:eastAsia="方正黑体_GBK" w:hAnsi="方正黑体_GBK" w:cs="方正黑体_GBK" w:hint="eastAsia"/>
          <w:bCs/>
          <w:snapToGrid w:val="0"/>
          <w:kern w:val="0"/>
          <w:sz w:val="32"/>
          <w:szCs w:val="32"/>
          <w14:ligatures w14:val="none"/>
        </w:rPr>
        <w:t xml:space="preserve">                      </w:t>
      </w:r>
      <w:proofErr w:type="spellStart"/>
      <w:r w:rsidRPr="00DC3C5D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  <w14:ligatures w14:val="none"/>
        </w:rPr>
        <w:t>xxxx</w:t>
      </w:r>
      <w:proofErr w:type="spellEnd"/>
      <w:r w:rsidRPr="00DC3C5D">
        <w:rPr>
          <w:rFonts w:ascii="黑体" w:eastAsia="黑体" w:hAnsi="黑体" w:cs="黑体" w:hint="eastAsia"/>
          <w:bCs/>
          <w:snapToGrid w:val="0"/>
          <w:kern w:val="0"/>
          <w:sz w:val="32"/>
          <w:szCs w:val="32"/>
          <w14:ligatures w14:val="none"/>
        </w:rPr>
        <w:t>-xx-xx</w:t>
      </w:r>
      <w:r w:rsidRPr="00DC3C5D">
        <w:rPr>
          <w:rFonts w:ascii="方正黑体_GBK" w:eastAsia="方正黑体_GBK" w:hAnsi="方正黑体_GBK" w:cs="方正黑体_GBK" w:hint="eastAsia"/>
          <w:bCs/>
          <w:snapToGrid w:val="0"/>
          <w:kern w:val="0"/>
          <w:sz w:val="24"/>
          <w:szCs w:val="24"/>
          <w14:ligatures w14:val="none"/>
        </w:rPr>
        <w:t>实施</w:t>
      </w:r>
    </w:p>
    <w:p w14:paraId="10921CAD" w14:textId="764F1E8E" w:rsidR="00DC3C5D" w:rsidRDefault="00DC3C5D" w:rsidP="00DC3C5D">
      <w:pPr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8CD59" wp14:editId="410AB35D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07380" cy="38100"/>
                <wp:effectExtent l="0" t="4445" r="7620" b="184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38530" y="8701405"/>
                          <a:ext cx="570738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D10FA" id="直接连接符 4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3pt" to="44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" strokecolor="black [3213]" strokeweight=".5pt">
                <v:stroke joinstyle="miter"/>
              </v:line>
            </w:pict>
          </mc:Fallback>
        </mc:AlternateContent>
      </w:r>
    </w:p>
    <w:p w14:paraId="62019A96" w14:textId="2083AB4B" w:rsidR="00DC3C5D" w:rsidRPr="00DC3C5D" w:rsidRDefault="00DC3C5D" w:rsidP="00DC3C5D">
      <w:pPr>
        <w:widowControl/>
        <w:autoSpaceDE w:val="0"/>
        <w:autoSpaceDN w:val="0"/>
        <w:adjustRightInd w:val="0"/>
        <w:snapToGrid w:val="0"/>
        <w:spacing w:before="567" w:after="960"/>
        <w:jc w:val="center"/>
        <w:textAlignment w:val="baseline"/>
        <w:rPr>
          <w:rFonts w:ascii="方正黑体_GBK" w:eastAsia="方正黑体_GBK" w:hAnsi="方正黑体_GBK" w:cs="方正黑体_GBK"/>
          <w:snapToGrid w:val="0"/>
          <w:kern w:val="0"/>
          <w:sz w:val="36"/>
          <w:szCs w:val="36"/>
          <w14:ligatures w14:val="none"/>
        </w:rPr>
      </w:pPr>
      <w:r w:rsidRPr="00DC3C5D">
        <w:rPr>
          <w:rFonts w:ascii="方正黑体_GBK" w:eastAsia="方正黑体_GBK" w:hAnsi="方正黑体_GBK" w:cs="方正黑体_GBK" w:hint="eastAsia"/>
          <w:snapToGrid w:val="0"/>
          <w:kern w:val="0"/>
          <w:sz w:val="36"/>
          <w:szCs w:val="36"/>
          <w14:ligatures w14:val="none"/>
        </w:rPr>
        <w:t>中国公路建设行业协会发布</w:t>
      </w:r>
    </w:p>
    <w:p w14:paraId="4E9B2AC0" w14:textId="31C3ED81" w:rsidR="00DC3C5D" w:rsidRDefault="006026E3" w:rsidP="00DC3C5D">
      <w:pPr>
        <w:widowControl/>
        <w:jc w:val="left"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br w:type="page"/>
      </w:r>
    </w:p>
    <w:p w14:paraId="4691EC0C" w14:textId="77777777" w:rsidR="00DC3C5D" w:rsidRPr="00DC3C5D" w:rsidRDefault="00DC3C5D" w:rsidP="00DC3C5D">
      <w:pPr>
        <w:widowControl/>
        <w:jc w:val="left"/>
        <w:rPr>
          <w:rFonts w:eastAsiaTheme="minorHAnsi"/>
          <w:b/>
          <w:bCs/>
          <w:sz w:val="24"/>
          <w:szCs w:val="28"/>
        </w:rPr>
      </w:pPr>
    </w:p>
    <w:p w14:paraId="2895188D" w14:textId="7ADBAE90" w:rsidR="00DC3C5D" w:rsidRPr="00DC3C5D" w:rsidRDefault="00DC3C5D" w:rsidP="00DC3C5D">
      <w:pPr>
        <w:widowControl/>
        <w:autoSpaceDE w:val="0"/>
        <w:autoSpaceDN w:val="0"/>
        <w:adjustRightInd w:val="0"/>
        <w:spacing w:before="2268"/>
        <w:jc w:val="center"/>
        <w:textAlignment w:val="baseline"/>
        <w:rPr>
          <w:rFonts w:ascii="黑体" w:eastAsia="黑体" w:hAnsi="黑体" w:cs="黑体"/>
          <w:snapToGrid w:val="0"/>
          <w:kern w:val="0"/>
          <w:sz w:val="32"/>
          <w:szCs w:val="32"/>
          <w14:ligatures w14:val="none"/>
        </w:rPr>
      </w:pPr>
      <w:r w:rsidRPr="00DC3C5D">
        <w:rPr>
          <w:rFonts w:ascii="黑体" w:eastAsia="黑体" w:hAnsi="黑体" w:cs="黑体" w:hint="eastAsia"/>
          <w:snapToGrid w:val="0"/>
          <w:kern w:val="0"/>
          <w:sz w:val="32"/>
          <w:szCs w:val="32"/>
          <w14:ligatures w14:val="none"/>
        </w:rPr>
        <w:t>中国公路建设行业协会标准</w:t>
      </w:r>
    </w:p>
    <w:p w14:paraId="4FF0EDDB" w14:textId="77777777" w:rsidR="00DC3C5D" w:rsidRDefault="00DC3C5D" w:rsidP="00DC3C5D">
      <w:pPr>
        <w:widowControl/>
        <w:autoSpaceDE w:val="0"/>
        <w:autoSpaceDN w:val="0"/>
        <w:adjustRightInd w:val="0"/>
        <w:snapToGrid w:val="0"/>
        <w:spacing w:before="1134"/>
        <w:jc w:val="center"/>
        <w:textAlignment w:val="baseline"/>
        <w:rPr>
          <w:rFonts w:ascii="黑体" w:eastAsia="黑体" w:hAnsi="黑体" w:cs="黑体"/>
          <w:snapToGrid w:val="0"/>
          <w:kern w:val="0"/>
          <w:sz w:val="44"/>
          <w:szCs w:val="44"/>
          <w14:ligatures w14:val="none"/>
        </w:rPr>
      </w:pPr>
      <w:bookmarkStart w:id="1" w:name="_Hlk178348831"/>
      <w:r w:rsidRPr="00DC3C5D">
        <w:rPr>
          <w:rFonts w:ascii="黑体" w:eastAsia="黑体" w:hAnsi="黑体" w:cs="黑体" w:hint="eastAsia"/>
          <w:snapToGrid w:val="0"/>
          <w:kern w:val="0"/>
          <w:sz w:val="44"/>
          <w:szCs w:val="44"/>
          <w14:ligatures w14:val="none"/>
        </w:rPr>
        <w:t>道路</w:t>
      </w:r>
      <w:proofErr w:type="gramStart"/>
      <w:r w:rsidRPr="00DC3C5D">
        <w:rPr>
          <w:rFonts w:ascii="黑体" w:eastAsia="黑体" w:hAnsi="黑体" w:cs="黑体" w:hint="eastAsia"/>
          <w:snapToGrid w:val="0"/>
          <w:kern w:val="0"/>
          <w:sz w:val="44"/>
          <w:szCs w:val="44"/>
          <w14:ligatures w14:val="none"/>
        </w:rPr>
        <w:t>压电陶瓷俘能设计</w:t>
      </w:r>
      <w:proofErr w:type="gramEnd"/>
      <w:r w:rsidRPr="00DC3C5D">
        <w:rPr>
          <w:rFonts w:ascii="黑体" w:eastAsia="黑体" w:hAnsi="黑体" w:cs="黑体" w:hint="eastAsia"/>
          <w:snapToGrid w:val="0"/>
          <w:kern w:val="0"/>
          <w:sz w:val="44"/>
          <w:szCs w:val="44"/>
          <w14:ligatures w14:val="none"/>
        </w:rPr>
        <w:t>与施工</w:t>
      </w:r>
    </w:p>
    <w:p w14:paraId="3B320C75" w14:textId="77777777" w:rsidR="00DC3C5D" w:rsidRDefault="00DC3C5D" w:rsidP="00DC3C5D">
      <w:pPr>
        <w:widowControl/>
        <w:autoSpaceDE w:val="0"/>
        <w:autoSpaceDN w:val="0"/>
        <w:adjustRightInd w:val="0"/>
        <w:snapToGrid w:val="0"/>
        <w:spacing w:after="567"/>
        <w:jc w:val="center"/>
        <w:textAlignment w:val="baseline"/>
        <w:rPr>
          <w:rFonts w:ascii="黑体" w:eastAsia="黑体" w:hAnsi="黑体" w:cs="黑体"/>
          <w:snapToGrid w:val="0"/>
          <w:kern w:val="0"/>
          <w:sz w:val="44"/>
          <w:szCs w:val="44"/>
          <w14:ligatures w14:val="none"/>
        </w:rPr>
      </w:pPr>
      <w:r w:rsidRPr="00DC3C5D">
        <w:rPr>
          <w:rFonts w:ascii="黑体" w:eastAsia="黑体" w:hAnsi="黑体" w:cs="黑体" w:hint="eastAsia"/>
          <w:snapToGrid w:val="0"/>
          <w:kern w:val="0"/>
          <w:sz w:val="44"/>
          <w:szCs w:val="44"/>
          <w14:ligatures w14:val="none"/>
        </w:rPr>
        <w:t>应用技术规程</w:t>
      </w:r>
    </w:p>
    <w:bookmarkEnd w:id="1"/>
    <w:p w14:paraId="49BA572F" w14:textId="77777777" w:rsidR="00DC3C5D" w:rsidRPr="00DC3C5D" w:rsidRDefault="00DC3C5D" w:rsidP="00DC3C5D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  <w:t xml:space="preserve">Technical Specifications for Road Piezoelectric Energy </w:t>
      </w:r>
    </w:p>
    <w:p w14:paraId="0CAF8B88" w14:textId="77777777" w:rsidR="00DC3C5D" w:rsidRPr="00DC3C5D" w:rsidRDefault="00DC3C5D" w:rsidP="00DC3C5D">
      <w:pPr>
        <w:widowControl/>
        <w:autoSpaceDE w:val="0"/>
        <w:autoSpaceDN w:val="0"/>
        <w:adjustRightInd w:val="0"/>
        <w:snapToGrid w:val="0"/>
        <w:spacing w:after="567"/>
        <w:jc w:val="center"/>
        <w:textAlignment w:val="baseline"/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</w:pPr>
      <w:r w:rsidRPr="00DC3C5D"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  <w:t>Harvesting Design and Construction Application</w:t>
      </w:r>
    </w:p>
    <w:p w14:paraId="5456441C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spacing w:after="1701"/>
        <w:jc w:val="center"/>
        <w:textAlignment w:val="baseline"/>
        <w:rPr>
          <w:rFonts w:ascii="黑体" w:eastAsia="黑体" w:hAnsi="黑体" w:cs="黑体"/>
          <w:snapToGrid w:val="0"/>
          <w:kern w:val="0"/>
          <w:sz w:val="28"/>
          <w:szCs w:val="28"/>
          <w14:ligatures w14:val="none"/>
        </w:rPr>
      </w:pPr>
      <w:r w:rsidRPr="00BD0A36">
        <w:rPr>
          <w:rFonts w:ascii="黑体" w:eastAsia="黑体" w:hAnsi="黑体" w:cs="黑体" w:hint="eastAsia"/>
          <w:snapToGrid w:val="0"/>
          <w:kern w:val="0"/>
          <w:sz w:val="28"/>
          <w:szCs w:val="28"/>
          <w14:ligatures w14:val="none"/>
        </w:rPr>
        <w:t xml:space="preserve">T/CHCA </w:t>
      </w:r>
      <w:proofErr w:type="spellStart"/>
      <w:r w:rsidRPr="00BD0A36">
        <w:rPr>
          <w:rFonts w:ascii="黑体" w:eastAsia="黑体" w:hAnsi="黑体" w:cs="黑体" w:hint="eastAsia"/>
          <w:snapToGrid w:val="0"/>
          <w:kern w:val="0"/>
          <w:sz w:val="28"/>
          <w:szCs w:val="28"/>
          <w14:ligatures w14:val="none"/>
        </w:rPr>
        <w:t>xxxx-xxxx</w:t>
      </w:r>
      <w:proofErr w:type="spellEnd"/>
    </w:p>
    <w:p w14:paraId="52ED24E4" w14:textId="305B9E24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宋体"/>
          <w:bCs/>
          <w:snapToGrid w:val="0"/>
          <w:kern w:val="0"/>
          <w:sz w:val="24"/>
          <w:szCs w:val="24"/>
          <w14:ligatures w14:val="none"/>
        </w:rPr>
      </w:pPr>
      <w:r w:rsidRPr="00BD0A36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t>主编单位：</w:t>
      </w:r>
      <w:r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t>温州大学</w:t>
      </w:r>
      <w:r w:rsidRPr="00BD0A36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br/>
        <w:t>批准部门：中国公路建设行业协会</w:t>
      </w:r>
      <w:r w:rsidRPr="00BD0A36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br/>
        <w:t xml:space="preserve">实施日期： </w:t>
      </w:r>
      <w:proofErr w:type="spellStart"/>
      <w:r w:rsidRPr="00BD0A36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t>xxxx</w:t>
      </w:r>
      <w:proofErr w:type="spellEnd"/>
      <w:r w:rsidRPr="00BD0A36">
        <w:rPr>
          <w:rFonts w:ascii="宋体" w:eastAsia="宋体" w:hAnsi="宋体" w:cs="宋体" w:hint="eastAsia"/>
          <w:bCs/>
          <w:snapToGrid w:val="0"/>
          <w:kern w:val="0"/>
          <w:sz w:val="24"/>
          <w:szCs w:val="24"/>
          <w14:ligatures w14:val="none"/>
        </w:rPr>
        <w:t xml:space="preserve"> 年 xx 月 xx 日</w:t>
      </w:r>
    </w:p>
    <w:p w14:paraId="6EAD101F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宋体"/>
          <w:bCs/>
          <w:snapToGrid w:val="0"/>
          <w:kern w:val="0"/>
          <w:sz w:val="24"/>
          <w:szCs w:val="24"/>
          <w14:ligatures w14:val="none"/>
        </w:rPr>
      </w:pPr>
    </w:p>
    <w:p w14:paraId="0050788A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宋体"/>
          <w:bCs/>
          <w:snapToGrid w:val="0"/>
          <w:kern w:val="0"/>
          <w:sz w:val="24"/>
          <w:szCs w:val="24"/>
          <w14:ligatures w14:val="none"/>
        </w:rPr>
      </w:pPr>
    </w:p>
    <w:p w14:paraId="2A2D029A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宋体"/>
          <w:bCs/>
          <w:snapToGrid w:val="0"/>
          <w:kern w:val="0"/>
          <w:sz w:val="24"/>
          <w:szCs w:val="24"/>
          <w14:ligatures w14:val="none"/>
        </w:rPr>
      </w:pPr>
    </w:p>
    <w:p w14:paraId="1BC997D4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宋体" w:eastAsia="宋体" w:hAnsi="宋体" w:cs="宋体"/>
          <w:bCs/>
          <w:snapToGrid w:val="0"/>
          <w:kern w:val="0"/>
          <w:sz w:val="24"/>
          <w:szCs w:val="24"/>
          <w14:ligatures w14:val="none"/>
        </w:rPr>
      </w:pPr>
    </w:p>
    <w:p w14:paraId="5616C753" w14:textId="3FC66035" w:rsidR="00DC3C5D" w:rsidRPr="00BD0A36" w:rsidRDefault="00BD0A36" w:rsidP="00BD0A36">
      <w:pPr>
        <w:widowControl/>
        <w:autoSpaceDE w:val="0"/>
        <w:autoSpaceDN w:val="0"/>
        <w:adjustRightInd w:val="0"/>
        <w:snapToGrid w:val="0"/>
        <w:jc w:val="center"/>
        <w:textAlignment w:val="baseline"/>
        <w:rPr>
          <w:rFonts w:ascii="Arial" w:eastAsia="宋体" w:hAnsi="Arial" w:cs="Arial"/>
          <w:snapToGrid w:val="0"/>
          <w:kern w:val="0"/>
          <w:sz w:val="32"/>
          <w:szCs w:val="32"/>
          <w14:ligatures w14:val="none"/>
        </w:rPr>
      </w:pPr>
      <w:proofErr w:type="spellStart"/>
      <w:r w:rsidRPr="00BD0A36">
        <w:rPr>
          <w:rFonts w:ascii="Arial" w:eastAsia="Arial" w:hAnsi="Arial" w:cs="Arial" w:hint="eastAsia"/>
          <w:snapToGrid w:val="0"/>
          <w:kern w:val="0"/>
          <w:sz w:val="32"/>
          <w:szCs w:val="32"/>
          <w14:ligatures w14:val="none"/>
        </w:rPr>
        <w:t>Xxxx</w:t>
      </w:r>
      <w:proofErr w:type="spellEnd"/>
      <w:r w:rsidRPr="00BD0A36">
        <w:rPr>
          <w:rFonts w:ascii="宋体" w:eastAsia="宋体" w:hAnsi="宋体" w:cs="宋体" w:hint="eastAsia"/>
          <w:snapToGrid w:val="0"/>
          <w:kern w:val="0"/>
          <w:sz w:val="32"/>
          <w:szCs w:val="32"/>
          <w14:ligatures w14:val="none"/>
        </w:rPr>
        <w:t>出版社</w:t>
      </w:r>
    </w:p>
    <w:p w14:paraId="5258F28F" w14:textId="0A14ABFD" w:rsidR="00DC3C5D" w:rsidRDefault="00DC3C5D" w:rsidP="00DC3C5D">
      <w:pPr>
        <w:widowControl/>
        <w:rPr>
          <w:rFonts w:eastAsiaTheme="minorHAnsi"/>
          <w:b/>
          <w:bCs/>
          <w:sz w:val="24"/>
          <w:szCs w:val="28"/>
        </w:rPr>
      </w:pPr>
      <w:r>
        <w:rPr>
          <w:rFonts w:eastAsiaTheme="minorHAnsi" w:hint="eastAsia"/>
          <w:b/>
          <w:bCs/>
          <w:sz w:val="24"/>
          <w:szCs w:val="28"/>
        </w:rPr>
        <w:br w:type="page"/>
      </w:r>
    </w:p>
    <w:p w14:paraId="5801FC56" w14:textId="77777777" w:rsidR="00BD0A36" w:rsidRPr="00BD0A36" w:rsidRDefault="00BD0A36" w:rsidP="00BD0A36">
      <w:pPr>
        <w:widowControl/>
        <w:autoSpaceDE w:val="0"/>
        <w:autoSpaceDN w:val="0"/>
        <w:adjustRightInd w:val="0"/>
        <w:snapToGrid w:val="0"/>
        <w:spacing w:beforeLines="50" w:before="156" w:afterLines="50" w:after="156"/>
        <w:jc w:val="center"/>
        <w:textAlignment w:val="baseline"/>
        <w:rPr>
          <w:rFonts w:ascii="黑体" w:eastAsia="黑体" w:hAnsi="黑体" w:cs="黑体"/>
          <w:snapToGrid w:val="0"/>
          <w:kern w:val="0"/>
          <w:sz w:val="36"/>
          <w:szCs w:val="36"/>
          <w14:ligatures w14:val="none"/>
        </w:rPr>
      </w:pPr>
      <w:r w:rsidRPr="00BD0A36">
        <w:rPr>
          <w:rFonts w:ascii="黑体" w:eastAsia="黑体" w:hAnsi="黑体" w:cs="黑体" w:hint="eastAsia"/>
          <w:snapToGrid w:val="0"/>
          <w:spacing w:val="-11"/>
          <w:kern w:val="0"/>
          <w:sz w:val="36"/>
          <w:szCs w:val="36"/>
          <w14:ligatures w14:val="none"/>
        </w:rPr>
        <w:lastRenderedPageBreak/>
        <w:t>前</w:t>
      </w:r>
      <w:r w:rsidRPr="00BD0A36">
        <w:rPr>
          <w:rFonts w:ascii="黑体" w:eastAsia="黑体" w:hAnsi="黑体" w:cs="黑体" w:hint="eastAsia"/>
          <w:snapToGrid w:val="0"/>
          <w:spacing w:val="12"/>
          <w:kern w:val="0"/>
          <w:sz w:val="36"/>
          <w:szCs w:val="36"/>
          <w14:ligatures w14:val="none"/>
        </w:rPr>
        <w:t xml:space="preserve">  </w:t>
      </w:r>
      <w:r w:rsidRPr="00BD0A36">
        <w:rPr>
          <w:rFonts w:ascii="黑体" w:eastAsia="黑体" w:hAnsi="黑体" w:cs="黑体" w:hint="eastAsia"/>
          <w:snapToGrid w:val="0"/>
          <w:spacing w:val="-11"/>
          <w:kern w:val="0"/>
          <w:sz w:val="36"/>
          <w:szCs w:val="36"/>
          <w14:ligatures w14:val="none"/>
        </w:rPr>
        <w:t>言</w:t>
      </w:r>
    </w:p>
    <w:p w14:paraId="5F3A4CFA" w14:textId="0CE575B0" w:rsidR="00BD0A36" w:rsidRPr="00BD0A36" w:rsidRDefault="00BD0A36" w:rsidP="00307317">
      <w:pPr>
        <w:widowControl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:snapToGrid w:val="0"/>
          <w:kern w:val="10"/>
          <w:szCs w:val="21"/>
          <w14:ligatures w14:val="none"/>
        </w:rPr>
      </w:pP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根据中国公路建设行业协会关于下达</w:t>
      </w:r>
      <w:r w:rsidR="00A93849" w:rsidRPr="00A93849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《公路桥面铺装混凝土整平层全断面自动化施工技术规范》等</w:t>
      </w:r>
      <w:r w:rsidR="00E16CA3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25项</w:t>
      </w: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协会标准的编制通知（</w:t>
      </w:r>
      <w:proofErr w:type="gramStart"/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中路建协技发</w:t>
      </w:r>
      <w:proofErr w:type="gramEnd"/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〔2023〕号）的要求，由</w:t>
      </w:r>
      <w:r w:rsidR="00A93849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温州大学</w:t>
      </w: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作为主编单位，承担对《</w:t>
      </w:r>
      <w:r w:rsidR="00A93849" w:rsidRPr="00A93849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道路压电陶瓷俘能设计与施工应用技术规程</w:t>
      </w: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》的编制工作。</w:t>
      </w:r>
    </w:p>
    <w:p w14:paraId="5AA7F593" w14:textId="58BD5EB5" w:rsidR="00BD0A36" w:rsidRPr="00BD0A36" w:rsidRDefault="00BD0A36" w:rsidP="003073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:snapToGrid w:val="0"/>
          <w:kern w:val="10"/>
          <w:szCs w:val="21"/>
          <w14:ligatures w14:val="none"/>
        </w:rPr>
      </w:pP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本规程编制的指导思想：在编制过程中贯彻执行国家和交通运输部有关技术政策；在总结</w:t>
      </w:r>
      <w:r w:rsidR="00A93849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道路压电发电</w:t>
      </w: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施工实践经验并借鉴国外先进技术标准的基础上，吸纳技术成熟 、工艺先进、经济合理、安全环保、节能减排的“四新”技术；更好地体现“安全、耐久、环保、节能减排、可持续发展”的</w:t>
      </w:r>
      <w:r w:rsidR="00A93849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道路压电发电</w:t>
      </w: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工程建设理念，使规程真正起到保证工程施工质量和安全、提高施工技术水平的作用。</w:t>
      </w:r>
    </w:p>
    <w:p w14:paraId="7884F1AC" w14:textId="77777777" w:rsidR="00BD0A36" w:rsidRPr="00BD0A36" w:rsidRDefault="00BD0A36" w:rsidP="003073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:snapToGrid w:val="0"/>
          <w:kern w:val="10"/>
          <w:szCs w:val="21"/>
          <w14:ligatures w14:val="none"/>
        </w:rPr>
      </w:pPr>
      <w:r w:rsidRPr="00BD0A36">
        <w:rPr>
          <w:rFonts w:ascii="宋体" w:eastAsia="宋体" w:hAnsi="宋体" w:cs="宋体" w:hint="eastAsia"/>
          <w:snapToGrid w:val="0"/>
          <w:kern w:val="10"/>
          <w:szCs w:val="21"/>
          <w14:ligatures w14:val="none"/>
        </w:rPr>
        <w:t>本规程的编制原则：注重条文的技术先进性、合理性和可操作性，强调对施工关键工序和关键过程的控制；借鉴国外先进技术标准和成果；与相关的而标准、规范、规程协调配套。</w:t>
      </w:r>
    </w:p>
    <w:p w14:paraId="1F385B8E" w14:textId="4D787776" w:rsidR="00BD0A36" w:rsidRPr="00BD0A36" w:rsidRDefault="00BD0A36" w:rsidP="00307317">
      <w:pPr>
        <w:widowControl/>
        <w:spacing w:line="360" w:lineRule="auto"/>
        <w:ind w:firstLineChars="200" w:firstLine="420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本规程的主要技术内容包括：1总则；2术语</w:t>
      </w:r>
      <w:r w:rsidR="00A93849">
        <w:rPr>
          <w:rFonts w:ascii="宋体" w:eastAsia="宋体" w:hAnsi="宋体" w:cs="宋体" w:hint="eastAsia"/>
          <w14:ligatures w14:val="none"/>
        </w:rPr>
        <w:t>与定义</w:t>
      </w:r>
      <w:r w:rsidRPr="00BD0A36">
        <w:rPr>
          <w:rFonts w:ascii="宋体" w:eastAsia="宋体" w:hAnsi="宋体" w:cs="宋体" w:hint="eastAsia"/>
          <w14:ligatures w14:val="none"/>
        </w:rPr>
        <w:t>；3</w:t>
      </w:r>
      <w:r w:rsidR="00A93849" w:rsidRPr="00A93849">
        <w:rPr>
          <w:rFonts w:ascii="宋体" w:eastAsia="宋体" w:hAnsi="宋体" w:cs="宋体" w:hint="eastAsia"/>
          <w14:ligatures w14:val="none"/>
        </w:rPr>
        <w:t>道路压电能量采集器设计</w:t>
      </w:r>
      <w:r w:rsidRPr="00BD0A36">
        <w:rPr>
          <w:rFonts w:ascii="宋体" w:eastAsia="宋体" w:hAnsi="宋体" w:cs="宋体" w:hint="eastAsia"/>
          <w14:ligatures w14:val="none"/>
        </w:rPr>
        <w:t>；4</w:t>
      </w:r>
      <w:r w:rsidR="00A93849" w:rsidRPr="00A93849">
        <w:rPr>
          <w:rFonts w:ascii="宋体" w:eastAsia="宋体" w:hAnsi="宋体" w:cs="宋体" w:hint="eastAsia"/>
          <w14:ligatures w14:val="none"/>
        </w:rPr>
        <w:t>压电</w:t>
      </w:r>
      <w:proofErr w:type="gramStart"/>
      <w:r w:rsidR="00A93849" w:rsidRPr="00A93849">
        <w:rPr>
          <w:rFonts w:ascii="宋体" w:eastAsia="宋体" w:hAnsi="宋体" w:cs="宋体" w:hint="eastAsia"/>
          <w14:ligatures w14:val="none"/>
        </w:rPr>
        <w:t>俘能道路</w:t>
      </w:r>
      <w:proofErr w:type="gramEnd"/>
      <w:r w:rsidR="00A93849" w:rsidRPr="00A93849">
        <w:rPr>
          <w:rFonts w:ascii="宋体" w:eastAsia="宋体" w:hAnsi="宋体" w:cs="宋体" w:hint="eastAsia"/>
          <w14:ligatures w14:val="none"/>
        </w:rPr>
        <w:t>施工</w:t>
      </w:r>
      <w:r w:rsidRPr="00BD0A36">
        <w:rPr>
          <w:rFonts w:ascii="宋体" w:eastAsia="宋体" w:hAnsi="宋体" w:cs="宋体" w:hint="eastAsia"/>
          <w14:ligatures w14:val="none"/>
        </w:rPr>
        <w:t>；5</w:t>
      </w:r>
      <w:r w:rsidR="00A93849" w:rsidRPr="00A93849">
        <w:rPr>
          <w:rFonts w:ascii="宋体" w:eastAsia="宋体" w:hAnsi="宋体" w:cs="宋体" w:hint="eastAsia"/>
          <w14:ligatures w14:val="none"/>
        </w:rPr>
        <w:t>压电</w:t>
      </w:r>
      <w:proofErr w:type="gramStart"/>
      <w:r w:rsidR="00A93849" w:rsidRPr="00A93849">
        <w:rPr>
          <w:rFonts w:ascii="宋体" w:eastAsia="宋体" w:hAnsi="宋体" w:cs="宋体" w:hint="eastAsia"/>
          <w14:ligatures w14:val="none"/>
        </w:rPr>
        <w:t>俘能道路</w:t>
      </w:r>
      <w:proofErr w:type="gramEnd"/>
      <w:r w:rsidR="00A93849" w:rsidRPr="00A93849">
        <w:rPr>
          <w:rFonts w:ascii="宋体" w:eastAsia="宋体" w:hAnsi="宋体" w:cs="宋体" w:hint="eastAsia"/>
          <w14:ligatures w14:val="none"/>
        </w:rPr>
        <w:t>施工</w:t>
      </w:r>
      <w:r w:rsidRPr="00BD0A36">
        <w:rPr>
          <w:rFonts w:ascii="宋体" w:eastAsia="宋体" w:hAnsi="宋体" w:cs="宋体" w:hint="eastAsia"/>
          <w14:ligatures w14:val="none"/>
        </w:rPr>
        <w:t>；6</w:t>
      </w:r>
      <w:r w:rsidR="00A93849" w:rsidRPr="00A93849">
        <w:rPr>
          <w:rFonts w:ascii="宋体" w:eastAsia="宋体" w:hAnsi="宋体" w:cs="宋体" w:hint="eastAsia"/>
          <w14:ligatures w14:val="none"/>
        </w:rPr>
        <w:t>工程质量检验与评价</w:t>
      </w:r>
      <w:r w:rsidR="00A93849">
        <w:rPr>
          <w:rFonts w:ascii="宋体" w:eastAsia="宋体" w:hAnsi="宋体" w:cs="宋体" w:hint="eastAsia"/>
          <w14:ligatures w14:val="none"/>
        </w:rPr>
        <w:t>。</w:t>
      </w:r>
    </w:p>
    <w:p w14:paraId="501D2B08" w14:textId="31013057" w:rsidR="00BD0A36" w:rsidRPr="00BD0A36" w:rsidRDefault="00BD0A36" w:rsidP="00307317">
      <w:pPr>
        <w:widowControl/>
        <w:spacing w:line="360" w:lineRule="auto"/>
        <w:ind w:firstLineChars="200" w:firstLine="420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请各有关单位在执行过程中，将发现的问题和意见，函告本规程日常管理组，联系人：</w:t>
      </w:r>
      <w:r w:rsidR="00307317">
        <w:rPr>
          <w:rFonts w:ascii="宋体" w:eastAsia="宋体" w:hAnsi="宋体" w:cs="宋体" w:hint="eastAsia"/>
          <w14:ligatures w14:val="none"/>
        </w:rPr>
        <w:t>刘志明</w:t>
      </w:r>
      <w:r w:rsidRPr="00BD0A36">
        <w:rPr>
          <w:rFonts w:ascii="宋体" w:eastAsia="宋体" w:hAnsi="宋体" w:cs="宋体" w:hint="eastAsia"/>
          <w14:ligatures w14:val="none"/>
        </w:rPr>
        <w:t>（地址：</w:t>
      </w:r>
      <w:r w:rsidR="00A93849">
        <w:rPr>
          <w:rFonts w:ascii="宋体" w:eastAsia="宋体" w:hAnsi="宋体" w:cs="宋体" w:hint="eastAsia"/>
          <w14:ligatures w14:val="none"/>
        </w:rPr>
        <w:t>浙江省温州市</w:t>
      </w:r>
      <w:r w:rsidR="00A93849" w:rsidRPr="00A93849">
        <w:rPr>
          <w:rFonts w:ascii="宋体" w:eastAsia="宋体" w:hAnsi="宋体" w:cs="宋体"/>
          <w14:ligatures w14:val="none"/>
        </w:rPr>
        <w:t>温州茶山高教园区</w:t>
      </w:r>
      <w:r w:rsidRPr="00BD0A36">
        <w:rPr>
          <w:rFonts w:ascii="宋体" w:eastAsia="宋体" w:hAnsi="宋体" w:cs="宋体" w:hint="eastAsia"/>
          <w14:ligatures w14:val="none"/>
        </w:rPr>
        <w:t>，邮编：</w:t>
      </w:r>
      <w:r w:rsidR="00A93849" w:rsidRPr="00A93849">
        <w:rPr>
          <w:rFonts w:ascii="宋体" w:eastAsia="宋体" w:hAnsi="宋体" w:cs="宋体"/>
          <w14:ligatures w14:val="none"/>
        </w:rPr>
        <w:t>325035</w:t>
      </w:r>
      <w:r w:rsidRPr="00BD0A36">
        <w:rPr>
          <w:rFonts w:ascii="宋体" w:eastAsia="宋体" w:hAnsi="宋体" w:cs="宋体" w:hint="eastAsia"/>
          <w14:ligatures w14:val="none"/>
        </w:rPr>
        <w:t>；电话：</w:t>
      </w:r>
      <w:r w:rsidR="00307317">
        <w:rPr>
          <w:rFonts w:ascii="宋体" w:eastAsia="宋体" w:hAnsi="宋体" w:cs="宋体" w:hint="eastAsia"/>
          <w14:ligatures w14:val="none"/>
        </w:rPr>
        <w:t>17858936733</w:t>
      </w:r>
      <w:r w:rsidRPr="00BD0A36">
        <w:rPr>
          <w:rFonts w:ascii="宋体" w:eastAsia="宋体" w:hAnsi="宋体" w:cs="宋体" w:hint="eastAsia"/>
          <w14:ligatures w14:val="none"/>
        </w:rPr>
        <w:t>，电子邮箱：</w:t>
      </w:r>
      <w:r w:rsidR="00307317">
        <w:rPr>
          <w:rFonts w:ascii="宋体" w:eastAsia="宋体" w:hAnsi="宋体" w:cs="宋体" w:hint="eastAsia"/>
          <w14:ligatures w14:val="none"/>
        </w:rPr>
        <w:t>liuzhiming680</w:t>
      </w:r>
      <w:r w:rsidR="00A93849">
        <w:rPr>
          <w:rFonts w:ascii="宋体" w:eastAsia="宋体" w:hAnsi="宋体" w:cs="宋体" w:hint="eastAsia"/>
          <w14:ligatures w14:val="none"/>
        </w:rPr>
        <w:t>@</w:t>
      </w:r>
      <w:r w:rsidR="00307317">
        <w:rPr>
          <w:rFonts w:ascii="宋体" w:eastAsia="宋体" w:hAnsi="宋体" w:cs="宋体" w:hint="eastAsia"/>
          <w14:ligatures w14:val="none"/>
        </w:rPr>
        <w:t>163</w:t>
      </w:r>
      <w:r w:rsidR="00A93849">
        <w:rPr>
          <w:rFonts w:ascii="宋体" w:eastAsia="宋体" w:hAnsi="宋体" w:cs="宋体" w:hint="eastAsia"/>
          <w14:ligatures w14:val="none"/>
        </w:rPr>
        <w:t>.com</w:t>
      </w:r>
      <w:r w:rsidRPr="00BD0A36">
        <w:rPr>
          <w:rFonts w:ascii="宋体" w:eastAsia="宋体" w:hAnsi="宋体" w:cs="宋体" w:hint="eastAsia"/>
          <w14:ligatures w14:val="none"/>
        </w:rPr>
        <w:t>），以便下次修订时参考。</w:t>
      </w:r>
    </w:p>
    <w:p w14:paraId="0A08A096" w14:textId="2FFAE40A" w:rsidR="00BD0A36" w:rsidRPr="00BD0A36" w:rsidRDefault="00BD0A36" w:rsidP="00307317">
      <w:pPr>
        <w:widowControl/>
        <w:spacing w:line="360" w:lineRule="auto"/>
        <w:ind w:firstLineChars="200" w:firstLine="420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主  编  单  位：</w:t>
      </w:r>
      <w:r w:rsidR="00A93849">
        <w:rPr>
          <w:rFonts w:ascii="宋体" w:eastAsia="宋体" w:hAnsi="宋体" w:cs="宋体" w:hint="eastAsia"/>
          <w14:ligatures w14:val="none"/>
        </w:rPr>
        <w:t>温州大学</w:t>
      </w:r>
    </w:p>
    <w:p w14:paraId="1CD047C6" w14:textId="69C768A6" w:rsidR="00BD0A36" w:rsidRPr="00BD0A36" w:rsidRDefault="00BD0A36" w:rsidP="00307317">
      <w:pPr>
        <w:widowControl/>
        <w:spacing w:line="360" w:lineRule="auto"/>
        <w:ind w:firstLineChars="200" w:firstLine="420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参  编  单  位：</w:t>
      </w:r>
      <w:r w:rsidR="00244861" w:rsidRPr="00C9312A">
        <w:rPr>
          <w:rFonts w:ascii="宋体" w:eastAsia="宋体" w:hAnsi="宋体" w:cs="宋体" w:hint="eastAsia"/>
          <w14:ligatures w14:val="none"/>
        </w:rPr>
        <w:t>江西中煤建设集团有限公司</w:t>
      </w:r>
      <w:r w:rsidR="00244861">
        <w:rPr>
          <w:rFonts w:ascii="宋体" w:eastAsia="宋体" w:hAnsi="宋体" w:cs="宋体" w:hint="eastAsia"/>
          <w14:ligatures w14:val="none"/>
        </w:rPr>
        <w:t>、</w:t>
      </w:r>
      <w:bookmarkStart w:id="2" w:name="_Hlk179400173"/>
      <w:r w:rsidR="00244861" w:rsidRPr="006E5928">
        <w:rPr>
          <w:rFonts w:ascii="宋体" w:eastAsia="宋体" w:hAnsi="宋体" w:cs="宋体" w:hint="eastAsia"/>
          <w14:ligatures w14:val="none"/>
        </w:rPr>
        <w:t>赣州高速公路有限责任公司</w:t>
      </w:r>
      <w:bookmarkEnd w:id="2"/>
      <w:r w:rsidR="00244861">
        <w:rPr>
          <w:rFonts w:ascii="宋体" w:eastAsia="宋体" w:hAnsi="宋体" w:cs="宋体" w:hint="eastAsia"/>
          <w14:ligatures w14:val="none"/>
        </w:rPr>
        <w:t>、</w:t>
      </w:r>
      <w:r w:rsidR="00857DBC" w:rsidRPr="00A93849">
        <w:rPr>
          <w:rFonts w:ascii="宋体" w:eastAsia="宋体" w:hAnsi="宋体" w:cs="宋体"/>
          <w14:ligatures w14:val="none"/>
        </w:rPr>
        <w:t>温州市公路运输与管理中心</w:t>
      </w:r>
      <w:r w:rsidR="00857DBC">
        <w:rPr>
          <w:rFonts w:ascii="宋体" w:eastAsia="宋体" w:hAnsi="宋体" w:cs="宋体" w:hint="eastAsia"/>
          <w14:ligatures w14:val="none"/>
        </w:rPr>
        <w:t>、</w:t>
      </w:r>
      <w:r w:rsidR="009E6E9A">
        <w:rPr>
          <w:rFonts w:ascii="宋体" w:eastAsia="宋体" w:hAnsi="宋体" w:cs="宋体" w:hint="eastAsia"/>
          <w14:ligatures w14:val="none"/>
        </w:rPr>
        <w:t>武汉大学、中国地质大学、长安大学、</w:t>
      </w:r>
      <w:r w:rsidR="00D331BA">
        <w:rPr>
          <w:rFonts w:ascii="宋体" w:eastAsia="宋体" w:hAnsi="宋体" w:cs="宋体" w:hint="eastAsia"/>
          <w14:ligatures w14:val="none"/>
        </w:rPr>
        <w:t>华东交通大学、</w:t>
      </w:r>
      <w:r w:rsidR="009E6E9A">
        <w:rPr>
          <w:rFonts w:ascii="宋体" w:eastAsia="宋体" w:hAnsi="宋体" w:cs="宋体" w:hint="eastAsia"/>
          <w14:ligatures w14:val="none"/>
        </w:rPr>
        <w:t>江西理工大学、</w:t>
      </w:r>
      <w:r w:rsidR="00E04225" w:rsidRPr="00A93849">
        <w:rPr>
          <w:rFonts w:ascii="宋体" w:eastAsia="宋体" w:hAnsi="宋体" w:cs="宋体"/>
          <w14:ligatures w14:val="none"/>
        </w:rPr>
        <w:t>温州市交通发展集团有限公司</w:t>
      </w:r>
      <w:r w:rsidR="00E04225">
        <w:rPr>
          <w:rFonts w:ascii="宋体" w:eastAsia="宋体" w:hAnsi="宋体" w:cs="宋体" w:hint="eastAsia"/>
          <w14:ligatures w14:val="none"/>
        </w:rPr>
        <w:t>、</w:t>
      </w:r>
      <w:r w:rsidR="009E6E9A" w:rsidRPr="009E6E9A">
        <w:rPr>
          <w:rFonts w:ascii="宋体" w:eastAsia="宋体" w:hAnsi="宋体" w:cs="宋体" w:hint="eastAsia"/>
          <w14:ligatures w14:val="none"/>
        </w:rPr>
        <w:t>泰顺县交通运输局</w:t>
      </w:r>
      <w:r w:rsidR="009E6E9A">
        <w:rPr>
          <w:rFonts w:ascii="宋体" w:eastAsia="宋体" w:hAnsi="宋体" w:cs="宋体" w:hint="eastAsia"/>
          <w14:ligatures w14:val="none"/>
        </w:rPr>
        <w:t>、</w:t>
      </w:r>
      <w:r w:rsidR="00E04225" w:rsidRPr="00A93849">
        <w:rPr>
          <w:rFonts w:ascii="宋体" w:eastAsia="宋体" w:hAnsi="宋体" w:cs="宋体"/>
          <w14:ligatures w14:val="none"/>
        </w:rPr>
        <w:t>温州市</w:t>
      </w:r>
      <w:proofErr w:type="gramStart"/>
      <w:r w:rsidR="00E04225" w:rsidRPr="00A93849">
        <w:rPr>
          <w:rFonts w:ascii="宋体" w:eastAsia="宋体" w:hAnsi="宋体" w:cs="宋体"/>
          <w14:ligatures w14:val="none"/>
        </w:rPr>
        <w:t>瓯飞开发</w:t>
      </w:r>
      <w:proofErr w:type="gramEnd"/>
      <w:r w:rsidR="00E04225" w:rsidRPr="00A93849">
        <w:rPr>
          <w:rFonts w:ascii="宋体" w:eastAsia="宋体" w:hAnsi="宋体" w:cs="宋体"/>
          <w14:ligatures w14:val="none"/>
        </w:rPr>
        <w:t>建设投资集团有限公司</w:t>
      </w:r>
      <w:r w:rsidR="00E04225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/>
          <w14:ligatures w14:val="none"/>
        </w:rPr>
        <w:t>温州市瓯江口开发建设投资集团有限公司</w:t>
      </w:r>
      <w:r w:rsidR="009E6E9A">
        <w:rPr>
          <w:rFonts w:ascii="宋体" w:eastAsia="宋体" w:hAnsi="宋体" w:cs="宋体" w:hint="eastAsia"/>
          <w14:ligatures w14:val="none"/>
        </w:rPr>
        <w:t>、</w:t>
      </w:r>
      <w:r w:rsidR="009E6E9A" w:rsidRPr="009E6E9A">
        <w:rPr>
          <w:rFonts w:ascii="宋体" w:eastAsia="宋体" w:hAnsi="宋体" w:cs="宋体" w:hint="eastAsia"/>
          <w14:ligatures w14:val="none"/>
        </w:rPr>
        <w:t>温州市教育基建中心</w:t>
      </w:r>
      <w:r w:rsidR="009E6E9A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/>
          <w14:ligatures w14:val="none"/>
        </w:rPr>
        <w:t>温州市瓯江口城市建设发展有限公司</w:t>
      </w:r>
      <w:r w:rsidR="009E6E9A">
        <w:rPr>
          <w:rFonts w:ascii="宋体" w:eastAsia="宋体" w:hAnsi="宋体" w:cs="宋体" w:hint="eastAsia"/>
          <w14:ligatures w14:val="none"/>
        </w:rPr>
        <w:t>、</w:t>
      </w:r>
      <w:r w:rsidR="009E6E9A" w:rsidRPr="009E6E9A">
        <w:rPr>
          <w:rFonts w:ascii="宋体" w:eastAsia="宋体" w:hAnsi="宋体" w:cs="宋体" w:hint="eastAsia"/>
          <w14:ligatures w14:val="none"/>
        </w:rPr>
        <w:t>瑞安经济开发区发展总公司</w:t>
      </w:r>
      <w:r w:rsidR="00A93849">
        <w:rPr>
          <w:rFonts w:ascii="宋体" w:eastAsia="宋体" w:hAnsi="宋体" w:cs="宋体" w:hint="eastAsia"/>
          <w14:ligatures w14:val="none"/>
        </w:rPr>
        <w:t>。</w:t>
      </w:r>
      <w:r w:rsidR="00A93849" w:rsidRPr="00BD0A36">
        <w:rPr>
          <w:rFonts w:ascii="宋体" w:eastAsia="宋体" w:hAnsi="宋体" w:cs="宋体" w:hint="eastAsia"/>
          <w14:ligatures w14:val="none"/>
        </w:rPr>
        <w:t xml:space="preserve"> </w:t>
      </w:r>
    </w:p>
    <w:p w14:paraId="7D5E26E1" w14:textId="1C8198F9" w:rsidR="00BD0A36" w:rsidRPr="00BD0A36" w:rsidRDefault="00BD0A36" w:rsidP="003073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主        编：</w:t>
      </w:r>
      <w:r w:rsidR="00A93849">
        <w:rPr>
          <w:rFonts w:ascii="宋体" w:eastAsia="宋体" w:hAnsi="宋体" w:cs="宋体" w:hint="eastAsia"/>
          <w14:ligatures w14:val="none"/>
        </w:rPr>
        <w:t>王军、刘志明</w:t>
      </w:r>
    </w:p>
    <w:p w14:paraId="20068F89" w14:textId="719F720C" w:rsidR="00BD0A36" w:rsidRPr="00BD0A36" w:rsidRDefault="00BD0A36" w:rsidP="0055360E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主要参编人员：</w:t>
      </w:r>
      <w:r w:rsidR="00C54EF7" w:rsidRPr="00A12396">
        <w:rPr>
          <w:rFonts w:ascii="宋体" w:eastAsia="宋体" w:hAnsi="宋体" w:cs="宋体" w:hint="eastAsia"/>
          <w14:ligatures w14:val="none"/>
        </w:rPr>
        <w:t>林江东、</w:t>
      </w:r>
      <w:r w:rsidR="00A93849">
        <w:rPr>
          <w:rFonts w:ascii="宋体" w:eastAsia="宋体" w:hAnsi="宋体" w:cs="宋体" w:hint="eastAsia"/>
          <w14:ligatures w14:val="none"/>
        </w:rPr>
        <w:t>符洪涛、</w:t>
      </w:r>
      <w:r w:rsidR="00A93849" w:rsidRPr="00A93849">
        <w:rPr>
          <w:rFonts w:ascii="宋体" w:eastAsia="宋体" w:hAnsi="宋体" w:cs="宋体" w:hint="eastAsia"/>
          <w14:ligatures w14:val="none"/>
        </w:rPr>
        <w:t>倪俊峰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高紫阳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244861" w:rsidRPr="00A12396">
        <w:rPr>
          <w:rFonts w:ascii="宋体" w:eastAsia="宋体" w:hAnsi="宋体" w:cs="宋体" w:hint="eastAsia"/>
          <w14:ligatures w14:val="none"/>
        </w:rPr>
        <w:t>钟瑾、王秋平</w:t>
      </w:r>
      <w:r w:rsidR="00244861">
        <w:rPr>
          <w:rFonts w:ascii="宋体" w:eastAsia="宋体" w:hAnsi="宋体" w:cs="宋体" w:hint="eastAsia"/>
          <w14:ligatures w14:val="none"/>
        </w:rPr>
        <w:t>、</w:t>
      </w:r>
      <w:r w:rsidR="00D539FC" w:rsidRPr="0061350A">
        <w:rPr>
          <w:rFonts w:ascii="宋体" w:eastAsia="宋体" w:hAnsi="宋体" w:cs="宋体" w:hint="eastAsia"/>
          <w14:ligatures w14:val="none"/>
        </w:rPr>
        <w:t>钟鑑方</w:t>
      </w:r>
      <w:r w:rsidR="00D539FC">
        <w:rPr>
          <w:rFonts w:ascii="宋体" w:eastAsia="宋体" w:hAnsi="宋体" w:cs="宋体" w:hint="eastAsia"/>
          <w14:ligatures w14:val="none"/>
        </w:rPr>
        <w:t>、</w:t>
      </w:r>
      <w:r w:rsidR="005F6603">
        <w:rPr>
          <w:rFonts w:ascii="宋体" w:eastAsia="宋体" w:hAnsi="宋体" w:cs="宋体" w:hint="eastAsia"/>
          <w14:ligatures w14:val="none"/>
        </w:rPr>
        <w:t>王鹏、丁光亚、</w:t>
      </w:r>
      <w:r w:rsidR="0055360E" w:rsidRPr="0055360E">
        <w:rPr>
          <w:rFonts w:ascii="宋体" w:eastAsia="宋体" w:hAnsi="宋体" w:cs="宋体" w:hint="eastAsia"/>
          <w14:ligatures w14:val="none"/>
        </w:rPr>
        <w:t>章荣军</w:t>
      </w:r>
      <w:r w:rsidR="0055360E">
        <w:rPr>
          <w:rFonts w:ascii="宋体" w:eastAsia="宋体" w:hAnsi="宋体" w:cs="宋体" w:hint="eastAsia"/>
          <w14:ligatures w14:val="none"/>
        </w:rPr>
        <w:t>、</w:t>
      </w:r>
      <w:r w:rsidR="0055360E" w:rsidRPr="0055360E">
        <w:rPr>
          <w:rFonts w:ascii="宋体" w:eastAsia="宋体" w:hAnsi="宋体" w:cs="宋体" w:hint="eastAsia"/>
          <w14:ligatures w14:val="none"/>
        </w:rPr>
        <w:t>龚文平</w:t>
      </w:r>
      <w:r w:rsidR="0055360E">
        <w:rPr>
          <w:rFonts w:ascii="宋体" w:eastAsia="宋体" w:hAnsi="宋体" w:cs="宋体" w:hint="eastAsia"/>
          <w14:ligatures w14:val="none"/>
        </w:rPr>
        <w:t>、</w:t>
      </w:r>
      <w:r w:rsidR="0055360E" w:rsidRPr="0055360E">
        <w:rPr>
          <w:rFonts w:ascii="宋体" w:eastAsia="宋体" w:hAnsi="宋体" w:cs="宋体" w:hint="eastAsia"/>
          <w14:ligatures w14:val="none"/>
        </w:rPr>
        <w:t>蒋玮</w:t>
      </w:r>
      <w:r w:rsidR="0055360E">
        <w:rPr>
          <w:rFonts w:ascii="宋体" w:eastAsia="宋体" w:hAnsi="宋体" w:cs="宋体" w:hint="eastAsia"/>
          <w14:ligatures w14:val="none"/>
        </w:rPr>
        <w:t>、</w:t>
      </w:r>
      <w:r w:rsidR="00D331BA">
        <w:rPr>
          <w:rFonts w:ascii="宋体" w:eastAsia="宋体" w:hAnsi="宋体" w:cs="宋体" w:hint="eastAsia"/>
          <w14:ligatures w14:val="none"/>
        </w:rPr>
        <w:t>童立红、</w:t>
      </w:r>
      <w:r w:rsidR="0055360E" w:rsidRPr="0055360E">
        <w:rPr>
          <w:rFonts w:ascii="宋体" w:eastAsia="宋体" w:hAnsi="宋体" w:cs="宋体" w:hint="eastAsia"/>
          <w14:ligatures w14:val="none"/>
        </w:rPr>
        <w:t>吴建奇</w:t>
      </w:r>
      <w:r w:rsidR="0055360E">
        <w:rPr>
          <w:rFonts w:ascii="宋体" w:eastAsia="宋体" w:hAnsi="宋体" w:cs="宋体" w:hint="eastAsia"/>
          <w14:ligatures w14:val="none"/>
        </w:rPr>
        <w:t>、</w:t>
      </w:r>
      <w:r w:rsidR="006E5928">
        <w:rPr>
          <w:rFonts w:ascii="宋体" w:eastAsia="宋体" w:hAnsi="宋体" w:cs="宋体" w:hint="eastAsia"/>
          <w14:ligatures w14:val="none"/>
        </w:rPr>
        <w:t>郭林、谷川、</w:t>
      </w:r>
      <w:r w:rsidR="00A93849" w:rsidRPr="00A93849">
        <w:rPr>
          <w:rFonts w:ascii="宋体" w:eastAsia="宋体" w:hAnsi="宋体" w:cs="宋体" w:hint="eastAsia"/>
          <w14:ligatures w14:val="none"/>
        </w:rPr>
        <w:t>朱萧霄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224DEF" w:rsidRPr="00A93849">
        <w:rPr>
          <w:rFonts w:ascii="宋体" w:eastAsia="宋体" w:hAnsi="宋体" w:cs="宋体" w:hint="eastAsia"/>
          <w14:ligatures w14:val="none"/>
        </w:rPr>
        <w:t>按打日拉</w:t>
      </w:r>
      <w:r w:rsidR="00224DEF">
        <w:rPr>
          <w:rFonts w:ascii="宋体" w:eastAsia="宋体" w:hAnsi="宋体" w:cs="宋体" w:hint="eastAsia"/>
          <w14:ligatures w14:val="none"/>
        </w:rPr>
        <w:t>、</w:t>
      </w:r>
      <w:r w:rsidR="0055360E" w:rsidRPr="00A93849">
        <w:rPr>
          <w:rFonts w:ascii="宋体" w:eastAsia="宋体" w:hAnsi="宋体" w:cs="宋体" w:hint="eastAsia"/>
          <w14:ligatures w14:val="none"/>
        </w:rPr>
        <w:t>应梦杰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高世虎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袁国辉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王龙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徐敏涛</w:t>
      </w:r>
      <w:r w:rsidR="00A12396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王航宇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叶剑可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55360E" w:rsidRPr="00A93849">
        <w:rPr>
          <w:rFonts w:ascii="宋体" w:eastAsia="宋体" w:hAnsi="宋体" w:cs="宋体" w:hint="eastAsia"/>
          <w14:ligatures w14:val="none"/>
        </w:rPr>
        <w:t>王福良</w:t>
      </w:r>
      <w:r w:rsidR="0055360E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金锦强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9E6E9A" w:rsidRPr="00A93849">
        <w:rPr>
          <w:rFonts w:ascii="宋体" w:eastAsia="宋体" w:hAnsi="宋体" w:cs="宋体" w:hint="eastAsia"/>
          <w14:ligatures w14:val="none"/>
        </w:rPr>
        <w:t>李建储</w:t>
      </w:r>
      <w:r w:rsidR="009E6E9A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谢忠武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A93849" w:rsidRPr="00A93849">
        <w:rPr>
          <w:rFonts w:ascii="宋体" w:eastAsia="宋体" w:hAnsi="宋体" w:cs="宋体" w:hint="eastAsia"/>
          <w14:ligatures w14:val="none"/>
        </w:rPr>
        <w:t>陈礼游</w:t>
      </w:r>
      <w:r w:rsidR="008F5300">
        <w:rPr>
          <w:rFonts w:ascii="宋体" w:eastAsia="宋体" w:hAnsi="宋体" w:cs="宋体" w:hint="eastAsia"/>
          <w14:ligatures w14:val="none"/>
        </w:rPr>
        <w:t>、</w:t>
      </w:r>
      <w:r w:rsidR="0055360E">
        <w:rPr>
          <w:rFonts w:ascii="宋体" w:eastAsia="宋体" w:hAnsi="宋体" w:cs="宋体" w:hint="eastAsia"/>
          <w14:ligatures w14:val="none"/>
        </w:rPr>
        <w:t>李明枫、</w:t>
      </w:r>
      <w:r w:rsidR="00E72E8A">
        <w:rPr>
          <w:rFonts w:ascii="宋体" w:eastAsia="宋体" w:hAnsi="宋体" w:cs="宋体" w:hint="eastAsia"/>
          <w14:ligatures w14:val="none"/>
        </w:rPr>
        <w:t>庄恒、戴鸣、</w:t>
      </w:r>
      <w:r w:rsidR="00D1630E">
        <w:rPr>
          <w:rFonts w:ascii="宋体" w:eastAsia="宋体" w:hAnsi="宋体" w:cs="宋体" w:hint="eastAsia"/>
          <w14:ligatures w14:val="none"/>
        </w:rPr>
        <w:t>朱炜豪、</w:t>
      </w:r>
      <w:r w:rsidR="00D1630E" w:rsidRPr="00A93849">
        <w:rPr>
          <w:rFonts w:ascii="宋体" w:eastAsia="宋体" w:hAnsi="宋体" w:cs="宋体" w:hint="eastAsia"/>
          <w14:ligatures w14:val="none"/>
        </w:rPr>
        <w:t>叶飞龙</w:t>
      </w:r>
      <w:r w:rsidR="00D1630E">
        <w:rPr>
          <w:rFonts w:ascii="宋体" w:eastAsia="宋体" w:hAnsi="宋体" w:cs="宋体" w:hint="eastAsia"/>
          <w14:ligatures w14:val="none"/>
        </w:rPr>
        <w:t>、</w:t>
      </w:r>
      <w:r w:rsidR="00E72E8A">
        <w:rPr>
          <w:rFonts w:ascii="宋体" w:eastAsia="宋体" w:hAnsi="宋体" w:cs="宋体" w:hint="eastAsia"/>
          <w14:ligatures w14:val="none"/>
        </w:rPr>
        <w:t>周梦绮、饶昱、应豪康、李辉、</w:t>
      </w:r>
      <w:r w:rsidR="00E72E8A" w:rsidRPr="00A93849">
        <w:rPr>
          <w:rFonts w:ascii="宋体" w:eastAsia="宋体" w:hAnsi="宋体" w:cs="宋体" w:hint="eastAsia"/>
          <w14:ligatures w14:val="none"/>
        </w:rPr>
        <w:t>唐杨怡</w:t>
      </w:r>
      <w:r w:rsidR="00E72E8A">
        <w:rPr>
          <w:rFonts w:ascii="宋体" w:eastAsia="宋体" w:hAnsi="宋体" w:cs="宋体" w:hint="eastAsia"/>
          <w14:ligatures w14:val="none"/>
        </w:rPr>
        <w:t>、张凯宇、</w:t>
      </w:r>
      <w:proofErr w:type="gramStart"/>
      <w:r w:rsidR="00E72E8A">
        <w:rPr>
          <w:rFonts w:ascii="宋体" w:eastAsia="宋体" w:hAnsi="宋体" w:cs="宋体" w:hint="eastAsia"/>
          <w14:ligatures w14:val="none"/>
        </w:rPr>
        <w:t>朱照棉</w:t>
      </w:r>
      <w:proofErr w:type="gramEnd"/>
    </w:p>
    <w:p w14:paraId="36BD2FBF" w14:textId="77777777" w:rsidR="00BD0A36" w:rsidRPr="00BD0A36" w:rsidRDefault="00BD0A36" w:rsidP="00307317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主        审：</w:t>
      </w:r>
    </w:p>
    <w:p w14:paraId="71A27645" w14:textId="3390CB11" w:rsidR="00DC3C5D" w:rsidRPr="00804304" w:rsidRDefault="00BD0A36" w:rsidP="00804304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eastAsia="宋体" w:hAnsi="宋体" w:cs="宋体"/>
          <w14:ligatures w14:val="none"/>
        </w:rPr>
      </w:pPr>
      <w:r w:rsidRPr="00BD0A36">
        <w:rPr>
          <w:rFonts w:ascii="宋体" w:eastAsia="宋体" w:hAnsi="宋体" w:cs="宋体" w:hint="eastAsia"/>
          <w14:ligatures w14:val="none"/>
        </w:rPr>
        <w:t>参与审查人员：</w:t>
      </w:r>
      <w:r w:rsidR="00DC3C5D">
        <w:rPr>
          <w:rFonts w:eastAsiaTheme="minorHAnsi" w:hint="eastAsia"/>
          <w:b/>
          <w:bCs/>
          <w:sz w:val="24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  <w14:ligatures w14:val="standardContextual"/>
        </w:rPr>
        <w:id w:val="2084096798"/>
        <w:docPartObj>
          <w:docPartGallery w:val="Table of Contents"/>
          <w:docPartUnique/>
        </w:docPartObj>
      </w:sdtPr>
      <w:sdtEndPr>
        <w:rPr>
          <w:b/>
          <w:bCs/>
          <w:szCs w:val="21"/>
        </w:rPr>
      </w:sdtEndPr>
      <w:sdtContent>
        <w:p w14:paraId="58E13FE9" w14:textId="6D9C436D" w:rsidR="008A7B8A" w:rsidRPr="002449C1" w:rsidRDefault="002449C1" w:rsidP="003020CA">
          <w:pPr>
            <w:pStyle w:val="TOC"/>
            <w:spacing w:beforeLines="50" w:before="156" w:line="360" w:lineRule="auto"/>
            <w:jc w:val="center"/>
            <w:rPr>
              <w:rFonts w:ascii="宋体" w:eastAsia="宋体" w:hAnsi="宋体"/>
              <w:color w:val="000000" w:themeColor="text1"/>
              <w:sz w:val="36"/>
              <w:szCs w:val="36"/>
            </w:rPr>
          </w:pPr>
          <w:r w:rsidRPr="002449C1">
            <w:rPr>
              <w:rFonts w:ascii="宋体" w:eastAsia="宋体" w:hAnsi="宋体" w:hint="eastAsia"/>
              <w:color w:val="000000" w:themeColor="text1"/>
              <w:sz w:val="36"/>
              <w:szCs w:val="36"/>
              <w:lang w:val="zh-CN"/>
            </w:rPr>
            <w:t>目录</w:t>
          </w:r>
        </w:p>
        <w:p w14:paraId="45C92B02" w14:textId="0B23A6CB" w:rsidR="008A7B8A" w:rsidRPr="008F5300" w:rsidRDefault="008A7B8A" w:rsidP="002449C1">
          <w:pPr>
            <w:pStyle w:val="TOC1"/>
            <w:rPr>
              <w:sz w:val="21"/>
              <w:szCs w:val="21"/>
            </w:rPr>
          </w:pPr>
          <w:r w:rsidRPr="008F5300">
            <w:rPr>
              <w:rFonts w:ascii="黑体" w:eastAsia="黑体" w:hAnsi="黑体"/>
              <w:sz w:val="21"/>
              <w:szCs w:val="21"/>
            </w:rPr>
            <w:fldChar w:fldCharType="begin"/>
          </w:r>
          <w:r w:rsidRPr="008F5300">
            <w:rPr>
              <w:sz w:val="21"/>
              <w:szCs w:val="21"/>
            </w:rPr>
            <w:instrText xml:space="preserve"> TOC \o "1-3" \h \z \u </w:instrText>
          </w:r>
          <w:r w:rsidRPr="008F5300">
            <w:rPr>
              <w:rFonts w:ascii="黑体" w:eastAsia="黑体" w:hAnsi="黑体"/>
              <w:sz w:val="21"/>
              <w:szCs w:val="21"/>
            </w:rPr>
            <w:fldChar w:fldCharType="separate"/>
          </w:r>
          <w:hyperlink w:anchor="_Toc178098868" w:history="1">
            <w:r w:rsidRPr="008F5300">
              <w:rPr>
                <w:rStyle w:val="a3"/>
                <w:rFonts w:hint="eastAsia"/>
                <w:sz w:val="21"/>
                <w:szCs w:val="21"/>
              </w:rPr>
              <w:t>1  总则</w:t>
            </w:r>
            <w:r w:rsidRPr="008F5300">
              <w:rPr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webHidden/>
                <w:sz w:val="21"/>
                <w:szCs w:val="21"/>
              </w:rPr>
              <w:instrText>PAGEREF _Toc178098868 \h</w:instrText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Fonts w:hint="eastAsia"/>
                <w:webHidden/>
                <w:sz w:val="21"/>
                <w:szCs w:val="21"/>
              </w:rPr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Fonts w:hint="eastAsia"/>
                <w:webHidden/>
                <w:sz w:val="21"/>
                <w:szCs w:val="21"/>
              </w:rPr>
              <w:t>4</w:t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5183BD06" w14:textId="11B673CD" w:rsidR="008A7B8A" w:rsidRPr="008F5300" w:rsidRDefault="008A7B8A" w:rsidP="002449C1">
          <w:pPr>
            <w:pStyle w:val="TOC1"/>
            <w:rPr>
              <w:sz w:val="21"/>
              <w:szCs w:val="21"/>
            </w:rPr>
          </w:pPr>
          <w:hyperlink w:anchor="_Toc178098869" w:history="1">
            <w:r w:rsidRPr="008F5300">
              <w:rPr>
                <w:rStyle w:val="a3"/>
                <w:rFonts w:hint="eastAsia"/>
                <w:sz w:val="21"/>
                <w:szCs w:val="21"/>
              </w:rPr>
              <w:t>2  术语与定义</w:t>
            </w:r>
            <w:r w:rsidRPr="008F5300">
              <w:rPr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webHidden/>
                <w:sz w:val="21"/>
                <w:szCs w:val="21"/>
              </w:rPr>
              <w:instrText>PAGEREF _Toc178098869 \h</w:instrText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Fonts w:hint="eastAsia"/>
                <w:webHidden/>
                <w:sz w:val="21"/>
                <w:szCs w:val="21"/>
              </w:rPr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Fonts w:hint="eastAsia"/>
                <w:webHidden/>
                <w:sz w:val="21"/>
                <w:szCs w:val="21"/>
              </w:rPr>
              <w:t>5</w:t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45F76C17" w14:textId="6B3642EF" w:rsidR="008A7B8A" w:rsidRPr="008F5300" w:rsidRDefault="008A7B8A" w:rsidP="002449C1">
          <w:pPr>
            <w:pStyle w:val="TOC1"/>
            <w:rPr>
              <w:sz w:val="21"/>
              <w:szCs w:val="21"/>
            </w:rPr>
          </w:pPr>
          <w:hyperlink w:anchor="_Toc178098870" w:history="1">
            <w:r w:rsidRPr="008F5300">
              <w:rPr>
                <w:rStyle w:val="a3"/>
                <w:rFonts w:hint="eastAsia"/>
                <w:sz w:val="21"/>
                <w:szCs w:val="21"/>
              </w:rPr>
              <w:t>3  道路压电能量采集器设计</w:t>
            </w:r>
            <w:r w:rsidRPr="008F5300">
              <w:rPr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webHidden/>
                <w:sz w:val="21"/>
                <w:szCs w:val="21"/>
              </w:rPr>
              <w:instrText>PAGEREF _Toc178098870 \h</w:instrText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Fonts w:hint="eastAsia"/>
                <w:webHidden/>
                <w:sz w:val="21"/>
                <w:szCs w:val="21"/>
              </w:rPr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Fonts w:hint="eastAsia"/>
                <w:webHidden/>
                <w:sz w:val="21"/>
                <w:szCs w:val="21"/>
              </w:rPr>
              <w:t>6</w:t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3FFA9130" w14:textId="14B56C1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1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3.1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一般规定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_Toc178098871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6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0AA0A852" w14:textId="4597A58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2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3.2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压电陶瓷材料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_Toc178098872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6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50660903" w14:textId="27AB1211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3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3.3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压电换能器结构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_Toc178098873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6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75748CE8" w14:textId="67B9BD0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4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 xml:space="preserve">3.4 </w:t>
            </w:r>
            <w:r w:rsidRPr="008F5300">
              <w:rPr>
                <w:rStyle w:val="a3"/>
                <w:rFonts w:hint="eastAsia"/>
                <w:noProof/>
                <w:szCs w:val="21"/>
              </w:rPr>
              <w:t>道路压电能量采集器封装结构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_Toc178098874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6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134E91CD" w14:textId="29112AE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5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3.5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压电能量采集电路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_Toc178098875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7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483C2024" w14:textId="6D86E17E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6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3.6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室内标准检测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_Toc178098876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7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45A9E789" w14:textId="197A1686" w:rsidR="008A7B8A" w:rsidRPr="008F5300" w:rsidRDefault="008A7B8A" w:rsidP="002449C1">
          <w:pPr>
            <w:pStyle w:val="TOC1"/>
            <w:rPr>
              <w:sz w:val="21"/>
              <w:szCs w:val="21"/>
            </w:rPr>
          </w:pPr>
          <w:hyperlink w:anchor="_Toc178098877" w:history="1">
            <w:r w:rsidRPr="008F5300">
              <w:rPr>
                <w:rStyle w:val="a3"/>
                <w:rFonts w:hint="eastAsia"/>
                <w:sz w:val="21"/>
                <w:szCs w:val="21"/>
              </w:rPr>
              <w:t>4  低功耗道路附属设施设计</w:t>
            </w:r>
            <w:r w:rsidRPr="008F5300">
              <w:rPr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webHidden/>
                <w:sz w:val="21"/>
                <w:szCs w:val="21"/>
              </w:rPr>
              <w:instrText>PAGEREF _Toc178098877 \h</w:instrText>
            </w:r>
            <w:r w:rsidRPr="008F5300">
              <w:rPr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Fonts w:hint="eastAsia"/>
                <w:webHidden/>
                <w:sz w:val="21"/>
                <w:szCs w:val="21"/>
              </w:rPr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Fonts w:hint="eastAsia"/>
                <w:webHidden/>
                <w:sz w:val="21"/>
                <w:szCs w:val="21"/>
              </w:rPr>
              <w:t>9</w:t>
            </w:r>
            <w:r w:rsidRPr="008F5300">
              <w:rPr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2224402C" w14:textId="37D7C4DA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8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4.1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一般规定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_Toc178098878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9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63BEA3CF" w14:textId="6773A08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79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4.2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储能装置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_Toc178098879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9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239F3583" w14:textId="7DB1485C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0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4.3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低功耗无线传感器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_Toc178098880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9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2DD498FD" w14:textId="10430958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1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4.4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低功耗道路附属设施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_Toc178098881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9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4FFDF6CE" w14:textId="19917340" w:rsidR="008A7B8A" w:rsidRPr="008F5300" w:rsidRDefault="008A7B8A" w:rsidP="002449C1">
          <w:pPr>
            <w:pStyle w:val="TOC1"/>
            <w:rPr>
              <w:rStyle w:val="a3"/>
              <w:sz w:val="21"/>
              <w:szCs w:val="21"/>
            </w:rPr>
          </w:pPr>
          <w:hyperlink w:anchor="_Toc178098882" w:history="1">
            <w:r w:rsidRPr="008F5300">
              <w:rPr>
                <w:rStyle w:val="a3"/>
                <w:rFonts w:hint="eastAsia"/>
                <w:sz w:val="21"/>
                <w:szCs w:val="21"/>
              </w:rPr>
              <w:t>5  压电俘能道路施工</w: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Style w:val="a3"/>
                <w:webHidden/>
                <w:sz w:val="21"/>
                <w:szCs w:val="21"/>
              </w:rPr>
              <w:instrText>PAGEREF _Toc178098882 \h</w:instrTex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Style w:val="a3"/>
                <w:rFonts w:hint="eastAsia"/>
                <w:webHidden/>
                <w:sz w:val="21"/>
                <w:szCs w:val="21"/>
              </w:rPr>
              <w:t>10</w: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5CF20EF5" w14:textId="0FD477AB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3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5.1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一般规定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_Toc178098883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10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4D34A9D7" w14:textId="2A0D54AF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4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5.2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施工准备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_Toc178098884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10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786478F7" w14:textId="5E04BEF4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5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5.3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沥青路面铣刨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_Toc178098885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10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41819018" w14:textId="1103674C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6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5.4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道路压电能量采集器埋设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_Toc178098886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11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2281C602" w14:textId="5E5CDDBC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7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5.5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沥青路面摊铺及压实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_Toc178098887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12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6795F3AC" w14:textId="18694E4B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88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5.6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道路低功耗附属设施安装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_Toc178098888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12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7EB1E91E" w14:textId="24197497" w:rsidR="008A7B8A" w:rsidRPr="008F5300" w:rsidRDefault="008A7B8A" w:rsidP="002449C1">
          <w:pPr>
            <w:pStyle w:val="TOC1"/>
            <w:rPr>
              <w:sz w:val="21"/>
              <w:szCs w:val="21"/>
            </w:rPr>
          </w:pPr>
          <w:hyperlink w:anchor="_Toc178098889" w:history="1">
            <w:r w:rsidRPr="008F5300">
              <w:rPr>
                <w:rStyle w:val="a3"/>
                <w:rFonts w:ascii="Times New Roman" w:hAnsi="Times New Roman" w:hint="eastAsia"/>
                <w:sz w:val="21"/>
                <w:szCs w:val="21"/>
              </w:rPr>
              <w:t>6</w:t>
            </w:r>
            <w:r w:rsidRPr="008F5300">
              <w:rPr>
                <w:rStyle w:val="a3"/>
                <w:rFonts w:hint="eastAsia"/>
                <w:sz w:val="21"/>
                <w:szCs w:val="21"/>
              </w:rPr>
              <w:t xml:space="preserve">  工程质量检验与评价</w: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tab/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begin"/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Style w:val="a3"/>
                <w:webHidden/>
                <w:sz w:val="21"/>
                <w:szCs w:val="21"/>
              </w:rPr>
              <w:instrText>PAGEREF _Toc178098889 \h</w:instrTex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instrText xml:space="preserve"> </w:instrTex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separate"/>
            </w:r>
            <w:r w:rsidR="008D3D8E" w:rsidRPr="008F5300">
              <w:rPr>
                <w:rStyle w:val="a3"/>
                <w:rFonts w:hint="eastAsia"/>
                <w:webHidden/>
                <w:sz w:val="21"/>
                <w:szCs w:val="21"/>
              </w:rPr>
              <w:t>13</w:t>
            </w:r>
            <w:r w:rsidRPr="008F5300">
              <w:rPr>
                <w:rStyle w:val="a3"/>
                <w:rFonts w:hint="eastAsia"/>
                <w:webHidden/>
                <w:sz w:val="21"/>
                <w:szCs w:val="21"/>
              </w:rPr>
              <w:fldChar w:fldCharType="end"/>
            </w:r>
          </w:hyperlink>
        </w:p>
        <w:p w14:paraId="0A4929B9" w14:textId="3AB4ADE3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90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6.1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一般规定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_Toc178098890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13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33D26192" w14:textId="4F43AB26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91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6.2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材料与设备检验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_Toc178098891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13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28F5DCD5" w14:textId="0EED79F8" w:rsidR="008A7B8A" w:rsidRPr="008F5300" w:rsidRDefault="008A7B8A" w:rsidP="008A7B8A">
          <w:pPr>
            <w:pStyle w:val="TOC2"/>
            <w:tabs>
              <w:tab w:val="right" w:leader="dot" w:pos="8296"/>
            </w:tabs>
            <w:spacing w:line="360" w:lineRule="auto"/>
            <w:rPr>
              <w:noProof/>
              <w:szCs w:val="21"/>
            </w:rPr>
          </w:pPr>
          <w:hyperlink w:anchor="_Toc178098892" w:history="1">
            <w:r w:rsidRPr="008F5300">
              <w:rPr>
                <w:rStyle w:val="a3"/>
                <w:rFonts w:ascii="Times New Roman" w:hAnsi="Times New Roman" w:cs="Times New Roman" w:hint="eastAsia"/>
                <w:noProof/>
                <w:szCs w:val="21"/>
              </w:rPr>
              <w:t>6.3</w:t>
            </w:r>
            <w:r w:rsidRPr="008F5300">
              <w:rPr>
                <w:rStyle w:val="a3"/>
                <w:rFonts w:hint="eastAsia"/>
                <w:noProof/>
                <w:szCs w:val="21"/>
              </w:rPr>
              <w:t xml:space="preserve"> 质量与验收</w:t>
            </w:r>
            <w:r w:rsidRPr="008F5300">
              <w:rPr>
                <w:rFonts w:hint="eastAsia"/>
                <w:noProof/>
                <w:webHidden/>
                <w:szCs w:val="21"/>
              </w:rPr>
              <w:tab/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begin"/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noProof/>
                <w:webHidden/>
                <w:szCs w:val="21"/>
              </w:rPr>
              <w:instrText>PAGEREF _Toc178098892 \h</w:instrText>
            </w:r>
            <w:r w:rsidRPr="008F5300">
              <w:rPr>
                <w:rFonts w:hint="eastAsia"/>
                <w:noProof/>
                <w:webHidden/>
                <w:szCs w:val="21"/>
              </w:rPr>
              <w:instrText xml:space="preserve"> </w:instrText>
            </w:r>
            <w:r w:rsidRPr="008F5300">
              <w:rPr>
                <w:rFonts w:hint="eastAsia"/>
                <w:noProof/>
                <w:webHidden/>
                <w:szCs w:val="21"/>
              </w:rPr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separate"/>
            </w:r>
            <w:r w:rsidR="008D3D8E" w:rsidRPr="008F5300">
              <w:rPr>
                <w:rFonts w:hint="eastAsia"/>
                <w:noProof/>
                <w:webHidden/>
                <w:szCs w:val="21"/>
              </w:rPr>
              <w:t>13</w:t>
            </w:r>
            <w:r w:rsidRPr="008F5300">
              <w:rPr>
                <w:rFonts w:hint="eastAsia"/>
                <w:noProof/>
                <w:webHidden/>
                <w:szCs w:val="21"/>
              </w:rPr>
              <w:fldChar w:fldCharType="end"/>
            </w:r>
          </w:hyperlink>
        </w:p>
        <w:p w14:paraId="272571DC" w14:textId="77777777" w:rsidR="008F5300" w:rsidRDefault="008A7B8A" w:rsidP="008F5300">
          <w:pPr>
            <w:rPr>
              <w:b/>
              <w:bCs/>
              <w:szCs w:val="21"/>
              <w:lang w:val="zh-CN"/>
            </w:rPr>
          </w:pPr>
          <w:r w:rsidRPr="008F5300">
            <w:rPr>
              <w:b/>
              <w:bCs/>
              <w:szCs w:val="21"/>
              <w:lang w:val="zh-CN"/>
            </w:rPr>
            <w:fldChar w:fldCharType="end"/>
          </w:r>
        </w:p>
      </w:sdtContent>
    </w:sdt>
    <w:bookmarkStart w:id="3" w:name="_Toc14161" w:displacedByCustomXml="prev"/>
    <w:p w14:paraId="42922A88" w14:textId="57A319E6" w:rsidR="00FB1E3C" w:rsidRPr="008F5300" w:rsidRDefault="008A7B8A" w:rsidP="008F5300">
      <w:pPr>
        <w:rPr>
          <w:szCs w:val="21"/>
        </w:rPr>
      </w:pPr>
      <w:r>
        <w:rPr>
          <w:rFonts w:ascii="宋体" w:eastAsia="宋体" w:hAnsi="宋体" w:hint="eastAsia"/>
          <w:sz w:val="36"/>
          <w:szCs w:val="40"/>
        </w:rPr>
        <w:br w:type="page"/>
      </w:r>
    </w:p>
    <w:p w14:paraId="3E042DED" w14:textId="60671C9C" w:rsidR="00FB1E3C" w:rsidRPr="00F05BA7" w:rsidRDefault="00FB1E3C" w:rsidP="00F05BA7">
      <w:pPr>
        <w:pStyle w:val="1"/>
        <w:spacing w:before="312" w:after="312"/>
        <w:rPr>
          <w:rFonts w:eastAsia="黑体"/>
          <w:b w:val="0"/>
          <w:bCs w:val="0"/>
        </w:rPr>
      </w:pPr>
      <w:bookmarkStart w:id="4" w:name="_Toc178098868"/>
      <w:r w:rsidRPr="00F05BA7">
        <w:rPr>
          <w:rFonts w:ascii="Times New Roman" w:hAnsi="Times New Roman" w:cs="Times New Roman"/>
          <w:b w:val="0"/>
          <w:bCs w:val="0"/>
        </w:rPr>
        <w:lastRenderedPageBreak/>
        <w:t>1</w:t>
      </w:r>
      <w:r w:rsidRPr="00F05BA7">
        <w:rPr>
          <w:b w:val="0"/>
          <w:bCs w:val="0"/>
        </w:rPr>
        <w:t xml:space="preserve"> </w:t>
      </w:r>
      <w:r w:rsidRPr="00F05BA7">
        <w:rPr>
          <w:b w:val="0"/>
          <w:bCs w:val="0"/>
        </w:rPr>
        <w:t>总则</w:t>
      </w:r>
      <w:bookmarkEnd w:id="3"/>
      <w:bookmarkEnd w:id="4"/>
    </w:p>
    <w:p w14:paraId="116FD54B" w14:textId="622ED46D" w:rsidR="00FB1E3C" w:rsidRPr="00FB1E3C" w:rsidRDefault="00FB1E3C" w:rsidP="00F05BA7">
      <w:pPr>
        <w:spacing w:line="360" w:lineRule="auto"/>
        <w:ind w:firstLineChars="200" w:firstLine="480"/>
        <w:rPr>
          <w:rFonts w:ascii="宋体" w:eastAsia="宋体" w:hAnsi="宋体"/>
          <w:sz w:val="26"/>
          <w:szCs w:val="26"/>
        </w:rPr>
      </w:pPr>
      <w:r w:rsidRPr="00F05BA7">
        <w:rPr>
          <w:rFonts w:ascii="黑体" w:eastAsia="黑体" w:hAnsi="黑体"/>
          <w:sz w:val="24"/>
          <w:szCs w:val="24"/>
        </w:rPr>
        <w:t>1.0.1</w:t>
      </w:r>
      <w:r w:rsidRPr="00FB1E3C">
        <w:rPr>
          <w:rFonts w:ascii="宋体" w:eastAsia="宋体" w:hAnsi="宋体"/>
          <w:b/>
          <w:bCs/>
          <w:sz w:val="26"/>
          <w:szCs w:val="26"/>
        </w:rPr>
        <w:t xml:space="preserve"> </w:t>
      </w:r>
      <w:r w:rsidR="002378A3" w:rsidRPr="00F05BA7">
        <w:rPr>
          <w:rFonts w:ascii="宋体" w:eastAsia="宋体" w:hAnsi="宋体"/>
          <w:sz w:val="24"/>
          <w:szCs w:val="24"/>
        </w:rPr>
        <w:t>为</w:t>
      </w:r>
      <w:r w:rsidR="002378A3" w:rsidRPr="00F05BA7">
        <w:rPr>
          <w:rFonts w:ascii="宋体" w:eastAsia="宋体" w:hAnsi="宋体" w:hint="eastAsia"/>
          <w:sz w:val="24"/>
          <w:szCs w:val="24"/>
        </w:rPr>
        <w:t>适应道路车辆荷载振动能收集需要，</w:t>
      </w:r>
      <w:r w:rsidR="002378A3" w:rsidRPr="00F05BA7">
        <w:rPr>
          <w:rFonts w:ascii="宋体" w:eastAsia="宋体" w:hAnsi="宋体"/>
          <w:sz w:val="24"/>
          <w:szCs w:val="24"/>
        </w:rPr>
        <w:t>规范道路</w:t>
      </w:r>
      <w:proofErr w:type="gramStart"/>
      <w:r w:rsidR="002378A3" w:rsidRPr="00F05BA7">
        <w:rPr>
          <w:rFonts w:ascii="宋体" w:eastAsia="宋体" w:hAnsi="宋体"/>
          <w:sz w:val="24"/>
          <w:szCs w:val="24"/>
        </w:rPr>
        <w:t>压电俘能技术</w:t>
      </w:r>
      <w:proofErr w:type="gramEnd"/>
      <w:r w:rsidR="002378A3" w:rsidRPr="00F05BA7">
        <w:rPr>
          <w:rFonts w:ascii="宋体" w:eastAsia="宋体" w:hAnsi="宋体" w:hint="eastAsia"/>
          <w:sz w:val="24"/>
          <w:szCs w:val="24"/>
        </w:rPr>
        <w:t>实施流程</w:t>
      </w:r>
      <w:r w:rsidR="002378A3" w:rsidRPr="00F05BA7">
        <w:rPr>
          <w:rFonts w:ascii="宋体" w:eastAsia="宋体" w:hAnsi="宋体"/>
          <w:sz w:val="24"/>
          <w:szCs w:val="24"/>
        </w:rPr>
        <w:t>，保障工程质量和施工安全，</w:t>
      </w:r>
      <w:r w:rsidR="002378A3" w:rsidRPr="00F05BA7">
        <w:rPr>
          <w:rFonts w:ascii="宋体" w:eastAsia="宋体" w:hAnsi="宋体" w:hint="eastAsia"/>
          <w:sz w:val="24"/>
          <w:szCs w:val="24"/>
        </w:rPr>
        <w:t>提高能量俘获效率，</w:t>
      </w:r>
      <w:r w:rsidR="002378A3" w:rsidRPr="00F05BA7">
        <w:rPr>
          <w:rFonts w:ascii="宋体" w:eastAsia="宋体" w:hAnsi="宋体"/>
          <w:sz w:val="24"/>
          <w:szCs w:val="24"/>
        </w:rPr>
        <w:t>制订本规程。</w:t>
      </w:r>
    </w:p>
    <w:p w14:paraId="0A566A4D" w14:textId="13F263D5" w:rsidR="00FB1E3C" w:rsidRPr="00FB1E3C" w:rsidRDefault="00FB1E3C" w:rsidP="00F05BA7">
      <w:pPr>
        <w:spacing w:line="360" w:lineRule="auto"/>
        <w:ind w:firstLineChars="200" w:firstLine="480"/>
        <w:rPr>
          <w:rFonts w:ascii="宋体" w:eastAsia="宋体" w:hAnsi="宋体"/>
          <w:sz w:val="26"/>
          <w:szCs w:val="26"/>
        </w:rPr>
      </w:pPr>
      <w:r w:rsidRPr="00F05BA7">
        <w:rPr>
          <w:rFonts w:ascii="黑体" w:eastAsia="黑体" w:hAnsi="黑体"/>
          <w:sz w:val="24"/>
          <w:szCs w:val="24"/>
        </w:rPr>
        <w:t>1.0.</w:t>
      </w:r>
      <w:r w:rsidRPr="00F05BA7">
        <w:rPr>
          <w:rFonts w:ascii="黑体" w:eastAsia="黑体" w:hAnsi="黑体" w:hint="eastAsia"/>
          <w:sz w:val="24"/>
          <w:szCs w:val="24"/>
        </w:rPr>
        <w:t>2</w:t>
      </w:r>
      <w:r w:rsidRPr="00F05BA7">
        <w:rPr>
          <w:rFonts w:ascii="黑体" w:eastAsia="黑体" w:hAnsi="黑体"/>
          <w:sz w:val="24"/>
          <w:szCs w:val="24"/>
        </w:rPr>
        <w:t xml:space="preserve"> </w:t>
      </w:r>
      <w:r w:rsidR="002378A3" w:rsidRPr="002378A3">
        <w:rPr>
          <w:rFonts w:ascii="宋体" w:eastAsia="宋体" w:hAnsi="宋体" w:hint="eastAsia"/>
          <w:sz w:val="26"/>
          <w:szCs w:val="26"/>
        </w:rPr>
        <w:t>本规程规定了道路</w:t>
      </w:r>
      <w:proofErr w:type="gramStart"/>
      <w:r w:rsidR="002378A3" w:rsidRPr="002378A3">
        <w:rPr>
          <w:rFonts w:ascii="宋体" w:eastAsia="宋体" w:hAnsi="宋体" w:hint="eastAsia"/>
          <w:sz w:val="26"/>
          <w:szCs w:val="26"/>
        </w:rPr>
        <w:t>压电俘能技术</w:t>
      </w:r>
      <w:proofErr w:type="gramEnd"/>
      <w:r w:rsidR="002378A3" w:rsidRPr="002378A3">
        <w:rPr>
          <w:rFonts w:ascii="宋体" w:eastAsia="宋体" w:hAnsi="宋体" w:hint="eastAsia"/>
          <w:sz w:val="26"/>
          <w:szCs w:val="26"/>
        </w:rPr>
        <w:t>的设计原则和施工流程，适用于各级道路的</w:t>
      </w:r>
      <w:r w:rsidR="002378A3" w:rsidRPr="002378A3">
        <w:rPr>
          <w:rFonts w:ascii="宋体" w:eastAsia="宋体" w:hAnsi="宋体"/>
          <w:sz w:val="26"/>
          <w:szCs w:val="26"/>
        </w:rPr>
        <w:t>工厂化、装配化</w:t>
      </w:r>
      <w:r w:rsidR="002378A3" w:rsidRPr="002378A3">
        <w:rPr>
          <w:rFonts w:ascii="宋体" w:eastAsia="宋体" w:hAnsi="宋体" w:hint="eastAsia"/>
          <w:sz w:val="26"/>
          <w:szCs w:val="26"/>
        </w:rPr>
        <w:t>及</w:t>
      </w:r>
      <w:r w:rsidR="002378A3" w:rsidRPr="002378A3">
        <w:rPr>
          <w:rFonts w:ascii="宋体" w:eastAsia="宋体" w:hAnsi="宋体"/>
          <w:sz w:val="26"/>
          <w:szCs w:val="26"/>
        </w:rPr>
        <w:t>标准化</w:t>
      </w:r>
      <w:r w:rsidR="002378A3" w:rsidRPr="002378A3">
        <w:rPr>
          <w:rFonts w:ascii="宋体" w:eastAsia="宋体" w:hAnsi="宋体" w:hint="eastAsia"/>
          <w:sz w:val="26"/>
          <w:szCs w:val="26"/>
        </w:rPr>
        <w:t>布设</w:t>
      </w:r>
      <w:r w:rsidR="007A1506">
        <w:rPr>
          <w:rFonts w:ascii="宋体" w:eastAsia="宋体" w:hAnsi="宋体" w:hint="eastAsia"/>
          <w:sz w:val="26"/>
          <w:szCs w:val="26"/>
        </w:rPr>
        <w:t>。</w:t>
      </w:r>
    </w:p>
    <w:p w14:paraId="3038CD76" w14:textId="3B57689A" w:rsidR="00FB1E3C" w:rsidRPr="00FB1E3C" w:rsidRDefault="00FB1E3C" w:rsidP="00F05BA7">
      <w:pPr>
        <w:spacing w:line="360" w:lineRule="auto"/>
        <w:ind w:firstLineChars="200" w:firstLine="480"/>
        <w:rPr>
          <w:rFonts w:ascii="宋体" w:eastAsia="宋体" w:hAnsi="宋体"/>
          <w:sz w:val="26"/>
          <w:szCs w:val="26"/>
        </w:rPr>
      </w:pPr>
      <w:r w:rsidRPr="00F05BA7">
        <w:rPr>
          <w:rFonts w:ascii="黑体" w:eastAsia="黑体" w:hAnsi="黑体"/>
          <w:sz w:val="24"/>
          <w:szCs w:val="24"/>
        </w:rPr>
        <w:t>1.0.</w:t>
      </w:r>
      <w:r w:rsidR="002378A3" w:rsidRPr="00F05BA7">
        <w:rPr>
          <w:rFonts w:ascii="黑体" w:eastAsia="黑体" w:hAnsi="黑体" w:hint="eastAsia"/>
          <w:sz w:val="24"/>
          <w:szCs w:val="24"/>
        </w:rPr>
        <w:t>3</w:t>
      </w:r>
      <w:r w:rsidRPr="00F05BA7">
        <w:rPr>
          <w:rFonts w:ascii="黑体" w:eastAsia="黑体" w:hAnsi="黑体"/>
          <w:sz w:val="24"/>
          <w:szCs w:val="24"/>
        </w:rPr>
        <w:t xml:space="preserve"> </w:t>
      </w:r>
      <w:r w:rsidR="002378A3" w:rsidRPr="002378A3">
        <w:rPr>
          <w:rFonts w:ascii="宋体" w:eastAsia="宋体" w:hAnsi="宋体"/>
          <w:sz w:val="26"/>
          <w:szCs w:val="26"/>
        </w:rPr>
        <w:t>道路</w:t>
      </w:r>
      <w:proofErr w:type="gramStart"/>
      <w:r w:rsidR="002378A3" w:rsidRPr="002378A3">
        <w:rPr>
          <w:rFonts w:ascii="宋体" w:eastAsia="宋体" w:hAnsi="宋体"/>
          <w:sz w:val="26"/>
          <w:szCs w:val="26"/>
        </w:rPr>
        <w:t>压电俘能技术</w:t>
      </w:r>
      <w:proofErr w:type="gramEnd"/>
      <w:r w:rsidR="002378A3" w:rsidRPr="002378A3">
        <w:rPr>
          <w:rFonts w:ascii="宋体" w:eastAsia="宋体" w:hAnsi="宋体"/>
          <w:sz w:val="26"/>
          <w:szCs w:val="26"/>
        </w:rPr>
        <w:t>的施工除应符合本规程的规定外，尚应符合国家和行业现行有关标准的规定</w:t>
      </w:r>
      <w:r w:rsidRPr="00FB1E3C">
        <w:rPr>
          <w:rFonts w:ascii="宋体" w:eastAsia="宋体" w:hAnsi="宋体"/>
          <w:sz w:val="26"/>
          <w:szCs w:val="26"/>
        </w:rPr>
        <w:t>。</w:t>
      </w:r>
    </w:p>
    <w:p w14:paraId="5D3D0411" w14:textId="73781268" w:rsidR="00FB1E3C" w:rsidRPr="00140741" w:rsidRDefault="00FB1E3C" w:rsidP="00C4632A">
      <w:pPr>
        <w:pStyle w:val="1"/>
        <w:spacing w:before="312" w:after="312"/>
        <w:rPr>
          <w:b w:val="0"/>
          <w:bCs w:val="0"/>
        </w:rPr>
      </w:pPr>
      <w:bookmarkStart w:id="5" w:name="_Toc8593"/>
      <w:bookmarkStart w:id="6" w:name="_Toc178098869"/>
      <w:r w:rsidRPr="00140741">
        <w:rPr>
          <w:rFonts w:ascii="Times New Roman" w:hAnsi="Times New Roman" w:cs="Times New Roman"/>
          <w:b w:val="0"/>
          <w:bCs w:val="0"/>
        </w:rPr>
        <w:t xml:space="preserve">2 </w:t>
      </w:r>
      <w:r w:rsidRPr="00140741">
        <w:rPr>
          <w:b w:val="0"/>
          <w:bCs w:val="0"/>
        </w:rPr>
        <w:t>术语与定义</w:t>
      </w:r>
      <w:bookmarkEnd w:id="5"/>
      <w:bookmarkEnd w:id="6"/>
    </w:p>
    <w:p w14:paraId="418ACCA8" w14:textId="5126F21C" w:rsidR="00FB1E3C" w:rsidRPr="00140741" w:rsidRDefault="00FB1E3C" w:rsidP="00140741">
      <w:pPr>
        <w:spacing w:beforeLines="100" w:before="312"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7" w:name="_Toc8237"/>
      <w:bookmarkStart w:id="8" w:name="_Toc2448"/>
      <w:bookmarkStart w:id="9" w:name="_Toc118793013"/>
      <w:bookmarkStart w:id="10" w:name="_Toc10143"/>
      <w:r w:rsidRPr="00140741">
        <w:rPr>
          <w:rFonts w:ascii="黑体" w:eastAsia="黑体" w:hAnsi="黑体" w:cs="Times New Roman"/>
          <w:sz w:val="24"/>
          <w:szCs w:val="24"/>
        </w:rPr>
        <w:t xml:space="preserve">2.0.1 </w:t>
      </w:r>
      <w:bookmarkStart w:id="11" w:name="_Toc118793014"/>
      <w:bookmarkStart w:id="12" w:name="_Toc10348"/>
      <w:bookmarkEnd w:id="7"/>
      <w:bookmarkEnd w:id="8"/>
      <w:bookmarkEnd w:id="9"/>
      <w:bookmarkEnd w:id="10"/>
      <w:r w:rsidR="002378A3" w:rsidRPr="00140741">
        <w:rPr>
          <w:rFonts w:ascii="宋体" w:eastAsia="宋体" w:hAnsi="宋体" w:cs="Times New Roman"/>
          <w:sz w:val="24"/>
          <w:szCs w:val="24"/>
        </w:rPr>
        <w:t>压电效应</w:t>
      </w:r>
      <w:r w:rsidR="002378A3" w:rsidRPr="00140741">
        <w:rPr>
          <w:rFonts w:ascii="宋体" w:eastAsia="宋体" w:hAnsi="宋体" w:cs="Times New Roman" w:hint="eastAsia"/>
          <w:sz w:val="24"/>
          <w:szCs w:val="24"/>
        </w:rPr>
        <w:t xml:space="preserve"> p</w:t>
      </w:r>
      <w:r w:rsidR="002378A3" w:rsidRPr="00140741">
        <w:rPr>
          <w:rFonts w:ascii="宋体" w:eastAsia="宋体" w:hAnsi="宋体" w:cs="Times New Roman"/>
          <w:sz w:val="24"/>
          <w:szCs w:val="24"/>
        </w:rPr>
        <w:t>iezoelectric effect</w:t>
      </w:r>
    </w:p>
    <w:p w14:paraId="04DA2546" w14:textId="6CC1DAEF" w:rsidR="00FB1E3C" w:rsidRPr="00140741" w:rsidRDefault="002378A3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 w:hint="eastAsia"/>
          <w:sz w:val="24"/>
          <w:szCs w:val="24"/>
        </w:rPr>
        <w:t>对压电材料施加外部荷载可将机械能转换为电能，为正压电效应；施加外部电场可将电能转换为机械能，为逆压电效应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3FD4928C" w14:textId="5C4AEF85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13" w:name="_Toc6396"/>
      <w:r w:rsidRPr="00140741">
        <w:rPr>
          <w:rFonts w:ascii="黑体" w:eastAsia="黑体" w:hAnsi="黑体" w:cs="Times New Roman"/>
          <w:sz w:val="24"/>
          <w:szCs w:val="24"/>
        </w:rPr>
        <w:t xml:space="preserve">2.0.2 </w:t>
      </w:r>
      <w:bookmarkStart w:id="14" w:name="_Toc118793015"/>
      <w:bookmarkStart w:id="15" w:name="_Toc16577"/>
      <w:bookmarkEnd w:id="11"/>
      <w:bookmarkEnd w:id="12"/>
      <w:bookmarkEnd w:id="13"/>
      <w:r w:rsidR="002378A3" w:rsidRPr="00140741">
        <w:rPr>
          <w:rFonts w:ascii="宋体" w:eastAsia="宋体" w:hAnsi="宋体" w:cs="Times New Roman"/>
          <w:sz w:val="24"/>
          <w:szCs w:val="24"/>
        </w:rPr>
        <w:t>道路</w:t>
      </w:r>
      <w:proofErr w:type="gramStart"/>
      <w:r w:rsidR="002378A3" w:rsidRPr="00140741">
        <w:rPr>
          <w:rFonts w:ascii="宋体" w:eastAsia="宋体" w:hAnsi="宋体" w:cs="Times New Roman"/>
          <w:sz w:val="24"/>
          <w:szCs w:val="24"/>
        </w:rPr>
        <w:t>压电俘能技术</w:t>
      </w:r>
      <w:proofErr w:type="gramEnd"/>
      <w:r w:rsidR="002378A3" w:rsidRPr="00140741">
        <w:rPr>
          <w:rFonts w:ascii="宋体" w:eastAsia="宋体" w:hAnsi="宋体" w:cs="Times New Roman"/>
          <w:sz w:val="24"/>
          <w:szCs w:val="24"/>
        </w:rPr>
        <w:t xml:space="preserve"> </w:t>
      </w:r>
      <w:r w:rsidR="002378A3" w:rsidRPr="00140741">
        <w:rPr>
          <w:rFonts w:ascii="宋体" w:eastAsia="宋体" w:hAnsi="宋体" w:cs="Times New Roman" w:hint="eastAsia"/>
          <w:sz w:val="24"/>
          <w:szCs w:val="24"/>
        </w:rPr>
        <w:t>road</w:t>
      </w:r>
      <w:r w:rsidR="002378A3" w:rsidRPr="00140741">
        <w:rPr>
          <w:rFonts w:ascii="宋体" w:eastAsia="宋体" w:hAnsi="宋体" w:cs="Times New Roman"/>
          <w:sz w:val="24"/>
          <w:szCs w:val="24"/>
        </w:rPr>
        <w:t xml:space="preserve"> piezoelectric energy </w:t>
      </w:r>
      <w:r w:rsidR="002378A3" w:rsidRPr="00140741">
        <w:rPr>
          <w:rFonts w:ascii="宋体" w:eastAsia="宋体" w:hAnsi="宋体" w:cs="Times New Roman" w:hint="eastAsia"/>
          <w:sz w:val="24"/>
          <w:szCs w:val="24"/>
        </w:rPr>
        <w:t>harvesting</w:t>
      </w:r>
      <w:r w:rsidR="002378A3" w:rsidRPr="00140741">
        <w:rPr>
          <w:rFonts w:ascii="宋体" w:eastAsia="宋体" w:hAnsi="宋体" w:cs="Times New Roman"/>
          <w:sz w:val="24"/>
          <w:szCs w:val="24"/>
        </w:rPr>
        <w:t xml:space="preserve"> technology</w:t>
      </w:r>
    </w:p>
    <w:p w14:paraId="5906CD77" w14:textId="4B12A898" w:rsidR="00FB1E3C" w:rsidRPr="00140741" w:rsidRDefault="002378A3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16" w:name="_Toc25119"/>
      <w:r w:rsidRPr="00140741">
        <w:rPr>
          <w:rFonts w:ascii="宋体" w:eastAsia="宋体" w:hAnsi="宋体" w:cs="Times New Roman" w:hint="eastAsia"/>
          <w:sz w:val="24"/>
          <w:szCs w:val="24"/>
        </w:rPr>
        <w:t>利用压电效应</w:t>
      </w:r>
      <w:r w:rsidRPr="00140741">
        <w:rPr>
          <w:rFonts w:ascii="宋体" w:eastAsia="宋体" w:hAnsi="宋体" w:cs="Times New Roman"/>
          <w:sz w:val="24"/>
          <w:szCs w:val="24"/>
        </w:rPr>
        <w:t>将</w:t>
      </w:r>
      <w:r w:rsidRPr="00140741">
        <w:rPr>
          <w:rFonts w:ascii="宋体" w:eastAsia="宋体" w:hAnsi="宋体" w:cs="Times New Roman" w:hint="eastAsia"/>
          <w:sz w:val="24"/>
          <w:szCs w:val="24"/>
        </w:rPr>
        <w:t>道路车辆</w:t>
      </w:r>
      <w:r w:rsidRPr="00140741">
        <w:rPr>
          <w:rFonts w:ascii="宋体" w:eastAsia="宋体" w:hAnsi="宋体" w:cs="Times New Roman"/>
          <w:sz w:val="24"/>
          <w:szCs w:val="24"/>
        </w:rPr>
        <w:t>行驶时产生的机械能持续转化为电能的技术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75052871" w14:textId="2905BEB0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黑体" w:eastAsia="黑体" w:hAnsi="黑体" w:cs="Times New Roman"/>
          <w:sz w:val="24"/>
          <w:szCs w:val="24"/>
        </w:rPr>
        <w:t>2.0.3</w:t>
      </w:r>
      <w:bookmarkStart w:id="17" w:name="OLE_LINK1"/>
      <w:bookmarkEnd w:id="14"/>
      <w:bookmarkEnd w:id="15"/>
      <w:bookmarkEnd w:id="16"/>
      <w:r w:rsidR="002378A3" w:rsidRPr="00140741">
        <w:rPr>
          <w:rFonts w:ascii="黑体" w:eastAsia="黑体" w:hAnsi="黑体" w:cs="Times New Roman" w:hint="eastAsia"/>
          <w:sz w:val="24"/>
          <w:szCs w:val="24"/>
        </w:rPr>
        <w:t xml:space="preserve"> </w:t>
      </w:r>
      <w:r w:rsidRPr="00140741">
        <w:rPr>
          <w:rFonts w:ascii="宋体" w:eastAsia="宋体" w:hAnsi="宋体" w:cs="Times New Roman"/>
          <w:sz w:val="24"/>
          <w:szCs w:val="24"/>
        </w:rPr>
        <w:t>压</w:t>
      </w:r>
      <w:bookmarkEnd w:id="17"/>
      <w:r w:rsidR="002378A3" w:rsidRPr="00140741">
        <w:rPr>
          <w:rFonts w:ascii="宋体" w:eastAsia="宋体" w:hAnsi="宋体" w:cs="Times New Roman"/>
          <w:sz w:val="24"/>
          <w:szCs w:val="24"/>
        </w:rPr>
        <w:t>电</w:t>
      </w:r>
      <w:r w:rsidR="002378A3" w:rsidRPr="00140741">
        <w:rPr>
          <w:rFonts w:ascii="宋体" w:eastAsia="宋体" w:hAnsi="宋体" w:cs="Times New Roman" w:hint="eastAsia"/>
          <w:sz w:val="24"/>
          <w:szCs w:val="24"/>
        </w:rPr>
        <w:t>陶瓷 p</w:t>
      </w:r>
      <w:r w:rsidR="002378A3" w:rsidRPr="00140741">
        <w:rPr>
          <w:rFonts w:ascii="宋体" w:eastAsia="宋体" w:hAnsi="宋体" w:cs="Times New Roman"/>
          <w:sz w:val="24"/>
          <w:szCs w:val="24"/>
        </w:rPr>
        <w:t>iezoelectric ceramic</w:t>
      </w:r>
    </w:p>
    <w:p w14:paraId="61ED6B90" w14:textId="6B244582" w:rsidR="00FB1E3C" w:rsidRPr="00140741" w:rsidRDefault="002378A3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18" w:name="_bookmark2"/>
      <w:bookmarkStart w:id="19" w:name="_Toc11256"/>
      <w:bookmarkStart w:id="20" w:name="_Toc118793016"/>
      <w:bookmarkStart w:id="21" w:name="_Toc6641"/>
      <w:bookmarkEnd w:id="18"/>
      <w:r w:rsidRPr="00140741">
        <w:rPr>
          <w:rFonts w:ascii="宋体" w:eastAsia="宋体" w:hAnsi="宋体" w:cs="Times New Roman" w:hint="eastAsia"/>
          <w:sz w:val="24"/>
          <w:szCs w:val="24"/>
        </w:rPr>
        <w:t>一种具有压电效应的无机压电材料，具有压电性能好，机电转换效率高的优势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6C445E88" w14:textId="1D294509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黑体" w:eastAsia="黑体" w:hAnsi="黑体" w:cs="Times New Roman"/>
          <w:sz w:val="24"/>
          <w:szCs w:val="24"/>
        </w:rPr>
        <w:t xml:space="preserve">2.0.4 </w:t>
      </w:r>
      <w:bookmarkEnd w:id="19"/>
      <w:bookmarkEnd w:id="20"/>
      <w:bookmarkEnd w:id="21"/>
      <w:r w:rsidR="002378A3" w:rsidRPr="00140741">
        <w:rPr>
          <w:rFonts w:ascii="宋体" w:eastAsia="宋体" w:hAnsi="宋体" w:cs="Times New Roman"/>
          <w:sz w:val="24"/>
          <w:szCs w:val="24"/>
        </w:rPr>
        <w:t>介电常数</w:t>
      </w:r>
      <w:r w:rsidR="002378A3" w:rsidRPr="00140741">
        <w:rPr>
          <w:rFonts w:ascii="宋体" w:eastAsia="宋体" w:hAnsi="宋体" w:cs="Times New Roman" w:hint="eastAsia"/>
          <w:sz w:val="24"/>
          <w:szCs w:val="24"/>
        </w:rPr>
        <w:t xml:space="preserve"> d</w:t>
      </w:r>
      <w:r w:rsidR="002378A3" w:rsidRPr="00140741">
        <w:rPr>
          <w:rFonts w:ascii="宋体" w:eastAsia="宋体" w:hAnsi="宋体" w:cs="Times New Roman"/>
          <w:sz w:val="24"/>
          <w:szCs w:val="24"/>
        </w:rPr>
        <w:t>ielectric constant</w:t>
      </w:r>
    </w:p>
    <w:p w14:paraId="15EB84D7" w14:textId="677C7BA2" w:rsidR="00FB1E3C" w:rsidRPr="00140741" w:rsidRDefault="002378A3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22" w:name="_Toc25866"/>
      <w:bookmarkStart w:id="23" w:name="_Toc118793017"/>
      <w:bookmarkStart w:id="24" w:name="_Toc24277"/>
      <w:r w:rsidRPr="00140741">
        <w:rPr>
          <w:rFonts w:ascii="宋体" w:eastAsia="宋体" w:hAnsi="宋体" w:cs="Times New Roman" w:hint="eastAsia"/>
          <w:sz w:val="24"/>
          <w:szCs w:val="24"/>
        </w:rPr>
        <w:t>表征压电陶瓷在电场中的响应能力，同时反映了压电陶瓷储存电荷的能力。</w:t>
      </w:r>
    </w:p>
    <w:p w14:paraId="0753E248" w14:textId="6BEF6759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黑体" w:eastAsia="黑体" w:hAnsi="黑体" w:cs="Times New Roman"/>
          <w:sz w:val="24"/>
          <w:szCs w:val="24"/>
        </w:rPr>
        <w:t>2.0.5</w:t>
      </w:r>
      <w:r w:rsidRPr="00140741">
        <w:rPr>
          <w:rFonts w:ascii="宋体" w:eastAsia="宋体" w:hAnsi="宋体" w:cs="Times New Roman"/>
          <w:sz w:val="24"/>
          <w:szCs w:val="24"/>
        </w:rPr>
        <w:t xml:space="preserve"> </w:t>
      </w:r>
      <w:bookmarkEnd w:id="22"/>
      <w:bookmarkEnd w:id="23"/>
      <w:bookmarkEnd w:id="24"/>
      <w:r w:rsidR="00201034" w:rsidRPr="00140741">
        <w:rPr>
          <w:rFonts w:ascii="宋体" w:eastAsia="宋体" w:hAnsi="宋体" w:cs="Times New Roman" w:hint="eastAsia"/>
          <w:sz w:val="24"/>
          <w:szCs w:val="24"/>
        </w:rPr>
        <w:t>机电耦合系数 e</w:t>
      </w:r>
      <w:r w:rsidR="00201034" w:rsidRPr="00140741">
        <w:rPr>
          <w:rFonts w:ascii="宋体" w:eastAsia="宋体" w:hAnsi="宋体" w:cs="Times New Roman"/>
          <w:sz w:val="24"/>
          <w:szCs w:val="24"/>
        </w:rPr>
        <w:t>lectromechanical coupling coefficient</w:t>
      </w:r>
    </w:p>
    <w:p w14:paraId="381CA425" w14:textId="60DA4DF0" w:rsidR="00FB1E3C" w:rsidRPr="00140741" w:rsidRDefault="00201034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 w:hint="eastAsia"/>
          <w:sz w:val="24"/>
          <w:szCs w:val="24"/>
        </w:rPr>
        <w:t>表示机械能和电能相互转换的</w:t>
      </w:r>
      <w:proofErr w:type="gramStart"/>
      <w:r w:rsidRPr="00140741">
        <w:rPr>
          <w:rFonts w:ascii="宋体" w:eastAsia="宋体" w:hAnsi="宋体" w:cs="Times New Roman" w:hint="eastAsia"/>
          <w:sz w:val="24"/>
          <w:szCs w:val="24"/>
        </w:rPr>
        <w:t>的</w:t>
      </w:r>
      <w:proofErr w:type="gramEnd"/>
      <w:r w:rsidRPr="00140741">
        <w:rPr>
          <w:rFonts w:ascii="宋体" w:eastAsia="宋体" w:hAnsi="宋体" w:cs="Times New Roman" w:hint="eastAsia"/>
          <w:sz w:val="24"/>
          <w:szCs w:val="24"/>
        </w:rPr>
        <w:t>程度，是衡量压电性能强弱的重要参数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3DD1FDED" w14:textId="0A38FD08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25" w:name="_Toc21619"/>
      <w:r w:rsidRPr="00140741">
        <w:rPr>
          <w:rFonts w:ascii="黑体" w:eastAsia="黑体" w:hAnsi="黑体" w:cs="Times New Roman"/>
          <w:sz w:val="24"/>
          <w:szCs w:val="24"/>
        </w:rPr>
        <w:t>2.0.6</w:t>
      </w:r>
      <w:r w:rsidRPr="00140741">
        <w:rPr>
          <w:rFonts w:ascii="宋体" w:eastAsia="宋体" w:hAnsi="宋体" w:cs="Times New Roman"/>
          <w:sz w:val="24"/>
          <w:szCs w:val="24"/>
        </w:rPr>
        <w:t xml:space="preserve"> </w:t>
      </w:r>
      <w:bookmarkEnd w:id="25"/>
      <w:r w:rsidR="00201034" w:rsidRPr="00140741">
        <w:rPr>
          <w:rFonts w:ascii="宋体" w:eastAsia="宋体" w:hAnsi="宋体" w:cs="Times New Roman"/>
          <w:sz w:val="24"/>
          <w:szCs w:val="24"/>
        </w:rPr>
        <w:t>压电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>电荷</w:t>
      </w:r>
      <w:r w:rsidR="00201034" w:rsidRPr="00140741">
        <w:rPr>
          <w:rFonts w:ascii="宋体" w:eastAsia="宋体" w:hAnsi="宋体" w:cs="Times New Roman"/>
          <w:sz w:val="24"/>
          <w:szCs w:val="24"/>
        </w:rPr>
        <w:t>常数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 xml:space="preserve"> p</w:t>
      </w:r>
      <w:r w:rsidR="00201034" w:rsidRPr="00140741">
        <w:rPr>
          <w:rFonts w:ascii="宋体" w:eastAsia="宋体" w:hAnsi="宋体" w:cs="Times New Roman"/>
          <w:sz w:val="24"/>
          <w:szCs w:val="24"/>
        </w:rPr>
        <w:t>iezoelectric charge constant</w:t>
      </w:r>
    </w:p>
    <w:p w14:paraId="3C0748CF" w14:textId="02A1DD60" w:rsidR="00FB1E3C" w:rsidRPr="00140741" w:rsidRDefault="00201034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/>
          <w:sz w:val="24"/>
          <w:szCs w:val="24"/>
        </w:rPr>
        <w:t>描述压电</w:t>
      </w:r>
      <w:r w:rsidRPr="00140741">
        <w:rPr>
          <w:rFonts w:ascii="宋体" w:eastAsia="宋体" w:hAnsi="宋体" w:cs="Times New Roman" w:hint="eastAsia"/>
          <w:sz w:val="24"/>
          <w:szCs w:val="24"/>
        </w:rPr>
        <w:t>陶瓷</w:t>
      </w:r>
      <w:r w:rsidRPr="00140741">
        <w:rPr>
          <w:rFonts w:ascii="宋体" w:eastAsia="宋体" w:hAnsi="宋体" w:cs="Times New Roman"/>
          <w:sz w:val="24"/>
          <w:szCs w:val="24"/>
        </w:rPr>
        <w:t>的力学</w:t>
      </w:r>
      <w:r w:rsidRPr="00140741">
        <w:rPr>
          <w:rFonts w:ascii="宋体" w:eastAsia="宋体" w:hAnsi="宋体" w:cs="Times New Roman" w:hint="eastAsia"/>
          <w:sz w:val="24"/>
          <w:szCs w:val="24"/>
        </w:rPr>
        <w:t>量</w:t>
      </w:r>
      <w:r w:rsidRPr="00140741">
        <w:rPr>
          <w:rFonts w:ascii="宋体" w:eastAsia="宋体" w:hAnsi="宋体" w:cs="Times New Roman"/>
          <w:sz w:val="24"/>
          <w:szCs w:val="24"/>
        </w:rPr>
        <w:t>和电</w:t>
      </w:r>
      <w:r w:rsidRPr="00140741">
        <w:rPr>
          <w:rFonts w:ascii="宋体" w:eastAsia="宋体" w:hAnsi="宋体" w:cs="Times New Roman" w:hint="eastAsia"/>
          <w:sz w:val="24"/>
          <w:szCs w:val="24"/>
        </w:rPr>
        <w:t>荷</w:t>
      </w:r>
      <w:r w:rsidRPr="00140741">
        <w:rPr>
          <w:rFonts w:ascii="宋体" w:eastAsia="宋体" w:hAnsi="宋体" w:cs="Times New Roman"/>
          <w:sz w:val="24"/>
          <w:szCs w:val="24"/>
        </w:rPr>
        <w:t>量之间的线性响应关系的比例常数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7E81139F" w14:textId="653024EF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26" w:name="_Toc19114"/>
      <w:r w:rsidRPr="00140741">
        <w:rPr>
          <w:rFonts w:ascii="黑体" w:eastAsia="黑体" w:hAnsi="黑体" w:cs="Times New Roman"/>
          <w:sz w:val="24"/>
          <w:szCs w:val="24"/>
        </w:rPr>
        <w:t>2.0.7</w:t>
      </w:r>
      <w:r w:rsidRPr="00140741">
        <w:rPr>
          <w:rFonts w:ascii="宋体" w:eastAsia="宋体" w:hAnsi="宋体" w:cs="Times New Roman"/>
          <w:sz w:val="24"/>
          <w:szCs w:val="24"/>
        </w:rPr>
        <w:t xml:space="preserve"> </w:t>
      </w:r>
      <w:bookmarkEnd w:id="26"/>
      <w:r w:rsidR="00201034" w:rsidRPr="00140741">
        <w:rPr>
          <w:rFonts w:ascii="宋体" w:eastAsia="宋体" w:hAnsi="宋体" w:cs="Times New Roman"/>
          <w:sz w:val="24"/>
          <w:szCs w:val="24"/>
        </w:rPr>
        <w:t xml:space="preserve">居里温度 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>c</w:t>
      </w:r>
      <w:r w:rsidR="00201034" w:rsidRPr="00140741">
        <w:rPr>
          <w:rFonts w:ascii="宋体" w:eastAsia="宋体" w:hAnsi="宋体" w:cs="Times New Roman"/>
          <w:sz w:val="24"/>
          <w:szCs w:val="24"/>
        </w:rPr>
        <w:t>urie temperature</w:t>
      </w:r>
    </w:p>
    <w:p w14:paraId="38DAC694" w14:textId="7423E0CE" w:rsidR="00FB1E3C" w:rsidRPr="00140741" w:rsidRDefault="00201034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27" w:name="_Toc7615"/>
      <w:r w:rsidRPr="00140741">
        <w:rPr>
          <w:rFonts w:ascii="宋体" w:eastAsia="宋体" w:hAnsi="宋体" w:cs="Times New Roman" w:hint="eastAsia"/>
          <w:sz w:val="24"/>
          <w:szCs w:val="24"/>
        </w:rPr>
        <w:t>压电陶瓷从</w:t>
      </w:r>
      <w:r w:rsidRPr="00140741">
        <w:rPr>
          <w:rFonts w:ascii="宋体" w:eastAsia="宋体" w:hAnsi="宋体" w:cs="Times New Roman"/>
          <w:sz w:val="24"/>
          <w:szCs w:val="24"/>
        </w:rPr>
        <w:t>铁</w:t>
      </w:r>
      <w:r w:rsidRPr="00140741">
        <w:rPr>
          <w:rFonts w:ascii="宋体" w:eastAsia="宋体" w:hAnsi="宋体" w:cs="Times New Roman" w:hint="eastAsia"/>
          <w:sz w:val="24"/>
          <w:szCs w:val="24"/>
        </w:rPr>
        <w:t>电相转变为顺电相的温度点，超过这个温度点，压电效应消失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3C00F382" w14:textId="0E0A5E8B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黑体" w:eastAsia="黑体" w:hAnsi="黑体" w:cs="Times New Roman"/>
          <w:sz w:val="24"/>
          <w:szCs w:val="24"/>
        </w:rPr>
        <w:lastRenderedPageBreak/>
        <w:t>2.0.8</w:t>
      </w:r>
      <w:r w:rsidRPr="00140741">
        <w:rPr>
          <w:rFonts w:ascii="宋体" w:eastAsia="宋体" w:hAnsi="宋体" w:cs="Times New Roman"/>
          <w:sz w:val="24"/>
          <w:szCs w:val="24"/>
        </w:rPr>
        <w:t xml:space="preserve"> </w:t>
      </w:r>
      <w:bookmarkEnd w:id="27"/>
      <w:r w:rsidR="00201034" w:rsidRPr="00140741">
        <w:rPr>
          <w:rFonts w:ascii="宋体" w:eastAsia="宋体" w:hAnsi="宋体" w:cs="Times New Roman"/>
          <w:sz w:val="24"/>
          <w:szCs w:val="24"/>
        </w:rPr>
        <w:t xml:space="preserve">疲劳退化率 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>f</w:t>
      </w:r>
      <w:r w:rsidR="00201034" w:rsidRPr="00140741">
        <w:rPr>
          <w:rFonts w:ascii="宋体" w:eastAsia="宋体" w:hAnsi="宋体" w:cs="Times New Roman"/>
          <w:sz w:val="24"/>
          <w:szCs w:val="24"/>
        </w:rPr>
        <w:t>atigue degradation rate</w:t>
      </w:r>
    </w:p>
    <w:p w14:paraId="0B8A909B" w14:textId="56C10E67" w:rsidR="00FB1E3C" w:rsidRPr="00140741" w:rsidRDefault="00201034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/>
          <w:sz w:val="24"/>
          <w:szCs w:val="24"/>
        </w:rPr>
        <w:t>压电</w:t>
      </w:r>
      <w:r w:rsidRPr="00140741">
        <w:rPr>
          <w:rFonts w:ascii="宋体" w:eastAsia="宋体" w:hAnsi="宋体" w:cs="Times New Roman" w:hint="eastAsia"/>
          <w:sz w:val="24"/>
          <w:szCs w:val="24"/>
        </w:rPr>
        <w:t>陶瓷</w:t>
      </w:r>
      <w:r w:rsidRPr="00140741">
        <w:rPr>
          <w:rFonts w:ascii="宋体" w:eastAsia="宋体" w:hAnsi="宋体" w:cs="Times New Roman"/>
          <w:sz w:val="24"/>
          <w:szCs w:val="24"/>
        </w:rPr>
        <w:t>在长期激励作用下发生</w:t>
      </w:r>
      <w:r w:rsidRPr="00140741">
        <w:rPr>
          <w:rFonts w:ascii="宋体" w:eastAsia="宋体" w:hAnsi="宋体" w:cs="Times New Roman" w:hint="eastAsia"/>
          <w:sz w:val="24"/>
          <w:szCs w:val="24"/>
        </w:rPr>
        <w:t>退化</w:t>
      </w:r>
      <w:r w:rsidRPr="00140741">
        <w:rPr>
          <w:rFonts w:ascii="宋体" w:eastAsia="宋体" w:hAnsi="宋体" w:cs="Times New Roman"/>
          <w:sz w:val="24"/>
          <w:szCs w:val="24"/>
        </w:rPr>
        <w:t>，力电转化能力的下降量与原转化量的比值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5DDA3DA2" w14:textId="2DC00751" w:rsidR="00FB1E3C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bookmarkStart w:id="28" w:name="_Toc4739"/>
      <w:r w:rsidRPr="00140741">
        <w:rPr>
          <w:rFonts w:ascii="黑体" w:eastAsia="黑体" w:hAnsi="黑体" w:cs="Times New Roman"/>
          <w:sz w:val="24"/>
          <w:szCs w:val="24"/>
        </w:rPr>
        <w:t xml:space="preserve">2.0.9 </w:t>
      </w:r>
      <w:bookmarkEnd w:id="28"/>
      <w:r w:rsidR="00201034" w:rsidRPr="00140741">
        <w:rPr>
          <w:rFonts w:ascii="宋体" w:eastAsia="宋体" w:hAnsi="宋体" w:cs="Times New Roman"/>
          <w:sz w:val="24"/>
          <w:szCs w:val="24"/>
        </w:rPr>
        <w:t>压电换能器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 xml:space="preserve"> p</w:t>
      </w:r>
      <w:r w:rsidR="00201034" w:rsidRPr="00140741">
        <w:rPr>
          <w:rFonts w:ascii="宋体" w:eastAsia="宋体" w:hAnsi="宋体" w:cs="Times New Roman"/>
          <w:sz w:val="24"/>
          <w:szCs w:val="24"/>
        </w:rPr>
        <w:t>iezoelectric transducer</w:t>
      </w:r>
    </w:p>
    <w:p w14:paraId="187B59F4" w14:textId="1C7A17F2" w:rsidR="00FB1E3C" w:rsidRPr="00140741" w:rsidRDefault="00201034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/>
          <w:sz w:val="24"/>
          <w:szCs w:val="24"/>
        </w:rPr>
        <w:t>利用压电材料的正压电效应制成的，可以进行能量转换的器件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0C46CC69" w14:textId="77777777" w:rsidR="00201034" w:rsidRPr="00140741" w:rsidRDefault="00FB1E3C" w:rsidP="003812CF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黑体" w:eastAsia="黑体" w:hAnsi="黑体" w:cs="Times New Roman"/>
          <w:sz w:val="24"/>
          <w:szCs w:val="24"/>
        </w:rPr>
        <w:t>2.0.10</w:t>
      </w:r>
      <w:bookmarkStart w:id="29" w:name="OLE_LINK3"/>
      <w:r w:rsidRPr="00140741">
        <w:rPr>
          <w:rFonts w:ascii="黑体" w:eastAsia="黑体" w:hAnsi="黑体" w:cs="Times New Roman"/>
          <w:sz w:val="24"/>
          <w:szCs w:val="24"/>
        </w:rPr>
        <w:t xml:space="preserve"> </w:t>
      </w:r>
      <w:bookmarkEnd w:id="29"/>
      <w:r w:rsidR="00201034" w:rsidRPr="00140741">
        <w:rPr>
          <w:rFonts w:ascii="宋体" w:eastAsia="宋体" w:hAnsi="宋体" w:cs="Times New Roman"/>
          <w:sz w:val="24"/>
          <w:szCs w:val="24"/>
        </w:rPr>
        <w:t>道路压电能量采集器</w:t>
      </w:r>
      <w:r w:rsidR="00201034" w:rsidRPr="00140741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201034" w:rsidRPr="00140741">
        <w:rPr>
          <w:rFonts w:ascii="宋体" w:eastAsia="宋体" w:hAnsi="宋体" w:cs="Times New Roman"/>
          <w:sz w:val="24"/>
          <w:szCs w:val="24"/>
        </w:rPr>
        <w:t>Road piezoelectric energy harvester</w:t>
      </w:r>
    </w:p>
    <w:p w14:paraId="66796782" w14:textId="4EE01591" w:rsidR="007568CD" w:rsidRPr="008F5300" w:rsidRDefault="00201034" w:rsidP="008F5300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140741">
        <w:rPr>
          <w:rFonts w:ascii="宋体" w:eastAsia="宋体" w:hAnsi="宋体" w:cs="Times New Roman"/>
          <w:sz w:val="24"/>
          <w:szCs w:val="24"/>
        </w:rPr>
        <w:t>以多个压电换能器为核心集成的</w:t>
      </w:r>
      <w:r w:rsidRPr="00140741">
        <w:rPr>
          <w:rFonts w:ascii="宋体" w:eastAsia="宋体" w:hAnsi="宋体" w:cs="Times New Roman" w:hint="eastAsia"/>
          <w:sz w:val="24"/>
          <w:szCs w:val="24"/>
        </w:rPr>
        <w:t>可用于捕获道路车辆振动能的能量采集器</w:t>
      </w:r>
      <w:r w:rsidR="00FB1E3C" w:rsidRPr="00140741">
        <w:rPr>
          <w:rFonts w:ascii="宋体" w:eastAsia="宋体" w:hAnsi="宋体" w:cs="Times New Roman"/>
          <w:sz w:val="24"/>
          <w:szCs w:val="24"/>
        </w:rPr>
        <w:t>。</w:t>
      </w:r>
    </w:p>
    <w:p w14:paraId="234613C2" w14:textId="63BDC936" w:rsidR="007568CD" w:rsidRPr="003812CF" w:rsidRDefault="00E6407C" w:rsidP="003812CF">
      <w:pPr>
        <w:pStyle w:val="1"/>
        <w:spacing w:before="312" w:after="312"/>
        <w:rPr>
          <w:rFonts w:ascii="宋体" w:hAnsi="宋体"/>
          <w:b w:val="0"/>
          <w:bCs w:val="0"/>
        </w:rPr>
      </w:pPr>
      <w:bookmarkStart w:id="30" w:name="_Toc3753"/>
      <w:bookmarkStart w:id="31" w:name="_Toc178098870"/>
      <w:r w:rsidRPr="003812CF">
        <w:rPr>
          <w:rFonts w:ascii="黑体" w:eastAsia="黑体" w:hAnsi="黑体" w:cs="Times New Roman"/>
          <w:b w:val="0"/>
          <w:bCs w:val="0"/>
        </w:rPr>
        <w:t>3</w:t>
      </w:r>
      <w:r w:rsidR="0036678C" w:rsidRPr="003812CF">
        <w:rPr>
          <w:rFonts w:ascii="宋体" w:hAnsi="宋体"/>
          <w:b w:val="0"/>
          <w:bCs w:val="0"/>
        </w:rPr>
        <w:t xml:space="preserve"> 道路压电能量采集器设计</w:t>
      </w:r>
      <w:bookmarkEnd w:id="30"/>
      <w:bookmarkEnd w:id="31"/>
    </w:p>
    <w:p w14:paraId="38BD2326" w14:textId="050AD627" w:rsidR="0036678C" w:rsidRPr="003812CF" w:rsidRDefault="00E6407C" w:rsidP="003812CF">
      <w:pPr>
        <w:pStyle w:val="2"/>
        <w:spacing w:afterLines="0" w:after="0"/>
        <w:ind w:firstLineChars="100" w:firstLine="240"/>
        <w:rPr>
          <w:sz w:val="24"/>
          <w:szCs w:val="24"/>
        </w:rPr>
      </w:pPr>
      <w:bookmarkStart w:id="32" w:name="_Toc5576"/>
      <w:bookmarkStart w:id="33" w:name="_Toc178098871"/>
      <w:r w:rsidRPr="003812CF">
        <w:rPr>
          <w:rFonts w:ascii="黑体" w:hAnsi="黑体" w:cs="Times New Roman"/>
          <w:b w:val="0"/>
          <w:bCs w:val="0"/>
          <w:sz w:val="24"/>
          <w:szCs w:val="24"/>
        </w:rPr>
        <w:t>3</w:t>
      </w:r>
      <w:r w:rsidR="0036678C" w:rsidRPr="003812CF">
        <w:rPr>
          <w:rFonts w:ascii="黑体" w:hAnsi="黑体" w:cs="Times New Roman"/>
          <w:b w:val="0"/>
          <w:bCs w:val="0"/>
          <w:sz w:val="24"/>
          <w:szCs w:val="24"/>
        </w:rPr>
        <w:t>.1</w:t>
      </w:r>
      <w:r w:rsidR="0036678C" w:rsidRPr="003812CF">
        <w:rPr>
          <w:sz w:val="24"/>
          <w:szCs w:val="24"/>
        </w:rPr>
        <w:t xml:space="preserve"> </w:t>
      </w:r>
      <w:r w:rsidR="0036678C" w:rsidRPr="003812CF">
        <w:rPr>
          <w:b w:val="0"/>
          <w:bCs w:val="0"/>
          <w:sz w:val="24"/>
          <w:szCs w:val="24"/>
        </w:rPr>
        <w:t>一般规定</w:t>
      </w:r>
      <w:bookmarkEnd w:id="32"/>
      <w:bookmarkEnd w:id="33"/>
    </w:p>
    <w:p w14:paraId="63E038E5" w14:textId="005FF937" w:rsidR="0036678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="0036678C" w:rsidRPr="003812CF">
        <w:rPr>
          <w:rFonts w:ascii="黑体" w:eastAsia="黑体" w:hAnsi="黑体" w:cs="Times New Roman"/>
          <w:sz w:val="24"/>
          <w:szCs w:val="24"/>
        </w:rPr>
        <w:t>.1.1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道路压电能量采集器应满足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道路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施工要求，便于施工</w:t>
      </w:r>
      <w:r w:rsidR="0036678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BF397B6" w14:textId="4C521465" w:rsidR="0036678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="0036678C" w:rsidRPr="003812CF">
        <w:rPr>
          <w:rFonts w:ascii="黑体" w:eastAsia="黑体" w:hAnsi="黑体" w:cs="Times New Roman"/>
          <w:sz w:val="24"/>
          <w:szCs w:val="24"/>
        </w:rPr>
        <w:t>.1.2</w:t>
      </w:r>
      <w:r w:rsidR="00201034" w:rsidRPr="003812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道路压电能量采集器不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破坏路面结构，也不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能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对公路车辆行驶造成影响</w:t>
      </w:r>
      <w:r w:rsidR="0036678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B0FF7E3" w14:textId="53E00FD9" w:rsidR="0036678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="0036678C" w:rsidRPr="003812CF">
        <w:rPr>
          <w:rFonts w:ascii="黑体" w:eastAsia="黑体" w:hAnsi="黑体" w:cs="Times New Roman"/>
          <w:sz w:val="24"/>
          <w:szCs w:val="24"/>
        </w:rPr>
        <w:t>.1.3</w:t>
      </w:r>
      <w:r w:rsidR="00201034" w:rsidRPr="003812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道路压电能量采集器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应满足水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热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-</w:t>
      </w:r>
      <w:r w:rsidR="00201034" w:rsidRPr="003812CF">
        <w:rPr>
          <w:rFonts w:ascii="Times New Roman" w:eastAsia="宋体" w:hAnsi="Times New Roman" w:cs="Times New Roman" w:hint="eastAsia"/>
          <w:sz w:val="24"/>
          <w:szCs w:val="24"/>
        </w:rPr>
        <w:t>力耦合的道路服役环境，发电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具有长期稳定性</w:t>
      </w:r>
      <w:r w:rsidR="0036678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3BD5F82" w14:textId="77777777" w:rsidR="00B17E17" w:rsidRPr="003812CF" w:rsidRDefault="00E6407C" w:rsidP="003812CF">
      <w:pPr>
        <w:pStyle w:val="2"/>
        <w:spacing w:afterLines="0" w:after="0"/>
        <w:ind w:firstLineChars="100" w:firstLine="240"/>
        <w:rPr>
          <w:b w:val="0"/>
          <w:bCs w:val="0"/>
          <w:sz w:val="24"/>
          <w:szCs w:val="24"/>
        </w:rPr>
      </w:pPr>
      <w:bookmarkStart w:id="34" w:name="_Toc14246"/>
      <w:bookmarkStart w:id="35" w:name="_Toc178098872"/>
      <w:r w:rsidRPr="003812CF">
        <w:rPr>
          <w:rFonts w:ascii="黑体" w:hAnsi="黑体" w:cs="Times New Roman"/>
          <w:b w:val="0"/>
          <w:bCs w:val="0"/>
          <w:sz w:val="24"/>
          <w:szCs w:val="24"/>
        </w:rPr>
        <w:t>3.2</w:t>
      </w:r>
      <w:r w:rsidRPr="003812CF">
        <w:rPr>
          <w:b w:val="0"/>
          <w:bCs w:val="0"/>
          <w:sz w:val="24"/>
          <w:szCs w:val="24"/>
        </w:rPr>
        <w:t xml:space="preserve"> </w:t>
      </w:r>
      <w:r w:rsidRPr="003812CF">
        <w:rPr>
          <w:b w:val="0"/>
          <w:bCs w:val="0"/>
          <w:sz w:val="24"/>
          <w:szCs w:val="24"/>
        </w:rPr>
        <w:t>压电陶瓷材料</w:t>
      </w:r>
      <w:bookmarkEnd w:id="34"/>
      <w:bookmarkEnd w:id="35"/>
    </w:p>
    <w:p w14:paraId="1D5BF2A0" w14:textId="36956C7F" w:rsidR="00E6407C" w:rsidRPr="003812CF" w:rsidRDefault="00E6407C" w:rsidP="003812CF">
      <w:pPr>
        <w:spacing w:line="360" w:lineRule="auto"/>
        <w:ind w:firstLineChars="200" w:firstLine="48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.2.1</w:t>
      </w:r>
      <w:r w:rsidR="003812CF" w:rsidRPr="003812C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/>
          <w:sz w:val="24"/>
          <w:szCs w:val="24"/>
        </w:rPr>
        <w:t>压电陶瓷种类</w:t>
      </w:r>
    </w:p>
    <w:p w14:paraId="6B77A83C" w14:textId="3FDEFD6A" w:rsidR="00E6407C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二元系</w:t>
      </w:r>
      <w:r w:rsidRPr="003812CF">
        <w:rPr>
          <w:rFonts w:ascii="Times New Roman" w:eastAsia="宋体" w:hAnsi="Times New Roman" w:cs="Times New Roman"/>
          <w:sz w:val="24"/>
          <w:szCs w:val="24"/>
        </w:rPr>
        <w:t>PZT</w:t>
      </w:r>
      <w:r w:rsidRPr="003812CF">
        <w:rPr>
          <w:rFonts w:ascii="Times New Roman" w:eastAsia="宋体" w:hAnsi="Times New Roman" w:cs="Times New Roman"/>
          <w:sz w:val="24"/>
          <w:szCs w:val="24"/>
        </w:rPr>
        <w:t>有铅压电陶瓷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的综合性能最佳，其中以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PZT-5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系列发电量最高</w:t>
      </w:r>
      <w:r w:rsidR="00E6407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87DE3E8" w14:textId="418C83A6" w:rsidR="00E6407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.2.2</w:t>
      </w:r>
      <w:r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/>
          <w:sz w:val="24"/>
          <w:szCs w:val="24"/>
        </w:rPr>
        <w:t>压电陶瓷性能参数</w:t>
      </w:r>
    </w:p>
    <w:p w14:paraId="1C3B33DF" w14:textId="34A1755E" w:rsidR="00201034" w:rsidRPr="003812CF" w:rsidRDefault="003812CF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.2.2</w:t>
      </w:r>
      <w:r w:rsidRPr="003812CF">
        <w:rPr>
          <w:rFonts w:ascii="黑体" w:eastAsia="黑体" w:hAnsi="黑体" w:cs="Times New Roman" w:hint="eastAsia"/>
          <w:sz w:val="24"/>
          <w:szCs w:val="24"/>
        </w:rPr>
        <w:t>.1</w:t>
      </w:r>
      <w:r w:rsidR="00201034"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介电常数（</w:t>
      </w:r>
      <w:proofErr w:type="spellStart"/>
      <w:r w:rsidR="00201034"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ε</w:t>
      </w:r>
      <w:r w:rsidR="00201034" w:rsidRPr="003812CF">
        <w:rPr>
          <w:rFonts w:ascii="Times New Roman" w:eastAsia="宋体" w:hAnsi="Times New Roman" w:cs="Times New Roman"/>
          <w:bCs/>
          <w:i/>
          <w:iCs/>
          <w:sz w:val="24"/>
          <w:szCs w:val="24"/>
          <w:vertAlign w:val="subscript"/>
        </w:rPr>
        <w:t>r</w:t>
      </w:r>
      <w:proofErr w:type="spellEnd"/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14:paraId="2641A2CB" w14:textId="77777777" w:rsidR="00201034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/>
          <w:sz w:val="24"/>
          <w:szCs w:val="24"/>
        </w:rPr>
        <w:t>利用精密阻抗分析仪测定，</w:t>
      </w:r>
      <w:proofErr w:type="spellStart"/>
      <w:r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ε</w:t>
      </w:r>
      <w:r w:rsidRPr="003812CF">
        <w:rPr>
          <w:rFonts w:ascii="Times New Roman" w:eastAsia="宋体" w:hAnsi="Times New Roman" w:cs="Times New Roman"/>
          <w:bCs/>
          <w:i/>
          <w:iCs/>
          <w:sz w:val="24"/>
          <w:szCs w:val="24"/>
          <w:vertAlign w:val="subscript"/>
        </w:rPr>
        <w:t>r</w:t>
      </w:r>
      <w:proofErr w:type="spellEnd"/>
      <w:r w:rsidRPr="003812CF">
        <w:rPr>
          <w:rFonts w:ascii="Times New Roman" w:eastAsia="宋体" w:hAnsi="Times New Roman" w:cs="Times New Roman"/>
          <w:sz w:val="24"/>
          <w:szCs w:val="24"/>
        </w:rPr>
        <w:t>一般应大于</w:t>
      </w:r>
      <w:r w:rsidRPr="003812CF">
        <w:rPr>
          <w:rFonts w:ascii="Times New Roman" w:eastAsia="宋体" w:hAnsi="Times New Roman" w:cs="Times New Roman"/>
          <w:sz w:val="24"/>
          <w:szCs w:val="24"/>
        </w:rPr>
        <w:t>1500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F0F02BD" w14:textId="748217D5" w:rsidR="00201034" w:rsidRPr="003812CF" w:rsidRDefault="003812CF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.2.2</w:t>
      </w:r>
      <w:r w:rsidRPr="003812CF">
        <w:rPr>
          <w:rFonts w:ascii="黑体" w:eastAsia="黑体" w:hAnsi="黑体" w:cs="Times New Roman" w:hint="eastAsia"/>
          <w:sz w:val="24"/>
          <w:szCs w:val="24"/>
        </w:rPr>
        <w:t>.2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机电耦合系数（</w:t>
      </w:r>
      <w:r w:rsidR="00201034"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K</w:t>
      </w:r>
      <w:r w:rsidR="00201034" w:rsidRPr="003812CF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P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14:paraId="3DE8E0F4" w14:textId="77777777" w:rsidR="00201034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/>
          <w:sz w:val="24"/>
          <w:szCs w:val="24"/>
        </w:rPr>
        <w:t>利用精密阻抗分析仪测定，</w:t>
      </w:r>
      <w:r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K</w:t>
      </w:r>
      <w:r w:rsidRPr="003812CF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P</w:t>
      </w:r>
      <w:r w:rsidRPr="003812CF">
        <w:rPr>
          <w:rFonts w:ascii="Times New Roman" w:eastAsia="宋体" w:hAnsi="Times New Roman" w:cs="Times New Roman"/>
          <w:sz w:val="24"/>
          <w:szCs w:val="24"/>
        </w:rPr>
        <w:t>一般应大于</w:t>
      </w:r>
      <w:r w:rsidRPr="003812CF">
        <w:rPr>
          <w:rFonts w:ascii="Times New Roman" w:eastAsia="宋体" w:hAnsi="Times New Roman" w:cs="Times New Roman"/>
          <w:sz w:val="24"/>
          <w:szCs w:val="24"/>
        </w:rPr>
        <w:t>0.6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A0AD7BE" w14:textId="1ACE7142" w:rsidR="00201034" w:rsidRPr="003812CF" w:rsidRDefault="003812CF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.2.2</w:t>
      </w:r>
      <w:r w:rsidRPr="003812CF">
        <w:rPr>
          <w:rFonts w:ascii="黑体" w:eastAsia="黑体" w:hAnsi="黑体" w:cs="Times New Roman" w:hint="eastAsia"/>
          <w:sz w:val="24"/>
          <w:szCs w:val="24"/>
        </w:rPr>
        <w:t>.3</w:t>
      </w:r>
      <w:r w:rsidR="00201034"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压电电荷常数（</w:t>
      </w:r>
      <w:r w:rsidR="00201034" w:rsidRPr="003812CF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="00201034" w:rsidRPr="003812CF">
        <w:rPr>
          <w:rFonts w:ascii="Times New Roman" w:eastAsia="宋体" w:hAnsi="Times New Roman" w:cs="Times New Roman"/>
          <w:sz w:val="24"/>
          <w:szCs w:val="24"/>
          <w:vertAlign w:val="subscript"/>
        </w:rPr>
        <w:t>33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14:paraId="7D036B76" w14:textId="77777777" w:rsidR="00201034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/>
          <w:sz w:val="24"/>
          <w:szCs w:val="24"/>
        </w:rPr>
        <w:t>利用准静态分析仪测定，</w:t>
      </w:r>
      <w:r w:rsidRPr="003812CF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3812CF">
        <w:rPr>
          <w:rFonts w:ascii="Times New Roman" w:eastAsia="宋体" w:hAnsi="Times New Roman" w:cs="Times New Roman"/>
          <w:sz w:val="24"/>
          <w:szCs w:val="24"/>
          <w:vertAlign w:val="subscript"/>
        </w:rPr>
        <w:t>33</w:t>
      </w:r>
      <w:r w:rsidRPr="003812CF">
        <w:rPr>
          <w:rFonts w:ascii="Times New Roman" w:eastAsia="宋体" w:hAnsi="Times New Roman" w:cs="Times New Roman"/>
          <w:sz w:val="24"/>
          <w:szCs w:val="24"/>
        </w:rPr>
        <w:t>一般应大于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300 </w:t>
      </w:r>
      <w:proofErr w:type="spellStart"/>
      <w:r w:rsidRPr="003812CF">
        <w:rPr>
          <w:rFonts w:ascii="Times New Roman" w:eastAsia="宋体" w:hAnsi="Times New Roman" w:cs="Times New Roman"/>
          <w:sz w:val="24"/>
          <w:szCs w:val="24"/>
        </w:rPr>
        <w:t>pC</w:t>
      </w:r>
      <w:proofErr w:type="spellEnd"/>
      <w:r w:rsidRPr="003812CF">
        <w:rPr>
          <w:rFonts w:ascii="Times New Roman" w:eastAsia="宋体" w:hAnsi="Times New Roman" w:cs="Times New Roman"/>
          <w:sz w:val="24"/>
          <w:szCs w:val="24"/>
        </w:rPr>
        <w:t>/N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73E8D19" w14:textId="55EC0303" w:rsidR="00201034" w:rsidRPr="003812CF" w:rsidRDefault="003812CF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.2.2</w:t>
      </w:r>
      <w:r w:rsidRPr="003812CF">
        <w:rPr>
          <w:rFonts w:ascii="黑体" w:eastAsia="黑体" w:hAnsi="黑体" w:cs="Times New Roman" w:hint="eastAsia"/>
          <w:sz w:val="24"/>
          <w:szCs w:val="24"/>
        </w:rPr>
        <w:t>.4</w:t>
      </w:r>
      <w:r w:rsidR="00201034"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居里温度（</w:t>
      </w:r>
      <w:r w:rsidR="00201034"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T</w:t>
      </w:r>
      <w:r w:rsidR="00201034" w:rsidRPr="003812CF">
        <w:rPr>
          <w:rFonts w:ascii="Times New Roman" w:eastAsia="宋体" w:hAnsi="Times New Roman" w:cs="Times New Roman"/>
          <w:bCs/>
          <w:i/>
          <w:iCs/>
          <w:sz w:val="24"/>
          <w:szCs w:val="24"/>
          <w:vertAlign w:val="subscript"/>
        </w:rPr>
        <w:t>c</w:t>
      </w:r>
      <w:r w:rsidR="00201034" w:rsidRPr="003812CF">
        <w:rPr>
          <w:rFonts w:ascii="Times New Roman" w:eastAsia="宋体" w:hAnsi="Times New Roman" w:cs="Times New Roman"/>
          <w:bCs/>
          <w:sz w:val="24"/>
          <w:szCs w:val="24"/>
        </w:rPr>
        <w:t>）</w:t>
      </w:r>
    </w:p>
    <w:p w14:paraId="0D8ED65E" w14:textId="31198ABA" w:rsidR="00E6407C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/>
          <w:sz w:val="24"/>
          <w:szCs w:val="24"/>
        </w:rPr>
        <w:t>利用环境温度箱及精密阻抗分析仪测定，</w:t>
      </w:r>
      <w:r w:rsidRPr="003812CF">
        <w:rPr>
          <w:rFonts w:ascii="Times New Roman" w:eastAsia="宋体" w:hAnsi="Times New Roman" w:cs="Times New Roman"/>
          <w:bCs/>
          <w:i/>
          <w:iCs/>
          <w:sz w:val="24"/>
          <w:szCs w:val="24"/>
        </w:rPr>
        <w:t>T</w:t>
      </w:r>
      <w:r w:rsidRPr="003812CF">
        <w:rPr>
          <w:rFonts w:ascii="Times New Roman" w:eastAsia="宋体" w:hAnsi="Times New Roman" w:cs="Times New Roman"/>
          <w:bCs/>
          <w:i/>
          <w:iCs/>
          <w:sz w:val="24"/>
          <w:szCs w:val="24"/>
          <w:vertAlign w:val="subscript"/>
        </w:rPr>
        <w:t>c</w:t>
      </w:r>
      <w:r w:rsidRPr="003812CF">
        <w:rPr>
          <w:rFonts w:ascii="Times New Roman" w:eastAsia="宋体" w:hAnsi="Times New Roman" w:cs="Times New Roman"/>
          <w:sz w:val="24"/>
          <w:szCs w:val="24"/>
        </w:rPr>
        <w:t>一般应大于</w:t>
      </w:r>
      <w:r w:rsidRPr="003812CF">
        <w:rPr>
          <w:rFonts w:ascii="Times New Roman" w:eastAsia="宋体" w:hAnsi="Times New Roman" w:cs="Times New Roman"/>
          <w:sz w:val="24"/>
          <w:szCs w:val="24"/>
        </w:rPr>
        <w:t>180℃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8949E41" w14:textId="7D468467" w:rsidR="00E6407C" w:rsidRPr="003812CF" w:rsidRDefault="00E6407C" w:rsidP="003812CF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36" w:name="_Toc6543"/>
      <w:bookmarkStart w:id="37" w:name="_Toc178098873"/>
      <w:r w:rsidRPr="003812CF">
        <w:rPr>
          <w:rFonts w:ascii="黑体" w:hAnsi="黑体" w:cs="Times New Roman"/>
          <w:b w:val="0"/>
          <w:bCs w:val="0"/>
          <w:sz w:val="24"/>
          <w:szCs w:val="24"/>
        </w:rPr>
        <w:t>3.3</w:t>
      </w:r>
      <w:r w:rsidRPr="003812CF">
        <w:rPr>
          <w:rFonts w:ascii="黑体" w:hAnsi="黑体"/>
          <w:b w:val="0"/>
          <w:bCs w:val="0"/>
          <w:sz w:val="24"/>
          <w:szCs w:val="24"/>
        </w:rPr>
        <w:t xml:space="preserve"> 压电换能器结构</w:t>
      </w:r>
      <w:bookmarkEnd w:id="36"/>
      <w:bookmarkEnd w:id="37"/>
    </w:p>
    <w:p w14:paraId="6F988653" w14:textId="1674DAAE" w:rsidR="00E6407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.3.1</w:t>
      </w:r>
      <w:r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201034" w:rsidRPr="003812CF">
        <w:rPr>
          <w:rFonts w:ascii="Times New Roman" w:eastAsia="宋体" w:hAnsi="Times New Roman" w:cs="Times New Roman"/>
          <w:sz w:val="24"/>
          <w:szCs w:val="24"/>
        </w:rPr>
        <w:t>压电换能器结构种类</w:t>
      </w:r>
    </w:p>
    <w:p w14:paraId="49661630" w14:textId="1D1CF108" w:rsidR="00E6407C" w:rsidRPr="003812CF" w:rsidRDefault="00201034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主要包括圆柱式</w:t>
      </w:r>
      <w:r w:rsidRPr="003812CF">
        <w:rPr>
          <w:rFonts w:ascii="Times New Roman" w:eastAsia="宋体" w:hAnsi="Times New Roman" w:cs="Times New Roman"/>
          <w:sz w:val="24"/>
          <w:szCs w:val="24"/>
        </w:rPr>
        <w:t>、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堆叠式</w:t>
      </w:r>
      <w:r w:rsidRPr="003812CF">
        <w:rPr>
          <w:rFonts w:ascii="Times New Roman" w:eastAsia="宋体" w:hAnsi="Times New Roman" w:cs="Times New Roman"/>
          <w:sz w:val="24"/>
          <w:szCs w:val="24"/>
        </w:rPr>
        <w:t>、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悬臂梁式</w:t>
      </w:r>
      <w:r w:rsidRPr="003812CF">
        <w:rPr>
          <w:rFonts w:ascii="Times New Roman" w:eastAsia="宋体" w:hAnsi="Times New Roman" w:cs="Times New Roman"/>
          <w:sz w:val="24"/>
          <w:szCs w:val="24"/>
        </w:rPr>
        <w:t>、</w:t>
      </w:r>
      <w:proofErr w:type="gramStart"/>
      <w:r w:rsidRPr="003812CF">
        <w:rPr>
          <w:rFonts w:ascii="Times New Roman" w:eastAsia="宋体" w:hAnsi="Times New Roman" w:cs="Times New Roman" w:hint="eastAsia"/>
          <w:sz w:val="24"/>
          <w:szCs w:val="24"/>
        </w:rPr>
        <w:t>钹</w:t>
      </w:r>
      <w:proofErr w:type="gramEnd"/>
      <w:r w:rsidRPr="003812CF">
        <w:rPr>
          <w:rFonts w:ascii="Times New Roman" w:eastAsia="宋体" w:hAnsi="Times New Roman" w:cs="Times New Roman" w:hint="eastAsia"/>
          <w:sz w:val="24"/>
          <w:szCs w:val="24"/>
        </w:rPr>
        <w:t>式</w:t>
      </w:r>
      <w:r w:rsidRPr="003812CF">
        <w:rPr>
          <w:rFonts w:ascii="Times New Roman" w:eastAsia="宋体" w:hAnsi="Times New Roman" w:cs="Times New Roman"/>
          <w:sz w:val="24"/>
          <w:szCs w:val="24"/>
        </w:rPr>
        <w:t>、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桥式</w:t>
      </w:r>
      <w:r w:rsidRPr="003812CF">
        <w:rPr>
          <w:rFonts w:ascii="Times New Roman" w:eastAsia="宋体" w:hAnsi="Times New Roman" w:cs="Times New Roman"/>
          <w:sz w:val="24"/>
          <w:szCs w:val="24"/>
        </w:rPr>
        <w:t>、瓦式、弹簧式和鼓式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等，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其中以鼓式的路用综合性能最佳</w:t>
      </w:r>
      <w:r w:rsidR="00E6407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C6E08F9" w14:textId="2E041E7B" w:rsidR="00E6407C" w:rsidRPr="003812CF" w:rsidRDefault="00E6407C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.3.2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B17E17" w:rsidRPr="003812CF">
        <w:rPr>
          <w:rFonts w:ascii="Times New Roman" w:eastAsia="宋体" w:hAnsi="Times New Roman" w:cs="Times New Roman"/>
          <w:sz w:val="24"/>
          <w:szCs w:val="24"/>
        </w:rPr>
        <w:t>压电换能器的工作模式</w:t>
      </w:r>
    </w:p>
    <w:p w14:paraId="5A59D360" w14:textId="78ADAAC4" w:rsidR="0036678C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主要分为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33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模态、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模态、扭转模态和剪切模态，其中最主要为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33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模态和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31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模态</w:t>
      </w:r>
      <w:r w:rsidR="00E6407C"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7F3C88E" w14:textId="77777777" w:rsidR="00B17E17" w:rsidRPr="003812CF" w:rsidRDefault="00B17E17" w:rsidP="003812CF">
      <w:pPr>
        <w:pStyle w:val="2"/>
        <w:spacing w:afterLines="0" w:after="0"/>
        <w:ind w:firstLineChars="100" w:firstLine="240"/>
        <w:rPr>
          <w:b w:val="0"/>
          <w:bCs w:val="0"/>
          <w:sz w:val="24"/>
          <w:szCs w:val="24"/>
        </w:rPr>
      </w:pPr>
      <w:bookmarkStart w:id="38" w:name="_Toc178098874"/>
      <w:r w:rsidRPr="003812CF">
        <w:rPr>
          <w:rFonts w:ascii="黑体" w:hAnsi="黑体" w:cs="Times New Roman"/>
          <w:b w:val="0"/>
          <w:bCs w:val="0"/>
          <w:sz w:val="24"/>
          <w:szCs w:val="24"/>
        </w:rPr>
        <w:t>3.4</w:t>
      </w:r>
      <w:r w:rsidRPr="003812CF">
        <w:rPr>
          <w:rFonts w:ascii="Times New Roman" w:hAnsi="Times New Roman" w:cs="Times New Roman"/>
          <w:sz w:val="24"/>
          <w:szCs w:val="24"/>
        </w:rPr>
        <w:t xml:space="preserve"> </w:t>
      </w:r>
      <w:r w:rsidRPr="003812CF">
        <w:rPr>
          <w:b w:val="0"/>
          <w:bCs w:val="0"/>
          <w:sz w:val="24"/>
          <w:szCs w:val="24"/>
        </w:rPr>
        <w:t>道路压电能量采集器封装结构</w:t>
      </w:r>
      <w:bookmarkEnd w:id="38"/>
    </w:p>
    <w:p w14:paraId="3B113106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黑体" w:eastAsia="黑体" w:hAnsi="黑体" w:cs="Times New Roman"/>
          <w:sz w:val="24"/>
          <w:szCs w:val="24"/>
        </w:rPr>
        <w:t xml:space="preserve">.1 </w:t>
      </w:r>
      <w:r w:rsidRPr="003812CF">
        <w:rPr>
          <w:rFonts w:ascii="Times New Roman" w:eastAsia="宋体" w:hAnsi="Times New Roman" w:cs="Times New Roman"/>
          <w:sz w:val="24"/>
          <w:szCs w:val="24"/>
        </w:rPr>
        <w:t>压电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换能器</w:t>
      </w:r>
    </w:p>
    <w:p w14:paraId="27A2FC44" w14:textId="646096FF" w:rsidR="00D8183F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道路压电能量采集器中应该排列尽可能多的压电换能器单元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通过整流电路使压电换能器交流电转换为直流电，再采用并联电路连接，增大电流。</w:t>
      </w:r>
    </w:p>
    <w:p w14:paraId="20C1028C" w14:textId="4734D3DA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2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整流并联电路</w:t>
      </w:r>
    </w:p>
    <w:p w14:paraId="063A1F0D" w14:textId="1BE917AA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预留电路板卡槽，位置应该使得各个压电换能器正负极导线距离最短。</w:t>
      </w:r>
    </w:p>
    <w:p w14:paraId="2C16522E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封装结构材料</w:t>
      </w:r>
    </w:p>
    <w:p w14:paraId="4F198B5A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可采用尼龙，</w:t>
      </w:r>
      <w:r w:rsidRPr="003812CF">
        <w:rPr>
          <w:rFonts w:ascii="Times New Roman" w:eastAsia="宋体" w:hAnsi="Times New Roman" w:cs="Times New Roman"/>
          <w:sz w:val="24"/>
          <w:szCs w:val="24"/>
        </w:rPr>
        <w:t>PVC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，铝合金等金属和非金属材料。其中，添加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30%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玻璃纤维的尼龙材料（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PA66+GF30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）具有强度和模量高、质量轻、耐受温度高，且具有一定韧性可与沥青路面协调变形。采用一体注塑成型，保证结构防水性能。</w:t>
      </w:r>
    </w:p>
    <w:p w14:paraId="322B4C2E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防水处理</w:t>
      </w:r>
    </w:p>
    <w:p w14:paraId="04457EB9" w14:textId="442D8420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采用</w:t>
      </w:r>
      <w:r w:rsidRPr="003812CF">
        <w:rPr>
          <w:rFonts w:ascii="Times New Roman" w:eastAsia="宋体" w:hAnsi="Times New Roman" w:cs="Times New Roman"/>
          <w:sz w:val="24"/>
          <w:szCs w:val="24"/>
        </w:rPr>
        <w:t>绝缘柔性硅橡胶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对内腔进行整体浇筑，包括压电换能器单元及整流并联电路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利用密封垫圈和固定螺丝对上下盖板缝隙进行压紧。导线出口处采用防水接口机航空插头进行与外部导线的连接。</w:t>
      </w:r>
    </w:p>
    <w:p w14:paraId="2C0F7332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4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5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结构尺寸</w:t>
      </w:r>
    </w:p>
    <w:p w14:paraId="4E83656B" w14:textId="77777777" w:rsidR="00B17E17" w:rsidRPr="003812CF" w:rsidRDefault="00B17E17" w:rsidP="003812C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封装结构高度一般应小于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8cm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，防止厚度过大无法嵌入水泥稳定基层。长度一般应大于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80cm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，保证道路压电能量采集器覆盖车道轨迹带。</w:t>
      </w:r>
    </w:p>
    <w:p w14:paraId="645C1DFE" w14:textId="77777777" w:rsidR="00B17E17" w:rsidRPr="003812CF" w:rsidRDefault="00B17E17" w:rsidP="003812CF">
      <w:pPr>
        <w:pStyle w:val="2"/>
        <w:spacing w:afterLines="0" w:after="0"/>
        <w:ind w:firstLineChars="100" w:firstLine="240"/>
        <w:rPr>
          <w:sz w:val="24"/>
          <w:szCs w:val="24"/>
        </w:rPr>
      </w:pPr>
      <w:bookmarkStart w:id="39" w:name="_Toc178098875"/>
      <w:r w:rsidRPr="003812CF">
        <w:rPr>
          <w:rFonts w:ascii="黑体" w:hAnsi="黑体" w:cs="Times New Roman"/>
          <w:b w:val="0"/>
          <w:bCs w:val="0"/>
          <w:sz w:val="24"/>
          <w:szCs w:val="24"/>
        </w:rPr>
        <w:t>3.5</w:t>
      </w:r>
      <w:r w:rsidRPr="003812CF">
        <w:rPr>
          <w:sz w:val="24"/>
          <w:szCs w:val="24"/>
        </w:rPr>
        <w:t xml:space="preserve"> </w:t>
      </w:r>
      <w:r w:rsidRPr="003812CF">
        <w:rPr>
          <w:b w:val="0"/>
          <w:bCs w:val="0"/>
          <w:sz w:val="24"/>
          <w:szCs w:val="24"/>
        </w:rPr>
        <w:t>压电能量采集电路</w:t>
      </w:r>
      <w:bookmarkEnd w:id="39"/>
    </w:p>
    <w:p w14:paraId="4D114B8F" w14:textId="77777777" w:rsidR="00B17E17" w:rsidRPr="003812CF" w:rsidRDefault="00B17E17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5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1</w:t>
      </w:r>
      <w:r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能量采集电路种类</w:t>
      </w:r>
    </w:p>
    <w:p w14:paraId="74D86409" w14:textId="77777777" w:rsidR="00773091" w:rsidRPr="003812CF" w:rsidRDefault="00773091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能量采集电路包括</w:t>
      </w:r>
      <w:r w:rsidRPr="003812CF">
        <w:rPr>
          <w:rFonts w:ascii="Times New Roman" w:eastAsia="宋体" w:hAnsi="Times New Roman" w:cs="Times New Roman"/>
          <w:sz w:val="24"/>
          <w:szCs w:val="24"/>
        </w:rPr>
        <w:t>标准接口电路、同步电荷提取电路、并联同步开关电感电路、串联同步开关电感电路、降压式</w:t>
      </w:r>
      <w:r w:rsidRPr="003812CF">
        <w:rPr>
          <w:rFonts w:ascii="Times New Roman" w:eastAsia="宋体" w:hAnsi="Times New Roman" w:cs="Times New Roman"/>
          <w:sz w:val="24"/>
          <w:szCs w:val="24"/>
        </w:rPr>
        <w:t>DC-DC</w:t>
      </w:r>
      <w:r w:rsidRPr="003812CF">
        <w:rPr>
          <w:rFonts w:ascii="Times New Roman" w:eastAsia="宋体" w:hAnsi="Times New Roman" w:cs="Times New Roman"/>
          <w:sz w:val="24"/>
          <w:szCs w:val="24"/>
        </w:rPr>
        <w:t>转换电路。</w:t>
      </w:r>
    </w:p>
    <w:p w14:paraId="271B9434" w14:textId="77777777" w:rsidR="00773091" w:rsidRPr="003812CF" w:rsidRDefault="00773091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5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2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最优</w:t>
      </w:r>
      <w:r w:rsidRPr="003812CF">
        <w:rPr>
          <w:rFonts w:ascii="Times New Roman" w:eastAsia="宋体" w:hAnsi="Times New Roman" w:cs="Times New Roman"/>
          <w:sz w:val="24"/>
          <w:szCs w:val="24"/>
        </w:rPr>
        <w:t>匹配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阻抗</w:t>
      </w:r>
      <w:r w:rsidRPr="003812CF">
        <w:rPr>
          <w:rFonts w:ascii="Times New Roman" w:eastAsia="宋体" w:hAnsi="Times New Roman" w:cs="Times New Roman"/>
          <w:sz w:val="24"/>
          <w:szCs w:val="24"/>
        </w:rPr>
        <w:t>设计</w:t>
      </w:r>
    </w:p>
    <w:p w14:paraId="5772DF87" w14:textId="77777777" w:rsidR="00773091" w:rsidRPr="003812CF" w:rsidRDefault="00773091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当电路阻抗与道路压电能量采集器阻抗相等时，可以</w:t>
      </w:r>
      <w:r w:rsidRPr="003812CF">
        <w:rPr>
          <w:rFonts w:ascii="Times New Roman" w:eastAsia="宋体" w:hAnsi="Times New Roman" w:cs="Times New Roman"/>
          <w:sz w:val="24"/>
          <w:szCs w:val="24"/>
        </w:rPr>
        <w:t>获得最大的输出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功率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07A698D0" w14:textId="77777777" w:rsidR="00773091" w:rsidRPr="003812CF" w:rsidRDefault="00773091" w:rsidP="003812CF">
      <w:pPr>
        <w:pStyle w:val="2"/>
        <w:spacing w:afterLines="0" w:after="0"/>
        <w:ind w:firstLineChars="100" w:firstLine="240"/>
        <w:rPr>
          <w:sz w:val="24"/>
          <w:szCs w:val="24"/>
        </w:rPr>
      </w:pPr>
      <w:bookmarkStart w:id="40" w:name="_Toc178098876"/>
      <w:r w:rsidRPr="003812CF">
        <w:rPr>
          <w:rFonts w:ascii="黑体" w:hAnsi="黑体" w:cs="Times New Roman"/>
          <w:b w:val="0"/>
          <w:bCs w:val="0"/>
          <w:sz w:val="24"/>
          <w:szCs w:val="24"/>
        </w:rPr>
        <w:t>3.6</w:t>
      </w:r>
      <w:r w:rsidRPr="003812CF">
        <w:rPr>
          <w:rFonts w:hint="eastAsia"/>
          <w:sz w:val="24"/>
          <w:szCs w:val="24"/>
        </w:rPr>
        <w:t xml:space="preserve"> </w:t>
      </w:r>
      <w:r w:rsidRPr="003812CF">
        <w:rPr>
          <w:rFonts w:hint="eastAsia"/>
          <w:b w:val="0"/>
          <w:bCs w:val="0"/>
          <w:sz w:val="24"/>
          <w:szCs w:val="24"/>
        </w:rPr>
        <w:t>室内标准检测</w:t>
      </w:r>
      <w:bookmarkEnd w:id="40"/>
    </w:p>
    <w:p w14:paraId="4FC0D74A" w14:textId="77777777" w:rsidR="00773091" w:rsidRPr="003812CF" w:rsidRDefault="00773091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6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1</w:t>
      </w:r>
      <w:r w:rsidRPr="003812C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输出功率检测</w:t>
      </w:r>
    </w:p>
    <w:p w14:paraId="027DCCCB" w14:textId="77777777" w:rsidR="00773091" w:rsidRPr="003812CF" w:rsidRDefault="00773091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利用室内动力测试系统模拟车辆</w:t>
      </w:r>
      <w:r w:rsidRPr="003812CF">
        <w:rPr>
          <w:rFonts w:ascii="Times New Roman" w:eastAsia="宋体" w:hAnsi="Times New Roman" w:cs="Times New Roman"/>
          <w:sz w:val="24"/>
          <w:szCs w:val="24"/>
        </w:rPr>
        <w:t>荷载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，对封装后的道路压电能量采集器发电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性能进行检测，并获取最优匹配阻抗。环境温度一般取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-10</w:t>
      </w:r>
      <w:r w:rsidRPr="003812CF">
        <w:rPr>
          <w:rFonts w:ascii="Times New Roman" w:eastAsia="宋体" w:hAnsi="Times New Roman" w:cs="Times New Roman"/>
          <w:sz w:val="24"/>
          <w:szCs w:val="24"/>
        </w:rPr>
        <w:t>℃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-120</w:t>
      </w:r>
      <w:r w:rsidRPr="003812CF">
        <w:rPr>
          <w:rFonts w:ascii="Times New Roman" w:eastAsia="宋体" w:hAnsi="Times New Roman" w:cs="Times New Roman"/>
          <w:sz w:val="24"/>
          <w:szCs w:val="24"/>
        </w:rPr>
        <w:t>℃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，激励荷载一般取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0.2MPa-1MPa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，激励频率取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0-10Hz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2744BE5" w14:textId="77777777" w:rsidR="00562562" w:rsidRPr="003812CF" w:rsidRDefault="00562562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6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2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/>
          <w:sz w:val="24"/>
          <w:szCs w:val="24"/>
        </w:rPr>
        <w:t>室内充放电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检测</w:t>
      </w:r>
    </w:p>
    <w:p w14:paraId="46D4F048" w14:textId="77777777" w:rsidR="00562562" w:rsidRPr="003812CF" w:rsidRDefault="00562562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通过连接储能模块</w:t>
      </w:r>
      <w:r w:rsidRPr="003812CF">
        <w:rPr>
          <w:rFonts w:ascii="Times New Roman" w:eastAsia="宋体" w:hAnsi="Times New Roman" w:cs="Times New Roman"/>
          <w:sz w:val="24"/>
          <w:szCs w:val="24"/>
        </w:rPr>
        <w:t>进行充电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检测</w:t>
      </w:r>
      <w:r w:rsidRPr="003812CF">
        <w:rPr>
          <w:rFonts w:ascii="Times New Roman" w:eastAsia="宋体" w:hAnsi="Times New Roman" w:cs="Times New Roman"/>
          <w:sz w:val="24"/>
          <w:szCs w:val="24"/>
        </w:rPr>
        <w:t>，连接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电池充放电系统</w:t>
      </w:r>
      <w:r w:rsidRPr="003812CF">
        <w:rPr>
          <w:rFonts w:ascii="Times New Roman" w:eastAsia="宋体" w:hAnsi="Times New Roman" w:cs="Times New Roman"/>
          <w:sz w:val="24"/>
          <w:szCs w:val="24"/>
        </w:rPr>
        <w:t>进行放电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检测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考虑到后期疲劳退化，道路压电能量采集器的初始电量要达到用电设备需求的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倍以上。</w:t>
      </w:r>
    </w:p>
    <w:p w14:paraId="2D72C838" w14:textId="77777777" w:rsidR="00562562" w:rsidRPr="003812CF" w:rsidRDefault="00562562" w:rsidP="0024273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6</w:t>
      </w:r>
      <w:r w:rsidRPr="003812CF">
        <w:rPr>
          <w:rFonts w:ascii="黑体" w:eastAsia="黑体" w:hAnsi="黑体" w:cs="Times New Roman"/>
          <w:sz w:val="24"/>
          <w:szCs w:val="24"/>
        </w:rPr>
        <w:t>.</w:t>
      </w:r>
      <w:r w:rsidRPr="003812CF">
        <w:rPr>
          <w:rFonts w:ascii="黑体" w:eastAsia="黑体" w:hAnsi="黑体" w:cs="Times New Roman" w:hint="eastAsia"/>
          <w:sz w:val="24"/>
          <w:szCs w:val="24"/>
        </w:rPr>
        <w:t>3</w:t>
      </w:r>
      <w:r w:rsidRPr="003812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疲劳性能检测</w:t>
      </w:r>
    </w:p>
    <w:p w14:paraId="2A8D80ED" w14:textId="23616060" w:rsidR="00562562" w:rsidRPr="008F5300" w:rsidRDefault="00562562" w:rsidP="008F53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812CF">
        <w:rPr>
          <w:rFonts w:ascii="Times New Roman" w:eastAsia="宋体" w:hAnsi="Times New Roman" w:cs="Times New Roman" w:hint="eastAsia"/>
          <w:sz w:val="24"/>
          <w:szCs w:val="24"/>
        </w:rPr>
        <w:t>激励荷载取标准轴载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0.7MPa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，激励频率取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10Hz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，加载次数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1000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万次以上（以单车道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3000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辆车，相当于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5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年），要求道路压电能量采集器形变小于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1mm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，输出功率疲劳退化率小于</w:t>
      </w:r>
      <w:r w:rsidRPr="003812CF">
        <w:rPr>
          <w:rFonts w:ascii="Times New Roman" w:eastAsia="宋体" w:hAnsi="Times New Roman" w:cs="Times New Roman" w:hint="eastAsia"/>
          <w:sz w:val="24"/>
          <w:szCs w:val="24"/>
        </w:rPr>
        <w:t>30%</w:t>
      </w:r>
      <w:r w:rsidRPr="003812C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DECCDFD" w14:textId="6633C212" w:rsidR="00562562" w:rsidRPr="00B063FF" w:rsidRDefault="00562562" w:rsidP="00B063FF">
      <w:pPr>
        <w:pStyle w:val="1"/>
        <w:spacing w:before="312" w:after="312"/>
      </w:pPr>
      <w:bookmarkStart w:id="41" w:name="_Toc178098877"/>
      <w:r w:rsidRPr="00B063FF">
        <w:rPr>
          <w:rFonts w:ascii="黑体" w:eastAsia="黑体" w:hAnsi="黑体" w:cs="Times New Roman"/>
          <w:b w:val="0"/>
          <w:bCs w:val="0"/>
        </w:rPr>
        <w:t>4</w:t>
      </w:r>
      <w:r w:rsidRPr="00B063FF">
        <w:rPr>
          <w:rFonts w:ascii="黑体" w:eastAsia="黑体" w:hAnsi="黑体" w:hint="eastAsia"/>
          <w:b w:val="0"/>
          <w:bCs w:val="0"/>
        </w:rPr>
        <w:t xml:space="preserve"> </w:t>
      </w:r>
      <w:r w:rsidRPr="00B063FF">
        <w:rPr>
          <w:rFonts w:ascii="宋体" w:hAnsi="宋体"/>
          <w:b w:val="0"/>
          <w:bCs w:val="0"/>
        </w:rPr>
        <w:t>低功耗</w:t>
      </w:r>
      <w:r w:rsidRPr="00B063FF">
        <w:rPr>
          <w:rFonts w:ascii="宋体" w:hAnsi="宋体" w:hint="eastAsia"/>
          <w:b w:val="0"/>
          <w:bCs w:val="0"/>
        </w:rPr>
        <w:t>道路</w:t>
      </w:r>
      <w:r w:rsidRPr="00B063FF">
        <w:rPr>
          <w:rFonts w:ascii="宋体" w:hAnsi="宋体"/>
          <w:b w:val="0"/>
          <w:bCs w:val="0"/>
        </w:rPr>
        <w:t>附属设施设计</w:t>
      </w:r>
      <w:bookmarkEnd w:id="41"/>
    </w:p>
    <w:p w14:paraId="41F80989" w14:textId="77777777" w:rsidR="00562562" w:rsidRPr="00B063FF" w:rsidRDefault="00562562" w:rsidP="00B063FF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42" w:name="_Toc178098878"/>
      <w:r w:rsidRPr="00B063FF">
        <w:rPr>
          <w:rFonts w:ascii="黑体" w:hAnsi="黑体" w:cs="Times New Roman"/>
          <w:b w:val="0"/>
          <w:bCs w:val="0"/>
          <w:sz w:val="24"/>
          <w:szCs w:val="24"/>
        </w:rPr>
        <w:t>4.1</w:t>
      </w:r>
      <w:r w:rsidRPr="00B063FF">
        <w:rPr>
          <w:rFonts w:ascii="黑体" w:hAnsi="黑体"/>
          <w:b w:val="0"/>
          <w:bCs w:val="0"/>
          <w:sz w:val="24"/>
          <w:szCs w:val="24"/>
        </w:rPr>
        <w:t xml:space="preserve"> 一般规定</w:t>
      </w:r>
      <w:bookmarkEnd w:id="42"/>
    </w:p>
    <w:p w14:paraId="5E8DF7CB" w14:textId="77777777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选择低功耗附属设施时，主要考虑道路压电能量采集系统的发电量能覆盖其功耗。</w:t>
      </w:r>
    </w:p>
    <w:p w14:paraId="07D1459D" w14:textId="77777777" w:rsidR="00562562" w:rsidRPr="00B063FF" w:rsidRDefault="00562562" w:rsidP="00B063FF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43" w:name="_Toc178098879"/>
      <w:r w:rsidRPr="00B063FF">
        <w:rPr>
          <w:rFonts w:ascii="黑体" w:hAnsi="黑体" w:cs="Times New Roman"/>
          <w:b w:val="0"/>
          <w:bCs w:val="0"/>
          <w:sz w:val="24"/>
          <w:szCs w:val="24"/>
        </w:rPr>
        <w:t>4.2</w:t>
      </w:r>
      <w:r w:rsidRPr="00B063FF">
        <w:rPr>
          <w:rFonts w:ascii="黑体" w:hAnsi="黑体"/>
          <w:b w:val="0"/>
          <w:bCs w:val="0"/>
          <w:sz w:val="24"/>
          <w:szCs w:val="24"/>
        </w:rPr>
        <w:t xml:space="preserve"> 储能装置</w:t>
      </w:r>
      <w:bookmarkEnd w:id="43"/>
    </w:p>
    <w:p w14:paraId="4CEB37E5" w14:textId="77777777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.2.</w:t>
      </w:r>
      <w:r w:rsidRPr="00B063FF">
        <w:rPr>
          <w:rFonts w:ascii="黑体" w:eastAsia="黑体" w:hAnsi="黑体" w:cs="Times New Roman" w:hint="eastAsia"/>
          <w:sz w:val="24"/>
          <w:szCs w:val="24"/>
        </w:rPr>
        <w:t>1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储能设计</w:t>
      </w:r>
    </w:p>
    <w:p w14:paraId="6C1A88A3" w14:textId="0DC54104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储能单元可采用充电电池或者超级电容，满电容量需保证整套系统在封路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15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天以上的情况下仍能待机工作。</w:t>
      </w:r>
    </w:p>
    <w:p w14:paraId="498767F4" w14:textId="77777777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4.</w:t>
      </w:r>
      <w:r w:rsidRPr="00B063FF">
        <w:rPr>
          <w:rFonts w:ascii="黑体" w:eastAsia="黑体" w:hAnsi="黑体" w:cs="Times New Roman"/>
          <w:sz w:val="24"/>
          <w:szCs w:val="24"/>
        </w:rPr>
        <w:t>2.</w:t>
      </w:r>
      <w:r w:rsidRPr="00B063FF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工作环境</w:t>
      </w:r>
    </w:p>
    <w:p w14:paraId="1FC5E1B4" w14:textId="7A8662ED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/>
          <w:sz w:val="24"/>
          <w:szCs w:val="24"/>
        </w:rPr>
        <w:t>进行储能设备的安装设计时，需要充分考虑到环境因素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B063FF">
        <w:rPr>
          <w:rFonts w:ascii="Times New Roman" w:eastAsia="宋体" w:hAnsi="Times New Roman" w:cs="Times New Roman"/>
          <w:sz w:val="24"/>
          <w:szCs w:val="24"/>
        </w:rPr>
        <w:t>保证其正常运行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。高温环境可</w:t>
      </w:r>
      <w:r w:rsidRPr="00B063FF">
        <w:rPr>
          <w:rFonts w:ascii="Times New Roman" w:eastAsia="宋体" w:hAnsi="Times New Roman" w:cs="Times New Roman"/>
          <w:sz w:val="24"/>
          <w:szCs w:val="24"/>
        </w:rPr>
        <w:t>将其埋入地下进行降温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，低温环境可</w:t>
      </w:r>
      <w:r w:rsidRPr="00B063FF">
        <w:rPr>
          <w:rFonts w:ascii="Times New Roman" w:eastAsia="宋体" w:hAnsi="Times New Roman" w:cs="Times New Roman"/>
          <w:sz w:val="24"/>
          <w:szCs w:val="24"/>
        </w:rPr>
        <w:t>对电池舱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采用</w:t>
      </w:r>
      <w:r w:rsidRPr="00B063FF">
        <w:rPr>
          <w:rFonts w:ascii="Times New Roman" w:eastAsia="宋体" w:hAnsi="Times New Roman" w:cs="Times New Roman"/>
          <w:sz w:val="24"/>
          <w:szCs w:val="24"/>
        </w:rPr>
        <w:t>保温隔热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材料，并确保设备耐湿热等级达到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IP54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级。</w:t>
      </w:r>
    </w:p>
    <w:p w14:paraId="24F4397B" w14:textId="77777777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.2.</w:t>
      </w:r>
      <w:r w:rsidRPr="00B063FF">
        <w:rPr>
          <w:rFonts w:ascii="黑体" w:eastAsia="黑体" w:hAnsi="黑体" w:cs="Times New Roman" w:hint="eastAsia"/>
          <w:sz w:val="24"/>
          <w:szCs w:val="24"/>
        </w:rPr>
        <w:t>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保护功能</w:t>
      </w:r>
    </w:p>
    <w:p w14:paraId="39F5FF8A" w14:textId="4C86B1F5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当外部用电设备被破坏发生开路或短路时，自动关闭电池供电，防止出现安全事故。当电池温度过高时，自动关停系统，待温度降低后重启，防止设备损坏。</w:t>
      </w:r>
    </w:p>
    <w:p w14:paraId="0873DE1B" w14:textId="77777777" w:rsidR="00562562" w:rsidRPr="00B063FF" w:rsidRDefault="00562562" w:rsidP="00B063FF">
      <w:pPr>
        <w:pStyle w:val="2"/>
        <w:spacing w:afterLines="0" w:after="0"/>
        <w:rPr>
          <w:sz w:val="24"/>
          <w:szCs w:val="24"/>
        </w:rPr>
      </w:pPr>
      <w:bookmarkStart w:id="44" w:name="_Toc178098880"/>
      <w:r w:rsidRPr="00B063FF">
        <w:rPr>
          <w:rFonts w:ascii="黑体" w:hAnsi="黑体" w:cs="Times New Roman"/>
          <w:b w:val="0"/>
          <w:bCs w:val="0"/>
          <w:sz w:val="24"/>
          <w:szCs w:val="24"/>
        </w:rPr>
        <w:t>4.3</w:t>
      </w:r>
      <w:r w:rsidRPr="00B063FF">
        <w:rPr>
          <w:sz w:val="24"/>
          <w:szCs w:val="24"/>
        </w:rPr>
        <w:t xml:space="preserve"> </w:t>
      </w:r>
      <w:r w:rsidRPr="00B063FF">
        <w:rPr>
          <w:rFonts w:ascii="黑体" w:hAnsi="黑体"/>
          <w:b w:val="0"/>
          <w:bCs w:val="0"/>
          <w:sz w:val="24"/>
          <w:szCs w:val="24"/>
        </w:rPr>
        <w:t>低功耗无线传感器</w:t>
      </w:r>
      <w:bookmarkEnd w:id="44"/>
    </w:p>
    <w:p w14:paraId="09B24FC9" w14:textId="77777777" w:rsidR="00562562" w:rsidRPr="00B063FF" w:rsidRDefault="00562562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.3.1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设备</w:t>
      </w:r>
      <w:r w:rsidRPr="00B063FF">
        <w:rPr>
          <w:rFonts w:ascii="Times New Roman" w:eastAsia="宋体" w:hAnsi="Times New Roman" w:cs="Times New Roman"/>
          <w:sz w:val="24"/>
          <w:szCs w:val="24"/>
        </w:rPr>
        <w:t>组成</w:t>
      </w:r>
    </w:p>
    <w:p w14:paraId="5163A5E6" w14:textId="77777777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一般分为</w:t>
      </w:r>
      <w:r w:rsidRPr="00B063FF">
        <w:rPr>
          <w:rFonts w:ascii="Times New Roman" w:eastAsia="宋体" w:hAnsi="Times New Roman" w:cs="Times New Roman"/>
          <w:sz w:val="24"/>
          <w:szCs w:val="24"/>
        </w:rPr>
        <w:t>传感器模块、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信号</w:t>
      </w:r>
      <w:r w:rsidRPr="00B063FF">
        <w:rPr>
          <w:rFonts w:ascii="Times New Roman" w:eastAsia="宋体" w:hAnsi="Times New Roman" w:cs="Times New Roman"/>
          <w:sz w:val="24"/>
          <w:szCs w:val="24"/>
        </w:rPr>
        <w:t>处理器模块、无线通信模块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B063FF">
        <w:rPr>
          <w:rFonts w:ascii="Times New Roman" w:eastAsia="宋体" w:hAnsi="Times New Roman" w:cs="Times New Roman"/>
          <w:sz w:val="24"/>
          <w:szCs w:val="24"/>
        </w:rPr>
        <w:t>部分。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传感器种类包括地磁传感器、位移计、加速度计、雨量计、温湿度计等。</w:t>
      </w:r>
    </w:p>
    <w:p w14:paraId="5BAC7DE9" w14:textId="77777777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lastRenderedPageBreak/>
        <w:t>4</w:t>
      </w:r>
      <w:r w:rsidRPr="00B063FF">
        <w:rPr>
          <w:rFonts w:ascii="黑体" w:eastAsia="黑体" w:hAnsi="黑体" w:cs="Times New Roman"/>
          <w:sz w:val="24"/>
          <w:szCs w:val="24"/>
        </w:rPr>
        <w:t>.3.</w:t>
      </w:r>
      <w:r w:rsidRPr="00B063FF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安装要求</w:t>
      </w:r>
    </w:p>
    <w:p w14:paraId="6615149C" w14:textId="7FEC746A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埋入式</w:t>
      </w:r>
      <w:r w:rsidRPr="00B063FF">
        <w:rPr>
          <w:rFonts w:ascii="Times New Roman" w:eastAsia="宋体" w:hAnsi="Times New Roman" w:cs="Times New Roman"/>
          <w:sz w:val="24"/>
          <w:szCs w:val="24"/>
        </w:rPr>
        <w:t>传感器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埋入路面不能破坏路面结构和使用寿命</w:t>
      </w:r>
      <w:r w:rsidRPr="00B063FF">
        <w:rPr>
          <w:rFonts w:ascii="Times New Roman" w:eastAsia="宋体" w:hAnsi="Times New Roman" w:cs="Times New Roman"/>
          <w:sz w:val="24"/>
          <w:szCs w:val="24"/>
        </w:rPr>
        <w:t>，防护等级不得低于</w:t>
      </w:r>
      <w:r w:rsidRPr="00B063FF">
        <w:rPr>
          <w:rFonts w:ascii="Times New Roman" w:eastAsia="宋体" w:hAnsi="Times New Roman" w:cs="Times New Roman"/>
          <w:sz w:val="24"/>
          <w:szCs w:val="24"/>
        </w:rPr>
        <w:t>IP58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00DCD3" w14:textId="77777777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.3.3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性能指标</w:t>
      </w:r>
    </w:p>
    <w:p w14:paraId="7231D87C" w14:textId="01E5DBB0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/>
          <w:sz w:val="24"/>
          <w:szCs w:val="24"/>
        </w:rPr>
        <w:t>所有模块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均应</w:t>
      </w:r>
      <w:r w:rsidRPr="00B063FF">
        <w:rPr>
          <w:rFonts w:ascii="Times New Roman" w:eastAsia="宋体" w:hAnsi="Times New Roman" w:cs="Times New Roman"/>
          <w:sz w:val="24"/>
          <w:szCs w:val="24"/>
        </w:rPr>
        <w:t>采用低功耗设计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，并具有良好的抗冲击性能好防电磁干扰功能。</w:t>
      </w:r>
    </w:p>
    <w:p w14:paraId="26C12ABA" w14:textId="77777777" w:rsidR="0017189D" w:rsidRPr="00B063FF" w:rsidRDefault="0017189D" w:rsidP="00B063FF">
      <w:pPr>
        <w:pStyle w:val="2"/>
        <w:spacing w:afterLines="0" w:after="0"/>
        <w:rPr>
          <w:rFonts w:ascii="宋体" w:eastAsia="宋体" w:hAnsi="宋体"/>
          <w:b w:val="0"/>
          <w:bCs w:val="0"/>
          <w:sz w:val="24"/>
          <w:szCs w:val="24"/>
        </w:rPr>
      </w:pPr>
      <w:bookmarkStart w:id="45" w:name="_Toc178098881"/>
      <w:r w:rsidRPr="00B063FF">
        <w:rPr>
          <w:rFonts w:ascii="黑体" w:hAnsi="黑体" w:cs="Times New Roman"/>
          <w:b w:val="0"/>
          <w:bCs w:val="0"/>
          <w:sz w:val="24"/>
          <w:szCs w:val="24"/>
        </w:rPr>
        <w:t>4.4</w:t>
      </w:r>
      <w:r w:rsidRPr="00B063FF">
        <w:rPr>
          <w:sz w:val="24"/>
          <w:szCs w:val="24"/>
        </w:rPr>
        <w:t xml:space="preserve"> </w:t>
      </w:r>
      <w:r w:rsidRPr="00B063FF">
        <w:rPr>
          <w:rFonts w:ascii="黑体" w:hAnsi="黑体"/>
          <w:b w:val="0"/>
          <w:bCs w:val="0"/>
          <w:sz w:val="24"/>
          <w:szCs w:val="24"/>
        </w:rPr>
        <w:t>低功耗</w:t>
      </w:r>
      <w:r w:rsidRPr="00B063FF">
        <w:rPr>
          <w:rFonts w:ascii="黑体" w:hAnsi="黑体" w:hint="eastAsia"/>
          <w:b w:val="0"/>
          <w:bCs w:val="0"/>
          <w:sz w:val="24"/>
          <w:szCs w:val="24"/>
        </w:rPr>
        <w:t>道路附属设施</w:t>
      </w:r>
      <w:bookmarkEnd w:id="45"/>
    </w:p>
    <w:p w14:paraId="60AE8BDC" w14:textId="77777777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.4.1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低功耗道路附属设施种类</w:t>
      </w:r>
    </w:p>
    <w:p w14:paraId="04860124" w14:textId="3A24D72C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主要包括低功耗交通诱导灯、信号灯、警示牌等。</w:t>
      </w:r>
    </w:p>
    <w:p w14:paraId="0EC72791" w14:textId="77777777" w:rsidR="0017189D" w:rsidRPr="00B063FF" w:rsidRDefault="0017189D" w:rsidP="00B063FF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黑体" w:eastAsia="黑体" w:hAnsi="黑体" w:cs="Times New Roman"/>
          <w:sz w:val="24"/>
          <w:szCs w:val="24"/>
        </w:rPr>
        <w:t>.4.</w:t>
      </w:r>
      <w:r w:rsidRPr="00B063FF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安装</w:t>
      </w:r>
      <w:r w:rsidRPr="00B063FF">
        <w:rPr>
          <w:rFonts w:ascii="Times New Roman" w:eastAsia="宋体" w:hAnsi="Times New Roman" w:cs="Times New Roman"/>
          <w:sz w:val="24"/>
          <w:szCs w:val="24"/>
        </w:rPr>
        <w:t>要求</w:t>
      </w:r>
    </w:p>
    <w:p w14:paraId="78C5B826" w14:textId="45950057" w:rsidR="00562562" w:rsidRPr="00B063FF" w:rsidRDefault="0017189D" w:rsidP="008F53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6"/>
          <w:szCs w:val="26"/>
        </w:rPr>
      </w:pPr>
      <w:r w:rsidRPr="00B063FF">
        <w:rPr>
          <w:rFonts w:ascii="Times New Roman" w:eastAsia="宋体" w:hAnsi="Times New Roman" w:cs="Times New Roman"/>
          <w:sz w:val="24"/>
          <w:szCs w:val="24"/>
        </w:rPr>
        <w:t>设备需要支持低功耗模式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，并</w:t>
      </w:r>
      <w:r w:rsidRPr="00B063FF">
        <w:rPr>
          <w:rFonts w:ascii="Times New Roman" w:eastAsia="宋体" w:hAnsi="Times New Roman" w:cs="Times New Roman"/>
          <w:sz w:val="24"/>
          <w:szCs w:val="24"/>
        </w:rPr>
        <w:t>符合相关的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交通附属设施</w:t>
      </w:r>
      <w:r w:rsidRPr="00B063FF">
        <w:rPr>
          <w:rFonts w:ascii="Times New Roman" w:eastAsia="宋体" w:hAnsi="Times New Roman" w:cs="Times New Roman"/>
          <w:sz w:val="24"/>
          <w:szCs w:val="24"/>
        </w:rPr>
        <w:t>技术标准和规范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FBE787" w14:textId="490A7BD1" w:rsidR="0017189D" w:rsidRPr="00B063FF" w:rsidRDefault="0017189D" w:rsidP="00B063FF">
      <w:pPr>
        <w:pStyle w:val="1"/>
        <w:spacing w:before="312" w:after="312"/>
      </w:pPr>
      <w:bookmarkStart w:id="46" w:name="_Toc178098882"/>
      <w:r w:rsidRPr="00B063FF">
        <w:rPr>
          <w:rFonts w:ascii="黑体" w:eastAsia="黑体" w:hAnsi="黑体" w:cs="Times New Roman"/>
          <w:b w:val="0"/>
          <w:bCs w:val="0"/>
        </w:rPr>
        <w:t>5</w:t>
      </w:r>
      <w:r w:rsidRPr="0017189D">
        <w:t xml:space="preserve"> </w:t>
      </w:r>
      <w:r w:rsidRPr="00B063FF">
        <w:rPr>
          <w:rFonts w:ascii="宋体" w:hAnsi="宋体"/>
        </w:rPr>
        <w:t>压电</w:t>
      </w:r>
      <w:proofErr w:type="gramStart"/>
      <w:r w:rsidRPr="00B063FF">
        <w:rPr>
          <w:rFonts w:ascii="宋体" w:hAnsi="宋体"/>
        </w:rPr>
        <w:t>俘能</w:t>
      </w:r>
      <w:r w:rsidRPr="00B063FF">
        <w:rPr>
          <w:rFonts w:ascii="宋体" w:hAnsi="宋体" w:hint="eastAsia"/>
        </w:rPr>
        <w:t>道路</w:t>
      </w:r>
      <w:proofErr w:type="gramEnd"/>
      <w:r w:rsidRPr="00B063FF">
        <w:rPr>
          <w:rFonts w:ascii="宋体" w:hAnsi="宋体"/>
        </w:rPr>
        <w:t>施工</w:t>
      </w:r>
      <w:bookmarkEnd w:id="46"/>
    </w:p>
    <w:p w14:paraId="53B47E8C" w14:textId="77777777" w:rsidR="0017189D" w:rsidRPr="00B063FF" w:rsidRDefault="0017189D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47" w:name="_Toc178098883"/>
      <w:r w:rsidRPr="00B063FF">
        <w:rPr>
          <w:rFonts w:ascii="黑体" w:hAnsi="黑体" w:cs="Times New Roman"/>
          <w:b w:val="0"/>
          <w:bCs w:val="0"/>
          <w:sz w:val="24"/>
          <w:szCs w:val="24"/>
        </w:rPr>
        <w:t>5.1</w:t>
      </w:r>
      <w:r w:rsidRPr="00B063FF">
        <w:rPr>
          <w:rFonts w:ascii="黑体" w:hAnsi="黑体"/>
          <w:b w:val="0"/>
          <w:bCs w:val="0"/>
          <w:sz w:val="24"/>
          <w:szCs w:val="24"/>
        </w:rPr>
        <w:t xml:space="preserve"> 一般规定</w:t>
      </w:r>
      <w:bookmarkEnd w:id="47"/>
    </w:p>
    <w:p w14:paraId="1E924A13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.1.1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压电发电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道路</w:t>
      </w:r>
      <w:r w:rsidRPr="00B063FF">
        <w:rPr>
          <w:rFonts w:ascii="Times New Roman" w:eastAsia="宋体" w:hAnsi="Times New Roman" w:cs="Times New Roman"/>
          <w:sz w:val="24"/>
          <w:szCs w:val="24"/>
        </w:rPr>
        <w:t>施工时，应对施工过程进行严格控制，遵循施工图纸进行施工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D307721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.1.</w:t>
      </w:r>
      <w:r w:rsidRPr="002449C1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不同材料应分别堆放、不得混杂，做好防水防尘措施，施工前后应注意保护周边环境，防止施工残渣影响周边环境。</w:t>
      </w:r>
    </w:p>
    <w:p w14:paraId="7757234C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.1.</w:t>
      </w:r>
      <w:r w:rsidRPr="002449C1">
        <w:rPr>
          <w:rFonts w:ascii="黑体" w:eastAsia="黑体" w:hAnsi="黑体" w:cs="Times New Roman" w:hint="eastAsia"/>
          <w:sz w:val="24"/>
          <w:szCs w:val="24"/>
        </w:rPr>
        <w:t>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施工一般采用半幅施工半幅通车的方式，半幅施工要求在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天内完成，全幅要求在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天内完成，不影响道路的正常通行</w:t>
      </w:r>
      <w:r w:rsidRPr="00B063F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FC319C6" w14:textId="77777777" w:rsidR="0017189D" w:rsidRPr="002449C1" w:rsidRDefault="0017189D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48" w:name="_Toc178098884"/>
      <w:r w:rsidRPr="002449C1">
        <w:rPr>
          <w:rFonts w:ascii="黑体" w:hAnsi="黑体" w:cs="Times New Roman"/>
          <w:b w:val="0"/>
          <w:bCs w:val="0"/>
          <w:sz w:val="24"/>
          <w:szCs w:val="24"/>
        </w:rPr>
        <w:t>5.2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施工准备</w:t>
      </w:r>
      <w:bookmarkEnd w:id="48"/>
    </w:p>
    <w:p w14:paraId="0574A82D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 xml:space="preserve">5.2.1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施工设计</w:t>
      </w:r>
    </w:p>
    <w:p w14:paraId="676470C1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测定施工道路路面各层材料及厚度，绘制施工图纸，包括施工材料清单、施工设备清单、施工计划安排等。</w:t>
      </w:r>
    </w:p>
    <w:p w14:paraId="134694FA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5.2.2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施工材料</w:t>
      </w:r>
    </w:p>
    <w:p w14:paraId="15CDEDC6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施工前对各种施工材料进行质量检测，合格后方可使用，包括沥青混凝土材料、快速水泥稳定碎石材料、沥青粘层油、环氧树脂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AB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胶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硅微粉、道路压电能量采集器、道路附属设施、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PVC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管材、输电导线等。</w:t>
      </w:r>
    </w:p>
    <w:p w14:paraId="18278C30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.2.3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施工机械</w:t>
      </w:r>
    </w:p>
    <w:p w14:paraId="4039DD50" w14:textId="77777777" w:rsidR="0017189D" w:rsidRPr="00B063FF" w:rsidRDefault="0017189D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B063FF">
        <w:rPr>
          <w:rFonts w:ascii="Times New Roman" w:eastAsia="宋体" w:hAnsi="Times New Roman" w:cs="Times New Roman" w:hint="eastAsia"/>
          <w:sz w:val="24"/>
          <w:szCs w:val="24"/>
        </w:rPr>
        <w:t>施工前对各种施工机械进行调试，防止机械故障引发的事故，包括铣刨机、铲车、路面切割机、冲击钻、摊铺机、双钢轮压路机、五胶轮压路机等。</w:t>
      </w:r>
    </w:p>
    <w:p w14:paraId="6616B023" w14:textId="77777777" w:rsidR="00800D8B" w:rsidRPr="002449C1" w:rsidRDefault="00800D8B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49" w:name="_Toc178098885"/>
      <w:r w:rsidRPr="002449C1">
        <w:rPr>
          <w:rFonts w:ascii="黑体" w:hAnsi="黑体" w:cs="Times New Roman"/>
          <w:b w:val="0"/>
          <w:bCs w:val="0"/>
          <w:sz w:val="24"/>
          <w:szCs w:val="24"/>
        </w:rPr>
        <w:lastRenderedPageBreak/>
        <w:t>5.3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</w:t>
      </w:r>
      <w:r w:rsidRPr="002449C1">
        <w:rPr>
          <w:rFonts w:ascii="黑体" w:hAnsi="黑体" w:hint="eastAsia"/>
          <w:b w:val="0"/>
          <w:bCs w:val="0"/>
          <w:sz w:val="24"/>
          <w:szCs w:val="24"/>
        </w:rPr>
        <w:t>沥青</w:t>
      </w:r>
      <w:r w:rsidRPr="002449C1">
        <w:rPr>
          <w:rFonts w:ascii="黑体" w:hAnsi="黑体"/>
          <w:b w:val="0"/>
          <w:bCs w:val="0"/>
          <w:sz w:val="24"/>
          <w:szCs w:val="24"/>
        </w:rPr>
        <w:t>路面铣刨</w:t>
      </w:r>
      <w:bookmarkEnd w:id="49"/>
    </w:p>
    <w:p w14:paraId="74337509" w14:textId="77777777" w:rsidR="00800D8B" w:rsidRPr="00B063FF" w:rsidRDefault="00800D8B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.3.1</w:t>
      </w:r>
      <w:r w:rsidRPr="00B063F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铣刨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前</w:t>
      </w:r>
      <w:r w:rsidRPr="00B063FF">
        <w:rPr>
          <w:rFonts w:ascii="Times New Roman" w:eastAsia="宋体" w:hAnsi="Times New Roman" w:cs="Times New Roman"/>
          <w:sz w:val="24"/>
          <w:szCs w:val="24"/>
        </w:rPr>
        <w:t>依据</w:t>
      </w:r>
      <w:proofErr w:type="gramEnd"/>
      <w:r w:rsidRPr="00B063FF">
        <w:rPr>
          <w:rFonts w:ascii="Times New Roman" w:eastAsia="宋体" w:hAnsi="Times New Roman" w:cs="Times New Roman"/>
          <w:sz w:val="24"/>
          <w:szCs w:val="24"/>
        </w:rPr>
        <w:t>施工图纸，确定道路压电能量采集器的布设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和施工位置，并划线定位</w:t>
      </w:r>
      <w:r w:rsidRPr="00B063F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51DCFE7" w14:textId="77777777" w:rsidR="00800D8B" w:rsidRPr="00B063FF" w:rsidRDefault="00800D8B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</w:t>
      </w:r>
      <w:r w:rsidRPr="002449C1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使用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路面</w:t>
      </w:r>
      <w:r w:rsidRPr="00B063FF">
        <w:rPr>
          <w:rFonts w:ascii="Times New Roman" w:eastAsia="宋体" w:hAnsi="Times New Roman" w:cs="Times New Roman"/>
          <w:sz w:val="24"/>
          <w:szCs w:val="24"/>
        </w:rPr>
        <w:t>切割机沿着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定位划线</w:t>
      </w:r>
      <w:r w:rsidRPr="00B063FF">
        <w:rPr>
          <w:rFonts w:ascii="Times New Roman" w:eastAsia="宋体" w:hAnsi="Times New Roman" w:cs="Times New Roman"/>
          <w:sz w:val="24"/>
          <w:szCs w:val="24"/>
        </w:rPr>
        <w:t>进行切割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，切割深度为沥青路面面层高度加上道路压电能量采集器高度。</w:t>
      </w:r>
    </w:p>
    <w:p w14:paraId="13BDD804" w14:textId="77777777" w:rsidR="00800D8B" w:rsidRPr="00B063FF" w:rsidRDefault="00800D8B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</w:t>
      </w:r>
      <w:r w:rsidRPr="002449C1">
        <w:rPr>
          <w:rFonts w:ascii="黑体" w:eastAsia="黑体" w:hAnsi="黑体" w:cs="Times New Roman" w:hint="eastAsia"/>
          <w:sz w:val="24"/>
          <w:szCs w:val="24"/>
        </w:rPr>
        <w:t>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采用铣刨机将沥青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路面面</w:t>
      </w:r>
      <w:r w:rsidRPr="00B063FF">
        <w:rPr>
          <w:rFonts w:ascii="Times New Roman" w:eastAsia="宋体" w:hAnsi="Times New Roman" w:cs="Times New Roman"/>
          <w:sz w:val="24"/>
          <w:szCs w:val="24"/>
        </w:rPr>
        <w:t>层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及部分水泥稳定基层</w:t>
      </w:r>
      <w:r w:rsidRPr="00B063FF">
        <w:rPr>
          <w:rFonts w:ascii="Times New Roman" w:eastAsia="宋体" w:hAnsi="Times New Roman" w:cs="Times New Roman"/>
          <w:sz w:val="24"/>
          <w:szCs w:val="24"/>
        </w:rPr>
        <w:t>挖除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水稳层</w:t>
      </w:r>
      <w:proofErr w:type="gramEnd"/>
      <w:r w:rsidRPr="00B063FF">
        <w:rPr>
          <w:rFonts w:ascii="Times New Roman" w:eastAsia="宋体" w:hAnsi="Times New Roman" w:cs="Times New Roman" w:hint="eastAsia"/>
          <w:sz w:val="24"/>
          <w:szCs w:val="24"/>
        </w:rPr>
        <w:t>挖除高度与道路压电能量采集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器高度</w:t>
      </w:r>
      <w:proofErr w:type="gramEnd"/>
      <w:r w:rsidRPr="00B063FF">
        <w:rPr>
          <w:rFonts w:ascii="Times New Roman" w:eastAsia="宋体" w:hAnsi="Times New Roman" w:cs="Times New Roman" w:hint="eastAsia"/>
          <w:sz w:val="24"/>
          <w:szCs w:val="24"/>
        </w:rPr>
        <w:t>一致。</w:t>
      </w:r>
    </w:p>
    <w:p w14:paraId="7514D81C" w14:textId="77777777" w:rsidR="00800D8B" w:rsidRPr="00B063FF" w:rsidRDefault="00800D8B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</w:t>
      </w:r>
      <w:r w:rsidRPr="002449C1">
        <w:rPr>
          <w:rFonts w:ascii="黑体" w:eastAsia="黑体" w:hAnsi="黑体" w:cs="Times New Roman" w:hint="eastAsia"/>
          <w:sz w:val="24"/>
          <w:szCs w:val="24"/>
        </w:rPr>
        <w:t>4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利用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冲击钻对铣刨</w:t>
      </w:r>
      <w:proofErr w:type="gramEnd"/>
      <w:r w:rsidRPr="00B063FF">
        <w:rPr>
          <w:rFonts w:ascii="Times New Roman" w:eastAsia="宋体" w:hAnsi="Times New Roman" w:cs="Times New Roman" w:hint="eastAsia"/>
          <w:sz w:val="24"/>
          <w:szCs w:val="24"/>
        </w:rPr>
        <w:t>不平的地方进行修整，保证道路压电能量采集器能水平放置。</w:t>
      </w:r>
    </w:p>
    <w:p w14:paraId="3BB38F07" w14:textId="77777777" w:rsidR="00800D8B" w:rsidRPr="00B063FF" w:rsidRDefault="00800D8B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</w:t>
      </w: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/>
          <w:sz w:val="24"/>
          <w:szCs w:val="24"/>
        </w:rPr>
        <w:t>铣刨完成后，采用人工及机械对沥青残渣进行清除转运，并对路面进行清扫。</w:t>
      </w:r>
    </w:p>
    <w:p w14:paraId="63BFAC94" w14:textId="5607CAD3" w:rsidR="007A1506" w:rsidRPr="00B063FF" w:rsidRDefault="007A1506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.3.</w:t>
      </w: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B063FF"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新建道路施工，浇筑水泥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稳定层</w:t>
      </w:r>
      <w:proofErr w:type="gramEnd"/>
      <w:r w:rsidRPr="00B063FF">
        <w:rPr>
          <w:rFonts w:ascii="Times New Roman" w:eastAsia="宋体" w:hAnsi="Times New Roman" w:cs="Times New Roman" w:hint="eastAsia"/>
          <w:sz w:val="24"/>
          <w:szCs w:val="24"/>
        </w:rPr>
        <w:t>时利用模板浇筑留出埋置道路压电能量采集器的坑槽。</w:t>
      </w:r>
    </w:p>
    <w:p w14:paraId="0F1DA40F" w14:textId="77777777" w:rsidR="00781B91" w:rsidRPr="002449C1" w:rsidRDefault="00781B91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50" w:name="_Toc178098886"/>
      <w:r w:rsidRPr="002449C1">
        <w:rPr>
          <w:rFonts w:ascii="黑体" w:hAnsi="黑体" w:cs="Times New Roman"/>
          <w:b w:val="0"/>
          <w:bCs w:val="0"/>
          <w:sz w:val="24"/>
          <w:szCs w:val="24"/>
        </w:rPr>
        <w:t>5.4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道路压电能量采集器埋设</w:t>
      </w:r>
      <w:bookmarkEnd w:id="50"/>
    </w:p>
    <w:p w14:paraId="794668A8" w14:textId="77777777" w:rsidR="00781B91" w:rsidRPr="00B063FF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4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1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利用快速水泥砂浆对坑槽底部进行找平，并将道路压电能量采集器放置于车道轮迹带上，利用膨胀螺丝进行初步固定，并使用水平</w:t>
      </w:r>
      <w:proofErr w:type="gramStart"/>
      <w:r w:rsidRPr="00B063FF">
        <w:rPr>
          <w:rFonts w:ascii="Times New Roman" w:eastAsia="宋体" w:hAnsi="Times New Roman" w:cs="Times New Roman" w:hint="eastAsia"/>
          <w:sz w:val="24"/>
          <w:szCs w:val="24"/>
        </w:rPr>
        <w:t>尺</w:t>
      </w:r>
      <w:proofErr w:type="gramEnd"/>
      <w:r w:rsidRPr="00B063FF">
        <w:rPr>
          <w:rFonts w:ascii="Times New Roman" w:eastAsia="宋体" w:hAnsi="Times New Roman" w:cs="Times New Roman" w:hint="eastAsia"/>
          <w:sz w:val="24"/>
          <w:szCs w:val="24"/>
        </w:rPr>
        <w:t>调整至水平。</w:t>
      </w:r>
    </w:p>
    <w:p w14:paraId="1D29E61A" w14:textId="77777777" w:rsidR="00781B91" w:rsidRPr="00B063FF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4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通过输电导线及防水盒并联连接各个道路压电能量采集器，并引出一条输电总线至路边</w:t>
      </w:r>
      <w:r w:rsidRPr="00B063F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6B6D2AAA" w14:textId="77777777" w:rsidR="00781B91" w:rsidRPr="00B063FF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4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3</w:t>
      </w:r>
      <w:r w:rsidRPr="00B0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利用</w:t>
      </w:r>
      <w:r w:rsidRPr="00B063FF">
        <w:rPr>
          <w:rFonts w:ascii="Times New Roman" w:eastAsia="宋体" w:hAnsi="Times New Roman" w:cs="Times New Roman"/>
          <w:sz w:val="24"/>
          <w:szCs w:val="24"/>
        </w:rPr>
        <w:t>快速水泥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搅拌的水泥稳定基层材料进行</w:t>
      </w:r>
      <w:r w:rsidRPr="00B063FF">
        <w:rPr>
          <w:rFonts w:ascii="Times New Roman" w:eastAsia="宋体" w:hAnsi="Times New Roman" w:cs="Times New Roman"/>
          <w:sz w:val="24"/>
          <w:szCs w:val="24"/>
        </w:rPr>
        <w:t>浇筑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，直至</w:t>
      </w:r>
      <w:r w:rsidRPr="00B063FF">
        <w:rPr>
          <w:rFonts w:ascii="Times New Roman" w:eastAsia="宋体" w:hAnsi="Times New Roman" w:cs="Times New Roman"/>
          <w:sz w:val="24"/>
          <w:szCs w:val="24"/>
        </w:rPr>
        <w:t>道路压电能量采集器表面和原水稳层表面齐平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B063FF">
        <w:rPr>
          <w:rFonts w:ascii="Times New Roman" w:eastAsia="宋体" w:hAnsi="Times New Roman" w:cs="Times New Roman"/>
          <w:sz w:val="24"/>
          <w:szCs w:val="24"/>
        </w:rPr>
        <w:t>用塑料布遮盖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浇筑区域</w:t>
      </w:r>
      <w:r w:rsidRPr="00B063FF">
        <w:rPr>
          <w:rFonts w:ascii="Times New Roman" w:eastAsia="宋体" w:hAnsi="Times New Roman" w:cs="Times New Roman"/>
          <w:sz w:val="24"/>
          <w:szCs w:val="24"/>
        </w:rPr>
        <w:t>防止雨淋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，待水泥凝固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24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小时后方可进行下一步。具体埋设位置如图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和图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B063FF">
        <w:rPr>
          <w:rFonts w:ascii="Times New Roman" w:eastAsia="宋体" w:hAnsi="Times New Roman" w:cs="Times New Roman" w:hint="eastAsia"/>
          <w:sz w:val="24"/>
          <w:szCs w:val="24"/>
        </w:rPr>
        <w:t>所示。</w:t>
      </w:r>
    </w:p>
    <w:p w14:paraId="7ECB3464" w14:textId="41E79CD6" w:rsidR="00781B91" w:rsidRPr="00781B91" w:rsidRDefault="00781B91" w:rsidP="00781B91">
      <w:pPr>
        <w:rPr>
          <w:rFonts w:ascii="Times New Roman" w:eastAsia="宋体" w:hAnsi="Times New Roman" w:cs="Times New Roman"/>
          <w:sz w:val="26"/>
          <w:szCs w:val="26"/>
        </w:rPr>
      </w:pPr>
      <w:r w:rsidRPr="00781B91">
        <w:rPr>
          <w:rFonts w:ascii="Times New Roman" w:eastAsia="宋体" w:hAnsi="Times New Roman" w:cs="Times New Roman"/>
          <w:noProof/>
          <w:sz w:val="26"/>
          <w:szCs w:val="26"/>
        </w:rPr>
        <w:drawing>
          <wp:inline distT="0" distB="0" distL="0" distR="0" wp14:anchorId="6CDD3F1D" wp14:editId="75A7D01B">
            <wp:extent cx="5048250" cy="2514600"/>
            <wp:effectExtent l="0" t="0" r="0" b="0"/>
            <wp:docPr id="24741757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63591" w14:textId="77777777" w:rsidR="00781B91" w:rsidRPr="002449C1" w:rsidRDefault="00781B91" w:rsidP="00781B91">
      <w:pPr>
        <w:jc w:val="center"/>
        <w:rPr>
          <w:rFonts w:ascii="Times New Roman" w:eastAsia="宋体" w:hAnsi="Times New Roman" w:cs="Times New Roman"/>
          <w:szCs w:val="21"/>
        </w:rPr>
      </w:pPr>
      <w:r w:rsidRPr="002449C1">
        <w:rPr>
          <w:rFonts w:ascii="Times New Roman" w:eastAsia="宋体" w:hAnsi="Times New Roman" w:cs="Times New Roman" w:hint="eastAsia"/>
          <w:szCs w:val="21"/>
        </w:rPr>
        <w:t>图</w:t>
      </w:r>
      <w:r w:rsidRPr="002449C1">
        <w:rPr>
          <w:rFonts w:ascii="Times New Roman" w:eastAsia="宋体" w:hAnsi="Times New Roman" w:cs="Times New Roman" w:hint="eastAsia"/>
          <w:szCs w:val="21"/>
        </w:rPr>
        <w:t xml:space="preserve">1 </w:t>
      </w:r>
      <w:r w:rsidRPr="002449C1">
        <w:rPr>
          <w:rFonts w:ascii="Times New Roman" w:eastAsia="宋体" w:hAnsi="Times New Roman" w:cs="Times New Roman" w:hint="eastAsia"/>
          <w:szCs w:val="21"/>
        </w:rPr>
        <w:t>沥青道路水平铺设图</w:t>
      </w:r>
    </w:p>
    <w:p w14:paraId="780AD010" w14:textId="3C7C64AC" w:rsidR="00781B91" w:rsidRDefault="00781B91" w:rsidP="00781B91">
      <w:pPr>
        <w:rPr>
          <w:rFonts w:ascii="Times New Roman" w:eastAsia="宋体" w:hAnsi="Times New Roman" w:cs="Times New Roman"/>
          <w:sz w:val="26"/>
          <w:szCs w:val="26"/>
        </w:rPr>
      </w:pPr>
      <w:r w:rsidRPr="00781B91">
        <w:rPr>
          <w:rFonts w:ascii="Times New Roman" w:eastAsia="宋体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3CA09898" wp14:editId="102A293B">
            <wp:extent cx="5048250" cy="2247900"/>
            <wp:effectExtent l="0" t="0" r="0" b="0"/>
            <wp:docPr id="209462825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3ECC1" w14:textId="77777777" w:rsidR="00781B91" w:rsidRPr="002449C1" w:rsidRDefault="00781B91" w:rsidP="00781B91">
      <w:pPr>
        <w:spacing w:afterLines="100" w:after="312"/>
        <w:jc w:val="center"/>
        <w:rPr>
          <w:rFonts w:ascii="Times New Roman" w:eastAsia="宋体" w:hAnsi="Times New Roman" w:cs="Times New Roman"/>
          <w:szCs w:val="21"/>
        </w:rPr>
      </w:pPr>
      <w:r w:rsidRPr="002449C1">
        <w:rPr>
          <w:rFonts w:ascii="Times New Roman" w:eastAsia="宋体" w:hAnsi="Times New Roman" w:cs="Times New Roman" w:hint="eastAsia"/>
          <w:szCs w:val="21"/>
        </w:rPr>
        <w:t>图</w:t>
      </w:r>
      <w:r w:rsidRPr="002449C1">
        <w:rPr>
          <w:rFonts w:ascii="Times New Roman" w:eastAsia="宋体" w:hAnsi="Times New Roman" w:cs="Times New Roman" w:hint="eastAsia"/>
          <w:szCs w:val="21"/>
        </w:rPr>
        <w:t xml:space="preserve">2 </w:t>
      </w:r>
      <w:r w:rsidRPr="002449C1">
        <w:rPr>
          <w:rFonts w:ascii="Times New Roman" w:eastAsia="宋体" w:hAnsi="Times New Roman" w:cs="Times New Roman" w:hint="eastAsia"/>
          <w:szCs w:val="21"/>
        </w:rPr>
        <w:t>沥青道路垂直埋设图</w:t>
      </w:r>
    </w:p>
    <w:p w14:paraId="35259D26" w14:textId="77777777" w:rsidR="00781B91" w:rsidRPr="002449C1" w:rsidRDefault="00781B91" w:rsidP="002449C1">
      <w:pPr>
        <w:pStyle w:val="2"/>
        <w:spacing w:afterLines="0" w:after="0"/>
        <w:ind w:firstLineChars="100" w:firstLine="240"/>
        <w:rPr>
          <w:sz w:val="24"/>
          <w:szCs w:val="24"/>
        </w:rPr>
      </w:pPr>
      <w:bookmarkStart w:id="51" w:name="_Toc178098887"/>
      <w:r w:rsidRPr="002449C1">
        <w:rPr>
          <w:rFonts w:ascii="黑体" w:hAnsi="黑体" w:cs="Times New Roman"/>
          <w:b w:val="0"/>
          <w:bCs w:val="0"/>
          <w:sz w:val="24"/>
          <w:szCs w:val="24"/>
        </w:rPr>
        <w:t>5.5</w:t>
      </w:r>
      <w:r w:rsidRPr="002449C1">
        <w:rPr>
          <w:sz w:val="24"/>
          <w:szCs w:val="24"/>
        </w:rPr>
        <w:t xml:space="preserve"> </w:t>
      </w:r>
      <w:r w:rsidRPr="002449C1">
        <w:rPr>
          <w:rFonts w:hint="eastAsia"/>
          <w:b w:val="0"/>
          <w:bCs w:val="0"/>
          <w:sz w:val="24"/>
          <w:szCs w:val="24"/>
        </w:rPr>
        <w:t>沥青</w:t>
      </w:r>
      <w:r w:rsidRPr="002449C1">
        <w:rPr>
          <w:b w:val="0"/>
          <w:bCs w:val="0"/>
          <w:sz w:val="24"/>
          <w:szCs w:val="24"/>
        </w:rPr>
        <w:t>路面摊铺及压实</w:t>
      </w:r>
      <w:bookmarkEnd w:id="51"/>
    </w:p>
    <w:p w14:paraId="54B2C64B" w14:textId="77777777" w:rsidR="00781B91" w:rsidRPr="002449C1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铺设前将</w:t>
      </w:r>
      <w:proofErr w:type="gramStart"/>
      <w:r w:rsidRPr="002449C1">
        <w:rPr>
          <w:rFonts w:ascii="Times New Roman" w:eastAsia="宋体" w:hAnsi="Times New Roman" w:cs="Times New Roman" w:hint="eastAsia"/>
          <w:sz w:val="24"/>
          <w:szCs w:val="24"/>
        </w:rPr>
        <w:t>水稳层</w:t>
      </w:r>
      <w:proofErr w:type="gramEnd"/>
      <w:r w:rsidRPr="002449C1">
        <w:rPr>
          <w:rFonts w:ascii="Times New Roman" w:eastAsia="宋体" w:hAnsi="Times New Roman" w:cs="Times New Roman" w:hint="eastAsia"/>
          <w:sz w:val="24"/>
          <w:szCs w:val="24"/>
        </w:rPr>
        <w:t>打扫干净，并铺洒沥青粘层油，增加层间结合力。</w:t>
      </w:r>
    </w:p>
    <w:p w14:paraId="696E0AC7" w14:textId="77777777" w:rsidR="00781B91" w:rsidRPr="002449C1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利用摊铺机进行沥青摊铺，沥青混凝土摊铺温度不低于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160</w:t>
      </w:r>
      <w:r w:rsidRPr="002449C1">
        <w:rPr>
          <w:rFonts w:ascii="Times New Roman" w:eastAsia="宋体" w:hAnsi="Times New Roman" w:cs="Times New Roman"/>
          <w:sz w:val="24"/>
          <w:szCs w:val="24"/>
        </w:rPr>
        <w:t>℃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但不大于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180</w:t>
      </w:r>
      <w:r w:rsidRPr="002449C1">
        <w:rPr>
          <w:rFonts w:ascii="Times New Roman" w:eastAsia="宋体" w:hAnsi="Times New Roman" w:cs="Times New Roman"/>
          <w:sz w:val="24"/>
          <w:szCs w:val="24"/>
        </w:rPr>
        <w:t>℃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，防止压电材料超过居里温度而失效。摊铺需满足各级公路沥青路面摊铺规范要求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DA064D6" w14:textId="7833B351" w:rsidR="00781B91" w:rsidRPr="002449C1" w:rsidRDefault="00781B91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</w:t>
      </w: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.3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使用</w:t>
      </w:r>
      <w:r w:rsidRPr="002449C1">
        <w:rPr>
          <w:rFonts w:ascii="Times New Roman" w:eastAsia="宋体" w:hAnsi="Times New Roman" w:cs="Times New Roman"/>
          <w:sz w:val="24"/>
          <w:szCs w:val="24"/>
        </w:rPr>
        <w:t>双钢轮压路机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对沥青路面进行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1-2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遍初压，</w:t>
      </w:r>
      <w:r w:rsidRPr="002449C1">
        <w:rPr>
          <w:rFonts w:ascii="Times New Roman" w:eastAsia="宋体" w:hAnsi="Times New Roman" w:cs="Times New Roman"/>
          <w:sz w:val="24"/>
          <w:szCs w:val="24"/>
        </w:rPr>
        <w:t>采用五胶轮压路机进行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2-4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遍复压，再利用双钢轮压路机进行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2-3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遍终压。压实需满足各级公路沥青路面压实规范要求。</w:t>
      </w:r>
    </w:p>
    <w:p w14:paraId="4D2EE851" w14:textId="77777777" w:rsidR="00665C62" w:rsidRPr="002449C1" w:rsidRDefault="00665C62" w:rsidP="002449C1">
      <w:pPr>
        <w:pStyle w:val="2"/>
        <w:spacing w:afterLines="0" w:after="0"/>
        <w:ind w:firstLineChars="100" w:firstLine="240"/>
        <w:rPr>
          <w:sz w:val="24"/>
          <w:szCs w:val="24"/>
        </w:rPr>
      </w:pPr>
      <w:bookmarkStart w:id="52" w:name="_Toc178098888"/>
      <w:r w:rsidRPr="002449C1">
        <w:rPr>
          <w:rFonts w:ascii="黑体" w:hAnsi="黑体" w:cs="Times New Roman"/>
          <w:b w:val="0"/>
          <w:bCs w:val="0"/>
          <w:sz w:val="24"/>
          <w:szCs w:val="24"/>
        </w:rPr>
        <w:t>5.6</w:t>
      </w:r>
      <w:r w:rsidRPr="002449C1">
        <w:rPr>
          <w:sz w:val="24"/>
          <w:szCs w:val="24"/>
        </w:rPr>
        <w:t xml:space="preserve"> </w:t>
      </w:r>
      <w:r w:rsidRPr="002449C1">
        <w:rPr>
          <w:rFonts w:hint="eastAsia"/>
          <w:b w:val="0"/>
          <w:bCs w:val="0"/>
          <w:sz w:val="24"/>
          <w:szCs w:val="24"/>
        </w:rPr>
        <w:t>道路低功耗</w:t>
      </w:r>
      <w:r w:rsidRPr="002449C1">
        <w:rPr>
          <w:b w:val="0"/>
          <w:bCs w:val="0"/>
          <w:sz w:val="24"/>
          <w:szCs w:val="24"/>
        </w:rPr>
        <w:t>附属设施安装</w:t>
      </w:r>
      <w:bookmarkEnd w:id="52"/>
    </w:p>
    <w:p w14:paraId="7C71BCC8" w14:textId="77777777" w:rsidR="00665C62" w:rsidRPr="002449C1" w:rsidRDefault="00665C62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.6.</w:t>
      </w:r>
      <w:r w:rsidRPr="002449C1">
        <w:rPr>
          <w:rFonts w:ascii="黑体" w:eastAsia="黑体" w:hAnsi="黑体" w:cs="Times New Roman" w:hint="eastAsia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准备好需要埋设的道路低功耗附属设施，例如地磁传感器、温湿度传感器及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LED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诱导地灯等。</w:t>
      </w:r>
    </w:p>
    <w:p w14:paraId="32644FE0" w14:textId="77777777" w:rsidR="00665C62" w:rsidRPr="002449C1" w:rsidRDefault="00665C62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.6.</w:t>
      </w:r>
      <w:r w:rsidRPr="002449C1">
        <w:rPr>
          <w:rFonts w:ascii="黑体" w:eastAsia="黑体" w:hAnsi="黑体" w:cs="Times New Roman" w:hint="eastAsia"/>
          <w:sz w:val="24"/>
          <w:szCs w:val="24"/>
        </w:rPr>
        <w:t>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利用钻孔</w:t>
      </w:r>
      <w:proofErr w:type="gramStart"/>
      <w:r w:rsidRPr="002449C1">
        <w:rPr>
          <w:rFonts w:ascii="Times New Roman" w:eastAsia="宋体" w:hAnsi="Times New Roman" w:cs="Times New Roman" w:hint="eastAsia"/>
          <w:sz w:val="24"/>
          <w:szCs w:val="24"/>
        </w:rPr>
        <w:t>取芯机钻出</w:t>
      </w:r>
      <w:proofErr w:type="gramEnd"/>
      <w:r w:rsidRPr="002449C1">
        <w:rPr>
          <w:rFonts w:ascii="Times New Roman" w:eastAsia="宋体" w:hAnsi="Times New Roman" w:cs="Times New Roman" w:hint="eastAsia"/>
          <w:sz w:val="24"/>
          <w:szCs w:val="24"/>
        </w:rPr>
        <w:t>对应尺寸的孔洞，将设备埋入后灌入环氧树脂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AB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胶和</w:t>
      </w:r>
      <w:proofErr w:type="gramStart"/>
      <w:r w:rsidRPr="002449C1">
        <w:rPr>
          <w:rFonts w:ascii="Times New Roman" w:eastAsia="宋体" w:hAnsi="Times New Roman" w:cs="Times New Roman" w:hint="eastAsia"/>
          <w:sz w:val="24"/>
          <w:szCs w:val="24"/>
        </w:rPr>
        <w:t>硅微粉</w:t>
      </w:r>
      <w:proofErr w:type="gramEnd"/>
      <w:r w:rsidRPr="002449C1">
        <w:rPr>
          <w:rFonts w:ascii="Times New Roman" w:eastAsia="宋体" w:hAnsi="Times New Roman" w:cs="Times New Roman" w:hint="eastAsia"/>
          <w:sz w:val="24"/>
          <w:szCs w:val="24"/>
        </w:rPr>
        <w:t>，配合比为</w:t>
      </w:r>
      <w:r w:rsidRPr="002449C1">
        <w:rPr>
          <w:rFonts w:ascii="Times New Roman" w:eastAsia="宋体" w:hAnsi="Times New Roman" w:cs="Times New Roman"/>
          <w:sz w:val="24"/>
          <w:szCs w:val="24"/>
        </w:rPr>
        <w:t>A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胶：</w:t>
      </w:r>
      <w:r w:rsidRPr="002449C1">
        <w:rPr>
          <w:rFonts w:ascii="Times New Roman" w:eastAsia="宋体" w:hAnsi="Times New Roman" w:cs="Times New Roman"/>
          <w:sz w:val="24"/>
          <w:szCs w:val="24"/>
        </w:rPr>
        <w:t>B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胶：硅微粉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=</w:t>
      </w:r>
      <w:r w:rsidRPr="002449C1">
        <w:rPr>
          <w:rFonts w:ascii="Times New Roman" w:eastAsia="宋体" w:hAnsi="Times New Roman" w:cs="Times New Roman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49C1">
        <w:rPr>
          <w:rFonts w:ascii="Times New Roman" w:eastAsia="宋体" w:hAnsi="Times New Roman" w:cs="Times New Roman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49C1">
        <w:rPr>
          <w:rFonts w:ascii="Times New Roman" w:eastAsia="宋体" w:hAnsi="Times New Roman" w:cs="Times New Roman"/>
          <w:sz w:val="24"/>
          <w:szCs w:val="24"/>
        </w:rPr>
        <w:t>0.5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4D590ABB" w14:textId="77777777" w:rsidR="00665C62" w:rsidRPr="002449C1" w:rsidRDefault="00665C62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.6.3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将输电总线穿过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PVC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线管，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PVC</w:t>
      </w:r>
      <w:r w:rsidRPr="002449C1">
        <w:rPr>
          <w:rFonts w:ascii="Times New Roman" w:eastAsia="宋体" w:hAnsi="Times New Roman" w:cs="Times New Roman"/>
          <w:sz w:val="24"/>
          <w:szCs w:val="24"/>
        </w:rPr>
        <w:t>线管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沿着道路外侧引至储能装置处，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PVC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线管采用路面钉及卡扣固定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16C140AA" w14:textId="6E317E36" w:rsidR="0017189D" w:rsidRPr="008F5300" w:rsidRDefault="00665C62" w:rsidP="008F5300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黑体" w:eastAsia="黑体" w:hAnsi="黑体" w:cs="Times New Roman"/>
          <w:sz w:val="24"/>
          <w:szCs w:val="24"/>
        </w:rPr>
        <w:t>.6.</w:t>
      </w:r>
      <w:r w:rsidRPr="002449C1">
        <w:rPr>
          <w:rFonts w:ascii="黑体" w:eastAsia="黑体" w:hAnsi="黑体" w:cs="Times New Roman" w:hint="eastAsia"/>
          <w:sz w:val="24"/>
          <w:szCs w:val="24"/>
        </w:rPr>
        <w:t xml:space="preserve">4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储能装置处的信号控制中心可采用</w:t>
      </w:r>
      <w:proofErr w:type="gramStart"/>
      <w:r w:rsidRPr="002449C1">
        <w:rPr>
          <w:rFonts w:ascii="Times New Roman" w:eastAsia="宋体" w:hAnsi="Times New Roman" w:cs="Times New Roman" w:hint="eastAsia"/>
          <w:sz w:val="24"/>
          <w:szCs w:val="24"/>
        </w:rPr>
        <w:t>一</w:t>
      </w:r>
      <w:proofErr w:type="gramEnd"/>
      <w:r w:rsidRPr="002449C1">
        <w:rPr>
          <w:rFonts w:ascii="Times New Roman" w:eastAsia="宋体" w:hAnsi="Times New Roman" w:cs="Times New Roman" w:hint="eastAsia"/>
          <w:sz w:val="24"/>
          <w:szCs w:val="24"/>
        </w:rPr>
        <w:t>体式立杆，立杆需采用钢筋地脚笼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水泥混凝土的方式固定于路侧，并且不能影响行车视野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5526F31" w14:textId="213C0141" w:rsidR="007A1506" w:rsidRPr="002449C1" w:rsidRDefault="007A1506" w:rsidP="002449C1">
      <w:pPr>
        <w:pStyle w:val="1"/>
        <w:spacing w:before="312" w:after="312"/>
        <w:rPr>
          <w:b w:val="0"/>
          <w:bCs w:val="0"/>
        </w:rPr>
      </w:pPr>
      <w:bookmarkStart w:id="53" w:name="_Toc178098889"/>
      <w:r w:rsidRPr="002449C1">
        <w:rPr>
          <w:rFonts w:ascii="黑体" w:eastAsia="黑体" w:hAnsi="黑体" w:cs="Times New Roman"/>
          <w:b w:val="0"/>
          <w:bCs w:val="0"/>
        </w:rPr>
        <w:lastRenderedPageBreak/>
        <w:t>6</w:t>
      </w:r>
      <w:r w:rsidRPr="002449C1">
        <w:rPr>
          <w:rFonts w:hint="eastAsia"/>
          <w:b w:val="0"/>
          <w:bCs w:val="0"/>
        </w:rPr>
        <w:t xml:space="preserve"> </w:t>
      </w:r>
      <w:r w:rsidRPr="002449C1">
        <w:rPr>
          <w:b w:val="0"/>
          <w:bCs w:val="0"/>
        </w:rPr>
        <w:t>工程质量检验与评价</w:t>
      </w:r>
      <w:bookmarkEnd w:id="53"/>
    </w:p>
    <w:p w14:paraId="5D13DF7D" w14:textId="77777777" w:rsidR="00C4632A" w:rsidRPr="002449C1" w:rsidRDefault="00C4632A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54" w:name="_Toc178098890"/>
      <w:r w:rsidRPr="002449C1">
        <w:rPr>
          <w:rFonts w:ascii="黑体" w:hAnsi="黑体" w:cs="Times New Roman"/>
          <w:b w:val="0"/>
          <w:bCs w:val="0"/>
          <w:sz w:val="24"/>
          <w:szCs w:val="24"/>
        </w:rPr>
        <w:t>6.1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一般规定</w:t>
      </w:r>
      <w:bookmarkEnd w:id="54"/>
    </w:p>
    <w:p w14:paraId="6B2E69DF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.1.1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工程施工质量管理应符合本规范规定的技术要求。</w:t>
      </w:r>
    </w:p>
    <w:p w14:paraId="6EA07E14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.1.2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压电发电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施工应采用动态质量管理，强化施工前和施工过程中质量控制。</w:t>
      </w:r>
    </w:p>
    <w:p w14:paraId="1E11BF07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.1.3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加强相关设备的监管，施工人员的培训，熟悉设备的应用场景及操作方法。</w:t>
      </w:r>
    </w:p>
    <w:p w14:paraId="29DA2977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.1.</w:t>
      </w:r>
      <w:r w:rsidRPr="002449C1">
        <w:rPr>
          <w:rFonts w:ascii="黑体" w:eastAsia="黑体" w:hAnsi="黑体" w:cs="Times New Roman" w:hint="eastAsia"/>
          <w:sz w:val="24"/>
          <w:szCs w:val="24"/>
        </w:rPr>
        <w:t>4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建立现场试验、施工质量及工序间的交接验收制度，试验、检验应做到原始记录齐全，严禁编造、修改，保证数据真实可靠。</w:t>
      </w:r>
    </w:p>
    <w:p w14:paraId="31757D5E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.1.</w:t>
      </w:r>
      <w:r w:rsidRPr="002449C1">
        <w:rPr>
          <w:rFonts w:ascii="黑体" w:eastAsia="黑体" w:hAnsi="黑体" w:cs="Times New Roman" w:hint="eastAsia"/>
          <w:sz w:val="24"/>
          <w:szCs w:val="24"/>
        </w:rPr>
        <w:t>5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各个施工工序完结后，均应进行检查验收，经检验合格后，方可进行下一个工序。经检验不合格的段落，必须进行返工或补救，使其达到要求。</w:t>
      </w:r>
    </w:p>
    <w:p w14:paraId="4B912B12" w14:textId="77777777" w:rsidR="00C4632A" w:rsidRPr="002449C1" w:rsidRDefault="00C4632A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55" w:name="_Toc178098891"/>
      <w:r w:rsidRPr="002449C1">
        <w:rPr>
          <w:rFonts w:ascii="黑体" w:hAnsi="黑体" w:cs="Times New Roman"/>
          <w:b w:val="0"/>
          <w:bCs w:val="0"/>
          <w:sz w:val="24"/>
          <w:szCs w:val="24"/>
        </w:rPr>
        <w:t>6.2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材料与设备检验</w:t>
      </w:r>
      <w:bookmarkEnd w:id="55"/>
    </w:p>
    <w:p w14:paraId="3C2BC068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.2.1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道路压电能量采集器检验</w:t>
      </w:r>
    </w:p>
    <w:p w14:paraId="509ACE9F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平整度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49C1">
        <w:rPr>
          <w:rFonts w:ascii="Times New Roman" w:eastAsia="宋体" w:hAnsi="Times New Roman" w:cs="Times New Roman"/>
          <w:sz w:val="24"/>
          <w:szCs w:val="24"/>
        </w:rPr>
        <w:t>道路压电能量采集器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上表面允许偏差不大于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3 mm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5DF57E5B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整体强度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49C1">
        <w:rPr>
          <w:rFonts w:ascii="Times New Roman" w:eastAsia="宋体" w:hAnsi="Times New Roman" w:cs="Times New Roman"/>
          <w:sz w:val="24"/>
          <w:szCs w:val="24"/>
        </w:rPr>
        <w:t>道路压电能量采集器的抗压强度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应大于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5 MPa</w:t>
      </w:r>
      <w:r w:rsidRPr="002449C1">
        <w:rPr>
          <w:rFonts w:ascii="Times New Roman" w:eastAsia="宋体" w:hAnsi="Times New Roman" w:cs="Times New Roman"/>
          <w:sz w:val="24"/>
          <w:szCs w:val="24"/>
        </w:rPr>
        <w:t>，防止车辆碾压造成设备损坏。</w:t>
      </w:r>
    </w:p>
    <w:p w14:paraId="2DFD45AC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防水性能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2449C1">
        <w:rPr>
          <w:rFonts w:ascii="Times New Roman" w:eastAsia="宋体" w:hAnsi="Times New Roman" w:cs="Times New Roman"/>
          <w:sz w:val="24"/>
          <w:szCs w:val="24"/>
        </w:rPr>
        <w:t>道路压电能量采集器的防水性能要求达到</w:t>
      </w:r>
      <w:r w:rsidRPr="002449C1">
        <w:rPr>
          <w:rFonts w:ascii="Times New Roman" w:eastAsia="宋体" w:hAnsi="Times New Roman" w:cs="Times New Roman"/>
          <w:sz w:val="24"/>
          <w:szCs w:val="24"/>
        </w:rPr>
        <w:t>IPX8</w:t>
      </w:r>
      <w:r w:rsidRPr="002449C1">
        <w:rPr>
          <w:rFonts w:ascii="Times New Roman" w:eastAsia="宋体" w:hAnsi="Times New Roman" w:cs="Times New Roman"/>
          <w:sz w:val="24"/>
          <w:szCs w:val="24"/>
        </w:rPr>
        <w:t>等级。</w:t>
      </w:r>
    </w:p>
    <w:p w14:paraId="68669E70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4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发电性能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：埋设前使用</w:t>
      </w:r>
      <w:r w:rsidRPr="002449C1">
        <w:rPr>
          <w:rFonts w:ascii="Times New Roman" w:eastAsia="宋体" w:hAnsi="Times New Roman" w:cs="Times New Roman"/>
          <w:sz w:val="24"/>
          <w:szCs w:val="24"/>
        </w:rPr>
        <w:t>万用表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Pr="002449C1">
        <w:rPr>
          <w:rFonts w:ascii="Times New Roman" w:eastAsia="宋体" w:hAnsi="Times New Roman" w:cs="Times New Roman"/>
          <w:sz w:val="24"/>
          <w:szCs w:val="24"/>
        </w:rPr>
        <w:t>道路压电能量采集器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的输出电压</w:t>
      </w:r>
      <w:r w:rsidRPr="002449C1">
        <w:rPr>
          <w:rFonts w:ascii="Times New Roman" w:eastAsia="宋体" w:hAnsi="Times New Roman" w:cs="Times New Roman"/>
          <w:sz w:val="24"/>
          <w:szCs w:val="24"/>
        </w:rPr>
        <w:t>进行检验，确保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设备正常使用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16DDFC6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.2.2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沥青混凝土材料</w:t>
      </w:r>
    </w:p>
    <w:p w14:paraId="5F2E6C38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应满足当前公路等级的路面面层要求。</w:t>
      </w:r>
    </w:p>
    <w:p w14:paraId="12FA9084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.2.</w:t>
      </w:r>
      <w:r w:rsidRPr="002449C1">
        <w:rPr>
          <w:rFonts w:ascii="黑体" w:eastAsia="黑体" w:hAnsi="黑体" w:cs="Times New Roman" w:hint="eastAsia"/>
          <w:sz w:val="24"/>
          <w:szCs w:val="24"/>
        </w:rPr>
        <w:t>3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水泥稳定碎石基层材料</w:t>
      </w:r>
    </w:p>
    <w:p w14:paraId="3186C835" w14:textId="15F6559B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应满足《公路路面基层施工技术细则》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(JTG/TF20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—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2015)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要求。</w:t>
      </w:r>
    </w:p>
    <w:p w14:paraId="1ABB7232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.2.4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施工机械设备检验</w:t>
      </w:r>
    </w:p>
    <w:p w14:paraId="2418B2F2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/>
          <w:sz w:val="24"/>
          <w:szCs w:val="24"/>
        </w:rPr>
        <w:t>在正式施工前，应对所有施工机械设备进行检验，防止施工机械事故的发生。</w:t>
      </w:r>
    </w:p>
    <w:p w14:paraId="41274613" w14:textId="77777777" w:rsidR="00C4632A" w:rsidRPr="002449C1" w:rsidRDefault="00C4632A" w:rsidP="002449C1">
      <w:pPr>
        <w:pStyle w:val="2"/>
        <w:spacing w:afterLines="0" w:after="0"/>
        <w:ind w:firstLineChars="100" w:firstLine="240"/>
        <w:rPr>
          <w:rFonts w:ascii="黑体" w:hAnsi="黑体"/>
          <w:b w:val="0"/>
          <w:bCs w:val="0"/>
          <w:sz w:val="24"/>
          <w:szCs w:val="24"/>
        </w:rPr>
      </w:pPr>
      <w:bookmarkStart w:id="56" w:name="_Toc178098892"/>
      <w:r w:rsidRPr="002449C1">
        <w:rPr>
          <w:rFonts w:ascii="黑体" w:hAnsi="黑体" w:cs="Times New Roman"/>
          <w:b w:val="0"/>
          <w:bCs w:val="0"/>
          <w:sz w:val="24"/>
          <w:szCs w:val="24"/>
        </w:rPr>
        <w:t>6.3</w:t>
      </w:r>
      <w:r w:rsidRPr="002449C1">
        <w:rPr>
          <w:rFonts w:ascii="黑体" w:hAnsi="黑体"/>
          <w:b w:val="0"/>
          <w:bCs w:val="0"/>
          <w:sz w:val="24"/>
          <w:szCs w:val="24"/>
        </w:rPr>
        <w:t xml:space="preserve"> 质量与验收</w:t>
      </w:r>
      <w:bookmarkEnd w:id="56"/>
    </w:p>
    <w:p w14:paraId="3F19C404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.3.1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压电发电道路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施工质量验收</w:t>
      </w:r>
    </w:p>
    <w:p w14:paraId="5A81A378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当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压电发电道路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施工完成后，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需对路面进行</w:t>
      </w:r>
      <w:r w:rsidRPr="002449C1">
        <w:rPr>
          <w:rFonts w:ascii="Times New Roman" w:eastAsia="宋体" w:hAnsi="Times New Roman" w:cs="Times New Roman"/>
          <w:sz w:val="24"/>
          <w:szCs w:val="24"/>
        </w:rPr>
        <w:t>钻孔取芯，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取样</w:t>
      </w:r>
      <w:r w:rsidRPr="002449C1">
        <w:rPr>
          <w:rFonts w:ascii="Times New Roman" w:eastAsia="宋体" w:hAnsi="Times New Roman" w:cs="Times New Roman"/>
          <w:sz w:val="24"/>
          <w:szCs w:val="24"/>
        </w:rPr>
        <w:t>送至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检测</w:t>
      </w:r>
      <w:r w:rsidRPr="002449C1">
        <w:rPr>
          <w:rFonts w:ascii="Times New Roman" w:eastAsia="宋体" w:hAnsi="Times New Roman" w:cs="Times New Roman"/>
          <w:sz w:val="24"/>
          <w:szCs w:val="24"/>
        </w:rPr>
        <w:t>站对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沥青混凝土面层和水泥稳定基层的</w:t>
      </w:r>
      <w:r w:rsidRPr="002449C1">
        <w:rPr>
          <w:rFonts w:ascii="Times New Roman" w:eastAsia="宋体" w:hAnsi="Times New Roman" w:cs="Times New Roman"/>
          <w:sz w:val="24"/>
          <w:szCs w:val="24"/>
        </w:rPr>
        <w:t>质量进行检测，并出具检测报告。</w:t>
      </w:r>
    </w:p>
    <w:p w14:paraId="3A692084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lastRenderedPageBreak/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）沥青路面压实完成后检测平整度，允许偏差值不大于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3mm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，不得存在明显拱起或凹陷路面，有严重缺陷时应进行修整乃至返工。</w:t>
      </w:r>
    </w:p>
    <w:p w14:paraId="6E112D56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/>
          <w:sz w:val="24"/>
          <w:szCs w:val="24"/>
        </w:rPr>
        <w:t>3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）在压电发电道路施工完成后，应每隔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7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天对路面平整度进行检测，观察压电路面是否出现裂缝、沉降、凹陷、凸起等现象，直至通车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90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天后。</w:t>
      </w:r>
    </w:p>
    <w:p w14:paraId="24051DBA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黑体" w:eastAsia="黑体" w:hAnsi="黑体" w:cs="Times New Roman" w:hint="eastAsia"/>
          <w:sz w:val="24"/>
          <w:szCs w:val="24"/>
        </w:rPr>
        <w:t>6</w:t>
      </w:r>
      <w:r w:rsidRPr="002449C1">
        <w:rPr>
          <w:rFonts w:ascii="黑体" w:eastAsia="黑体" w:hAnsi="黑体" w:cs="Times New Roman"/>
          <w:sz w:val="24"/>
          <w:szCs w:val="24"/>
        </w:rPr>
        <w:t>.3.2</w:t>
      </w:r>
      <w:r w:rsidRPr="002449C1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压电发电道路发电性能</w:t>
      </w:r>
      <w:r w:rsidRPr="002449C1">
        <w:rPr>
          <w:rFonts w:ascii="Times New Roman" w:eastAsia="宋体" w:hAnsi="Times New Roman" w:cs="Times New Roman"/>
          <w:sz w:val="24"/>
          <w:szCs w:val="24"/>
        </w:rPr>
        <w:t>验收</w:t>
      </w:r>
    </w:p>
    <w:p w14:paraId="7352282E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压电发电道路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施工完成后，应采用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示波器</w:t>
      </w:r>
      <w:r w:rsidRPr="002449C1">
        <w:rPr>
          <w:rFonts w:ascii="Times New Roman" w:eastAsia="宋体" w:hAnsi="Times New Roman" w:cs="Times New Roman"/>
          <w:sz w:val="24"/>
          <w:szCs w:val="24"/>
        </w:rPr>
        <w:t>对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压电能量采集器的输出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功率</w:t>
      </w:r>
      <w:r w:rsidRPr="002449C1">
        <w:rPr>
          <w:rFonts w:ascii="Times New Roman" w:eastAsia="宋体" w:hAnsi="Times New Roman" w:cs="Times New Roman"/>
          <w:sz w:val="24"/>
          <w:szCs w:val="24"/>
        </w:rPr>
        <w:t>进行测试，保证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其埋设后的发电量仍满足系统供能</w:t>
      </w:r>
      <w:r w:rsidRPr="002449C1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1DC7515" w14:textId="77777777" w:rsidR="00C4632A" w:rsidRPr="002449C1" w:rsidRDefault="00C4632A" w:rsidP="002449C1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449C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2449C1">
        <w:rPr>
          <w:rFonts w:ascii="Times New Roman" w:eastAsia="宋体" w:hAnsi="Times New Roman" w:cs="Times New Roman"/>
          <w:sz w:val="24"/>
          <w:szCs w:val="24"/>
        </w:rPr>
        <w:t>在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压电发电道路</w:t>
      </w:r>
      <w:r w:rsidRPr="002449C1">
        <w:rPr>
          <w:rFonts w:ascii="Times New Roman" w:eastAsia="宋体" w:hAnsi="Times New Roman" w:cs="Times New Roman"/>
          <w:sz w:val="24"/>
          <w:szCs w:val="24"/>
        </w:rPr>
        <w:t>施工完成后，</w:t>
      </w:r>
      <w:r w:rsidRPr="002449C1">
        <w:rPr>
          <w:rFonts w:ascii="Times New Roman" w:eastAsia="宋体" w:hAnsi="Times New Roman" w:cs="Times New Roman" w:hint="eastAsia"/>
          <w:sz w:val="24"/>
          <w:szCs w:val="24"/>
        </w:rPr>
        <w:t>应通过后台管理软件对电池电量进行实时监控，确保道路压电能量采集器处于正常工作状态。</w:t>
      </w:r>
    </w:p>
    <w:p w14:paraId="45C77E72" w14:textId="77777777" w:rsidR="00C4632A" w:rsidRPr="00C4632A" w:rsidRDefault="00C4632A" w:rsidP="00C4632A">
      <w:pPr>
        <w:spacing w:afterLines="100" w:after="312"/>
        <w:rPr>
          <w:rFonts w:ascii="Times New Roman" w:eastAsia="宋体" w:hAnsi="Times New Roman" w:cs="Times New Roman"/>
          <w:sz w:val="26"/>
          <w:szCs w:val="26"/>
        </w:rPr>
      </w:pPr>
    </w:p>
    <w:p w14:paraId="7B61D9C4" w14:textId="77777777" w:rsidR="007A1506" w:rsidRPr="00C4632A" w:rsidRDefault="007A1506" w:rsidP="007A1506">
      <w:pPr>
        <w:spacing w:afterLines="100" w:after="312"/>
        <w:rPr>
          <w:rFonts w:ascii="Times New Roman" w:eastAsia="宋体" w:hAnsi="Times New Roman" w:cs="Times New Roman"/>
          <w:sz w:val="26"/>
          <w:szCs w:val="26"/>
        </w:rPr>
      </w:pPr>
    </w:p>
    <w:sectPr w:rsidR="007A1506" w:rsidRPr="00C46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2C80" w14:textId="77777777" w:rsidR="006D7F88" w:rsidRDefault="006D7F88" w:rsidP="00E4232E">
      <w:r>
        <w:separator/>
      </w:r>
    </w:p>
  </w:endnote>
  <w:endnote w:type="continuationSeparator" w:id="0">
    <w:p w14:paraId="359F4F56" w14:textId="77777777" w:rsidR="006D7F88" w:rsidRDefault="006D7F88" w:rsidP="00E42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黑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DE1EF" w14:textId="77777777" w:rsidR="006D7F88" w:rsidRDefault="006D7F88" w:rsidP="00E4232E">
      <w:r>
        <w:separator/>
      </w:r>
    </w:p>
  </w:footnote>
  <w:footnote w:type="continuationSeparator" w:id="0">
    <w:p w14:paraId="791E255B" w14:textId="77777777" w:rsidR="006D7F88" w:rsidRDefault="006D7F88" w:rsidP="00E42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9768E"/>
    <w:multiLevelType w:val="multilevel"/>
    <w:tmpl w:val="2559768E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0910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C7"/>
    <w:rsid w:val="000004BE"/>
    <w:rsid w:val="00056CC7"/>
    <w:rsid w:val="000824A1"/>
    <w:rsid w:val="000A57B8"/>
    <w:rsid w:val="001179B9"/>
    <w:rsid w:val="0013390D"/>
    <w:rsid w:val="00140741"/>
    <w:rsid w:val="00147105"/>
    <w:rsid w:val="0017189D"/>
    <w:rsid w:val="00192893"/>
    <w:rsid w:val="001C4AE2"/>
    <w:rsid w:val="001C5A63"/>
    <w:rsid w:val="001D6E18"/>
    <w:rsid w:val="001F6F80"/>
    <w:rsid w:val="00201034"/>
    <w:rsid w:val="00224DEF"/>
    <w:rsid w:val="0023064C"/>
    <w:rsid w:val="002378A3"/>
    <w:rsid w:val="00242730"/>
    <w:rsid w:val="00244861"/>
    <w:rsid w:val="002449C1"/>
    <w:rsid w:val="002477B2"/>
    <w:rsid w:val="00275ABF"/>
    <w:rsid w:val="003020CA"/>
    <w:rsid w:val="00307317"/>
    <w:rsid w:val="0036678C"/>
    <w:rsid w:val="003812CF"/>
    <w:rsid w:val="00381A18"/>
    <w:rsid w:val="00381DF9"/>
    <w:rsid w:val="003E55EE"/>
    <w:rsid w:val="003E5791"/>
    <w:rsid w:val="00417F41"/>
    <w:rsid w:val="00464D49"/>
    <w:rsid w:val="00477183"/>
    <w:rsid w:val="00494591"/>
    <w:rsid w:val="00495710"/>
    <w:rsid w:val="004F15BD"/>
    <w:rsid w:val="00502B11"/>
    <w:rsid w:val="00505D33"/>
    <w:rsid w:val="00521921"/>
    <w:rsid w:val="005339BE"/>
    <w:rsid w:val="00547A81"/>
    <w:rsid w:val="0055360E"/>
    <w:rsid w:val="00562562"/>
    <w:rsid w:val="00586C60"/>
    <w:rsid w:val="0059194B"/>
    <w:rsid w:val="005925C4"/>
    <w:rsid w:val="005A2AAA"/>
    <w:rsid w:val="005B3929"/>
    <w:rsid w:val="005C6307"/>
    <w:rsid w:val="005E239F"/>
    <w:rsid w:val="005F6603"/>
    <w:rsid w:val="006026E3"/>
    <w:rsid w:val="00604C57"/>
    <w:rsid w:val="0061350A"/>
    <w:rsid w:val="006257DE"/>
    <w:rsid w:val="00665C62"/>
    <w:rsid w:val="006A0789"/>
    <w:rsid w:val="006A3628"/>
    <w:rsid w:val="006D78DA"/>
    <w:rsid w:val="006D7F88"/>
    <w:rsid w:val="006E5928"/>
    <w:rsid w:val="006F6E66"/>
    <w:rsid w:val="007351A6"/>
    <w:rsid w:val="007411E3"/>
    <w:rsid w:val="0074144E"/>
    <w:rsid w:val="007568CD"/>
    <w:rsid w:val="00773091"/>
    <w:rsid w:val="00781B91"/>
    <w:rsid w:val="00783B19"/>
    <w:rsid w:val="00790C61"/>
    <w:rsid w:val="007A1506"/>
    <w:rsid w:val="007F760B"/>
    <w:rsid w:val="00800D8B"/>
    <w:rsid w:val="00804304"/>
    <w:rsid w:val="00807EE6"/>
    <w:rsid w:val="00857DBC"/>
    <w:rsid w:val="0086543D"/>
    <w:rsid w:val="00880B8C"/>
    <w:rsid w:val="008A7B8A"/>
    <w:rsid w:val="008D3D00"/>
    <w:rsid w:val="008D3D8E"/>
    <w:rsid w:val="008F5300"/>
    <w:rsid w:val="00994D62"/>
    <w:rsid w:val="00997AE2"/>
    <w:rsid w:val="009E6E9A"/>
    <w:rsid w:val="00A12396"/>
    <w:rsid w:val="00A658D0"/>
    <w:rsid w:val="00A93849"/>
    <w:rsid w:val="00AB0B96"/>
    <w:rsid w:val="00AF0A62"/>
    <w:rsid w:val="00AF36CE"/>
    <w:rsid w:val="00B063FF"/>
    <w:rsid w:val="00B17E17"/>
    <w:rsid w:val="00B21F03"/>
    <w:rsid w:val="00B41F05"/>
    <w:rsid w:val="00B93388"/>
    <w:rsid w:val="00BB0F13"/>
    <w:rsid w:val="00BC09F0"/>
    <w:rsid w:val="00BD0A36"/>
    <w:rsid w:val="00BE6737"/>
    <w:rsid w:val="00C4632A"/>
    <w:rsid w:val="00C54EF7"/>
    <w:rsid w:val="00C712E0"/>
    <w:rsid w:val="00C74043"/>
    <w:rsid w:val="00C864B2"/>
    <w:rsid w:val="00C9312A"/>
    <w:rsid w:val="00D1630E"/>
    <w:rsid w:val="00D331BA"/>
    <w:rsid w:val="00D52C65"/>
    <w:rsid w:val="00D539FC"/>
    <w:rsid w:val="00D8183F"/>
    <w:rsid w:val="00DA1449"/>
    <w:rsid w:val="00DC3C5D"/>
    <w:rsid w:val="00DF74EE"/>
    <w:rsid w:val="00E04225"/>
    <w:rsid w:val="00E1042D"/>
    <w:rsid w:val="00E15CF5"/>
    <w:rsid w:val="00E16CA3"/>
    <w:rsid w:val="00E4232E"/>
    <w:rsid w:val="00E6407C"/>
    <w:rsid w:val="00E72E8A"/>
    <w:rsid w:val="00EB6952"/>
    <w:rsid w:val="00F05BA7"/>
    <w:rsid w:val="00F70762"/>
    <w:rsid w:val="00FB1E3C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70800D"/>
  <w15:chartTrackingRefBased/>
  <w15:docId w15:val="{93A7E775-70A5-4F88-B59E-582BDCA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5BA7"/>
    <w:pPr>
      <w:keepNext/>
      <w:keepLines/>
      <w:spacing w:beforeLines="100" w:before="100" w:afterLines="100" w:after="100"/>
      <w:outlineLvl w:val="0"/>
    </w:pPr>
    <w:rPr>
      <w:rFonts w:eastAsia="宋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4632A"/>
    <w:pPr>
      <w:keepNext/>
      <w:keepLines/>
      <w:spacing w:afterLines="100" w:after="100"/>
      <w:outlineLvl w:val="1"/>
    </w:pPr>
    <w:rPr>
      <w:rFonts w:asciiTheme="majorHAnsi" w:eastAsia="黑体" w:hAnsiTheme="majorHAnsi" w:cstheme="majorBidi"/>
      <w:b/>
      <w:bCs/>
      <w:sz w:val="2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407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407C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F05BA7"/>
    <w:rPr>
      <w:rFonts w:eastAsia="宋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rsid w:val="00C4632A"/>
    <w:rPr>
      <w:rFonts w:asciiTheme="majorHAnsi" w:eastAsia="黑体" w:hAnsiTheme="majorHAnsi" w:cstheme="majorBidi"/>
      <w:b/>
      <w:bCs/>
      <w:sz w:val="26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8A7B8A"/>
    <w:pPr>
      <w:widowControl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a"/>
    <w:next w:val="a"/>
    <w:autoRedefine/>
    <w:uiPriority w:val="39"/>
    <w:unhideWhenUsed/>
    <w:rsid w:val="002449C1"/>
    <w:pPr>
      <w:tabs>
        <w:tab w:val="right" w:leader="dot" w:pos="8296"/>
      </w:tabs>
      <w:spacing w:line="360" w:lineRule="auto"/>
    </w:pPr>
    <w:rPr>
      <w:rFonts w:ascii="宋体" w:eastAsia="宋体" w:hAnsi="宋体" w:cs="Times New Roman"/>
      <w:b/>
      <w:bCs/>
      <w:noProof/>
      <w:sz w:val="24"/>
      <w:szCs w:val="24"/>
    </w:rPr>
  </w:style>
  <w:style w:type="paragraph" w:styleId="TOC2">
    <w:name w:val="toc 2"/>
    <w:basedOn w:val="a"/>
    <w:next w:val="a"/>
    <w:autoRedefine/>
    <w:uiPriority w:val="39"/>
    <w:unhideWhenUsed/>
    <w:rsid w:val="008A7B8A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A7B8A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  <w14:ligatures w14:val="none"/>
    </w:rPr>
  </w:style>
  <w:style w:type="paragraph" w:styleId="a5">
    <w:name w:val="header"/>
    <w:basedOn w:val="a"/>
    <w:link w:val="a6"/>
    <w:uiPriority w:val="99"/>
    <w:unhideWhenUsed/>
    <w:rsid w:val="00E4232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4232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42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423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3C9F4-846F-4764-AA1B-EA2D6DC6B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13</Pages>
  <Words>1298</Words>
  <Characters>7400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Yangyi Tang</dc:creator>
  <cp:keywords/>
  <dc:description/>
  <cp:lastModifiedBy>志明 刘</cp:lastModifiedBy>
  <cp:revision>45</cp:revision>
  <dcterms:created xsi:type="dcterms:W3CDTF">2024-09-24T04:38:00Z</dcterms:created>
  <dcterms:modified xsi:type="dcterms:W3CDTF">2024-10-09T14:05:00Z</dcterms:modified>
</cp:coreProperties>
</file>