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8E7513" w14:textId="77777777" w:rsidR="003A6C54" w:rsidRDefault="003A6C54" w:rsidP="005F3498">
      <w:pPr>
        <w:ind w:firstLine="480"/>
        <w:jc w:val="center"/>
        <w:rPr>
          <w:rFonts w:ascii="宋体" w:hAnsi="宋体" w:hint="eastAsia"/>
        </w:rPr>
      </w:pPr>
    </w:p>
    <w:p w14:paraId="6B5E7360" w14:textId="77777777" w:rsidR="003A6C54" w:rsidRDefault="003A6C54" w:rsidP="005F3498">
      <w:pPr>
        <w:ind w:firstLine="480"/>
        <w:jc w:val="center"/>
        <w:rPr>
          <w:rFonts w:ascii="宋体" w:hAnsi="宋体" w:hint="eastAsia"/>
        </w:rPr>
      </w:pPr>
    </w:p>
    <w:p w14:paraId="563A9BAD" w14:textId="77777777" w:rsidR="003A6C54" w:rsidRDefault="003A6C54" w:rsidP="005F3498">
      <w:pPr>
        <w:ind w:firstLine="480"/>
        <w:jc w:val="center"/>
        <w:rPr>
          <w:rFonts w:ascii="宋体" w:hAnsi="宋体" w:hint="eastAsia"/>
        </w:rPr>
      </w:pPr>
    </w:p>
    <w:p w14:paraId="41DF0F7E" w14:textId="77777777" w:rsidR="00D82E47" w:rsidRDefault="00D82E47" w:rsidP="005F3498">
      <w:pPr>
        <w:ind w:firstLine="480"/>
        <w:jc w:val="center"/>
        <w:rPr>
          <w:rFonts w:ascii="宋体" w:hAnsi="宋体" w:hint="eastAsia"/>
        </w:rPr>
      </w:pPr>
    </w:p>
    <w:p w14:paraId="5613FE1E" w14:textId="77777777" w:rsidR="003A6C54" w:rsidRDefault="003A6C54" w:rsidP="005F3498">
      <w:pPr>
        <w:ind w:firstLine="480"/>
        <w:jc w:val="center"/>
        <w:rPr>
          <w:rFonts w:ascii="宋体" w:hAnsi="宋体" w:hint="eastAsia"/>
        </w:rPr>
      </w:pPr>
    </w:p>
    <w:p w14:paraId="60E645FD" w14:textId="46A2A581" w:rsidR="003A6C54" w:rsidRDefault="003A6C54" w:rsidP="00D82E47">
      <w:pPr>
        <w:ind w:firstLineChars="0" w:firstLine="0"/>
        <w:jc w:val="center"/>
        <w:rPr>
          <w:rFonts w:ascii="黑体" w:eastAsia="黑体" w:hAnsi="黑体" w:hint="eastAsia"/>
          <w:sz w:val="48"/>
          <w:szCs w:val="48"/>
        </w:rPr>
      </w:pPr>
      <w:r w:rsidRPr="00D82E47">
        <w:rPr>
          <w:rFonts w:ascii="黑体" w:eastAsia="黑体" w:hAnsi="黑体" w:hint="eastAsia"/>
          <w:sz w:val="48"/>
          <w:szCs w:val="48"/>
        </w:rPr>
        <w:t>中国公路建设行业协会标准</w:t>
      </w:r>
    </w:p>
    <w:p w14:paraId="782A9031" w14:textId="77777777" w:rsidR="00D82E47" w:rsidRDefault="00D82E47" w:rsidP="00D82E47">
      <w:pPr>
        <w:ind w:firstLineChars="0" w:firstLine="0"/>
        <w:jc w:val="center"/>
        <w:rPr>
          <w:rFonts w:ascii="黑体" w:eastAsia="黑体" w:hAnsi="黑体" w:hint="eastAsia"/>
          <w:sz w:val="48"/>
          <w:szCs w:val="48"/>
        </w:rPr>
      </w:pPr>
    </w:p>
    <w:p w14:paraId="447799A0" w14:textId="77777777" w:rsidR="00D82E47" w:rsidRDefault="00D82E47" w:rsidP="00D82E47">
      <w:pPr>
        <w:ind w:firstLineChars="0" w:firstLine="0"/>
        <w:jc w:val="center"/>
        <w:rPr>
          <w:rFonts w:ascii="黑体" w:eastAsia="黑体" w:hAnsi="黑体" w:hint="eastAsia"/>
          <w:sz w:val="48"/>
          <w:szCs w:val="48"/>
        </w:rPr>
      </w:pPr>
    </w:p>
    <w:p w14:paraId="450D6354" w14:textId="77777777" w:rsidR="00D82E47" w:rsidRPr="00D82E47" w:rsidRDefault="00D82E47" w:rsidP="00D82E47">
      <w:pPr>
        <w:ind w:firstLineChars="0" w:firstLine="0"/>
        <w:jc w:val="center"/>
        <w:rPr>
          <w:rFonts w:ascii="黑体" w:eastAsia="黑体" w:hAnsi="黑体" w:hint="eastAsia"/>
          <w:sz w:val="48"/>
          <w:szCs w:val="48"/>
        </w:rPr>
      </w:pPr>
    </w:p>
    <w:p w14:paraId="6652E322" w14:textId="0D43AE94" w:rsidR="006D7E37" w:rsidRPr="00D82E47" w:rsidRDefault="00E00538" w:rsidP="00D82E47">
      <w:pPr>
        <w:ind w:firstLineChars="0" w:firstLine="0"/>
        <w:jc w:val="center"/>
        <w:rPr>
          <w:rFonts w:ascii="黑体" w:eastAsia="黑体" w:hAnsi="黑体" w:hint="eastAsia"/>
          <w:sz w:val="32"/>
          <w:szCs w:val="32"/>
        </w:rPr>
      </w:pPr>
      <w:r w:rsidRPr="00D82E47">
        <w:rPr>
          <w:rFonts w:ascii="黑体" w:eastAsia="黑体" w:hAnsi="黑体" w:hint="eastAsia"/>
          <w:sz w:val="32"/>
          <w:szCs w:val="32"/>
        </w:rPr>
        <w:t>公路基础设施监测用传感器：</w:t>
      </w:r>
      <w:r w:rsidR="006060F5">
        <w:rPr>
          <w:rFonts w:ascii="黑体" w:eastAsia="黑体" w:hAnsi="黑体" w:hint="eastAsia"/>
          <w:sz w:val="32"/>
          <w:szCs w:val="32"/>
        </w:rPr>
        <w:t>使用</w:t>
      </w:r>
      <w:r w:rsidRPr="00D82E47">
        <w:rPr>
          <w:rFonts w:ascii="黑体" w:eastAsia="黑体" w:hAnsi="黑体" w:hint="eastAsia"/>
          <w:sz w:val="32"/>
          <w:szCs w:val="32"/>
        </w:rPr>
        <w:t>性能工程试验验证</w:t>
      </w:r>
    </w:p>
    <w:p w14:paraId="746F6C18" w14:textId="0AFF2D20" w:rsidR="00202775" w:rsidRDefault="00202775" w:rsidP="00D82E47">
      <w:pPr>
        <w:ind w:firstLineChars="0" w:firstLine="0"/>
        <w:jc w:val="center"/>
        <w:rPr>
          <w:rFonts w:cs="Times New Roman"/>
        </w:rPr>
      </w:pPr>
      <w:r w:rsidRPr="00D82E47">
        <w:rPr>
          <w:rFonts w:cs="Times New Roman"/>
        </w:rPr>
        <w:t>Sensors for highway infrastructure monitoring: Performance engineering test validation</w:t>
      </w:r>
    </w:p>
    <w:p w14:paraId="49973674" w14:textId="77777777" w:rsidR="00D82E47" w:rsidRDefault="00D82E47" w:rsidP="00D82E47">
      <w:pPr>
        <w:ind w:firstLineChars="0" w:firstLine="0"/>
        <w:jc w:val="center"/>
        <w:rPr>
          <w:rFonts w:cs="Times New Roman"/>
        </w:rPr>
      </w:pPr>
    </w:p>
    <w:p w14:paraId="2FEB273C" w14:textId="77777777" w:rsidR="00D82E47" w:rsidRDefault="00D82E47" w:rsidP="00D82E47">
      <w:pPr>
        <w:ind w:firstLineChars="0" w:firstLine="0"/>
        <w:jc w:val="center"/>
        <w:rPr>
          <w:rFonts w:cs="Times New Roman"/>
        </w:rPr>
      </w:pPr>
    </w:p>
    <w:p w14:paraId="7FED2C9D" w14:textId="77777777" w:rsidR="00D82E47" w:rsidRDefault="00D82E47" w:rsidP="00D82E47">
      <w:pPr>
        <w:ind w:firstLineChars="0" w:firstLine="0"/>
        <w:jc w:val="center"/>
        <w:rPr>
          <w:rFonts w:cs="Times New Roman"/>
        </w:rPr>
      </w:pPr>
    </w:p>
    <w:p w14:paraId="2910E6A1" w14:textId="77777777" w:rsidR="00D82E47" w:rsidRPr="00D82E47" w:rsidRDefault="00D82E47" w:rsidP="00D82E47">
      <w:pPr>
        <w:ind w:firstLineChars="0" w:firstLine="0"/>
        <w:jc w:val="center"/>
        <w:rPr>
          <w:rFonts w:cs="Times New Roman"/>
        </w:rPr>
      </w:pPr>
    </w:p>
    <w:p w14:paraId="4ABCD5A6" w14:textId="02730928" w:rsidR="003A6C54" w:rsidRDefault="00EB2BC6" w:rsidP="00D82E47">
      <w:pPr>
        <w:ind w:firstLineChars="0" w:firstLine="0"/>
        <w:jc w:val="center"/>
        <w:rPr>
          <w:rFonts w:ascii="宋体" w:hAnsi="宋体" w:hint="eastAsia"/>
        </w:rPr>
      </w:pPr>
      <w:r>
        <w:rPr>
          <w:rFonts w:ascii="宋体" w:hAnsi="宋体" w:hint="eastAsia"/>
        </w:rPr>
        <w:t>征求意见稿</w:t>
      </w:r>
    </w:p>
    <w:p w14:paraId="79A269FA" w14:textId="77777777" w:rsidR="00D82E47" w:rsidRDefault="00D82E47" w:rsidP="00D82E47">
      <w:pPr>
        <w:ind w:firstLineChars="0" w:firstLine="0"/>
        <w:jc w:val="center"/>
        <w:rPr>
          <w:rFonts w:ascii="宋体" w:hAnsi="宋体" w:hint="eastAsia"/>
        </w:rPr>
        <w:sectPr w:rsidR="00D82E4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14:paraId="15543BB1" w14:textId="34B2FBBC" w:rsidR="003A6C54" w:rsidRDefault="00D82E47" w:rsidP="00D82E47">
      <w:pPr>
        <w:ind w:firstLineChars="0" w:firstLine="0"/>
        <w:jc w:val="center"/>
        <w:rPr>
          <w:rFonts w:ascii="宋体" w:hAnsi="宋体" w:hint="eastAsia"/>
        </w:rPr>
      </w:pPr>
      <w:r>
        <w:rPr>
          <w:rFonts w:ascii="宋体" w:hAnsi="宋体" w:hint="eastAsia"/>
        </w:rPr>
        <w:lastRenderedPageBreak/>
        <w:t>目次</w:t>
      </w:r>
    </w:p>
    <w:p w14:paraId="00265578" w14:textId="07AC83E6" w:rsidR="00165F66" w:rsidRDefault="003A1FA2">
      <w:pPr>
        <w:pStyle w:val="TOC1"/>
        <w:tabs>
          <w:tab w:val="right" w:leader="dot" w:pos="8296"/>
        </w:tabs>
        <w:ind w:firstLine="480"/>
        <w:rPr>
          <w:rFonts w:asciiTheme="minorHAnsi" w:eastAsiaTheme="minorEastAsia" w:hAnsiTheme="minorHAnsi" w:hint="eastAsia"/>
          <w:noProof/>
          <w:sz w:val="21"/>
        </w:rPr>
      </w:pPr>
      <w:r>
        <w:rPr>
          <w:rFonts w:ascii="宋体" w:hAnsi="宋体" w:hint="eastAsia"/>
        </w:rPr>
        <w:fldChar w:fldCharType="begin"/>
      </w:r>
      <w:r>
        <w:rPr>
          <w:rFonts w:ascii="宋体" w:hAnsi="宋体" w:hint="eastAsia"/>
        </w:rPr>
        <w:instrText xml:space="preserve"> </w:instrText>
      </w:r>
      <w:r>
        <w:rPr>
          <w:rFonts w:ascii="宋体" w:hAnsi="宋体"/>
        </w:rPr>
        <w:instrText>TOC \o "1-2" \u</w:instrText>
      </w:r>
      <w:r>
        <w:rPr>
          <w:rFonts w:ascii="宋体" w:hAnsi="宋体" w:hint="eastAsia"/>
        </w:rPr>
        <w:instrText xml:space="preserve"> </w:instrText>
      </w:r>
      <w:r>
        <w:rPr>
          <w:rFonts w:ascii="宋体" w:hAnsi="宋体" w:hint="eastAsia"/>
        </w:rPr>
        <w:fldChar w:fldCharType="separate"/>
      </w:r>
      <w:r w:rsidR="00165F66">
        <w:rPr>
          <w:rFonts w:hint="eastAsia"/>
          <w:noProof/>
        </w:rPr>
        <w:t>前言</w:t>
      </w:r>
      <w:r w:rsidR="00165F66">
        <w:rPr>
          <w:rFonts w:hint="eastAsia"/>
          <w:noProof/>
        </w:rPr>
        <w:tab/>
      </w:r>
      <w:r w:rsidR="00165F66">
        <w:rPr>
          <w:rFonts w:hint="eastAsia"/>
          <w:noProof/>
        </w:rPr>
        <w:fldChar w:fldCharType="begin"/>
      </w:r>
      <w:r w:rsidR="00165F66">
        <w:rPr>
          <w:rFonts w:hint="eastAsia"/>
          <w:noProof/>
        </w:rPr>
        <w:instrText xml:space="preserve"> </w:instrText>
      </w:r>
      <w:r w:rsidR="00165F66">
        <w:rPr>
          <w:noProof/>
        </w:rPr>
        <w:instrText>PAGEREF _Toc177990053 \h</w:instrText>
      </w:r>
      <w:r w:rsidR="00165F66">
        <w:rPr>
          <w:rFonts w:hint="eastAsia"/>
          <w:noProof/>
        </w:rPr>
        <w:instrText xml:space="preserve"> </w:instrText>
      </w:r>
      <w:r w:rsidR="00165F66">
        <w:rPr>
          <w:rFonts w:hint="eastAsia"/>
          <w:noProof/>
        </w:rPr>
      </w:r>
      <w:r w:rsidR="00165F66">
        <w:rPr>
          <w:rFonts w:hint="eastAsia"/>
          <w:noProof/>
        </w:rPr>
        <w:fldChar w:fldCharType="separate"/>
      </w:r>
      <w:r w:rsidR="00165F66">
        <w:rPr>
          <w:noProof/>
        </w:rPr>
        <w:t>I</w:t>
      </w:r>
      <w:r w:rsidR="00165F66">
        <w:rPr>
          <w:rFonts w:hint="eastAsia"/>
          <w:noProof/>
        </w:rPr>
        <w:fldChar w:fldCharType="end"/>
      </w:r>
    </w:p>
    <w:p w14:paraId="59A97F22" w14:textId="7404EDB8" w:rsidR="00165F66" w:rsidRDefault="00165F66">
      <w:pPr>
        <w:pStyle w:val="TOC1"/>
        <w:tabs>
          <w:tab w:val="right" w:leader="dot" w:pos="8296"/>
        </w:tabs>
        <w:ind w:firstLine="480"/>
        <w:rPr>
          <w:rFonts w:asciiTheme="minorHAnsi" w:eastAsiaTheme="minorEastAsia" w:hAnsiTheme="minorHAnsi" w:hint="eastAsia"/>
          <w:noProof/>
          <w:sz w:val="21"/>
        </w:rPr>
      </w:pPr>
      <w:r>
        <w:rPr>
          <w:rFonts w:hint="eastAsia"/>
          <w:noProof/>
        </w:rPr>
        <w:t>引言</w:t>
      </w:r>
      <w:r>
        <w:rPr>
          <w:rFonts w:hint="eastAsia"/>
          <w:noProof/>
        </w:rPr>
        <w:tab/>
      </w:r>
      <w:r>
        <w:rPr>
          <w:rFonts w:hint="eastAsia"/>
          <w:noProof/>
        </w:rPr>
        <w:fldChar w:fldCharType="begin"/>
      </w:r>
      <w:r>
        <w:rPr>
          <w:rFonts w:hint="eastAsia"/>
          <w:noProof/>
        </w:rPr>
        <w:instrText xml:space="preserve"> </w:instrText>
      </w:r>
      <w:r>
        <w:rPr>
          <w:noProof/>
        </w:rPr>
        <w:instrText>PAGEREF _Toc177990054 \h</w:instrText>
      </w:r>
      <w:r>
        <w:rPr>
          <w:rFonts w:hint="eastAsia"/>
          <w:noProof/>
        </w:rPr>
        <w:instrText xml:space="preserve"> </w:instrText>
      </w:r>
      <w:r>
        <w:rPr>
          <w:rFonts w:hint="eastAsia"/>
          <w:noProof/>
        </w:rPr>
      </w:r>
      <w:r>
        <w:rPr>
          <w:rFonts w:hint="eastAsia"/>
          <w:noProof/>
        </w:rPr>
        <w:fldChar w:fldCharType="separate"/>
      </w:r>
      <w:r>
        <w:rPr>
          <w:noProof/>
        </w:rPr>
        <w:t>II</w:t>
      </w:r>
      <w:r>
        <w:rPr>
          <w:rFonts w:hint="eastAsia"/>
          <w:noProof/>
        </w:rPr>
        <w:fldChar w:fldCharType="end"/>
      </w:r>
    </w:p>
    <w:p w14:paraId="567F3170" w14:textId="5C52A721" w:rsidR="00165F66" w:rsidRDefault="00165F66">
      <w:pPr>
        <w:pStyle w:val="TOC1"/>
        <w:tabs>
          <w:tab w:val="left" w:pos="1050"/>
          <w:tab w:val="right" w:leader="dot" w:pos="8296"/>
        </w:tabs>
        <w:ind w:firstLine="480"/>
        <w:rPr>
          <w:rFonts w:asciiTheme="minorHAnsi" w:eastAsiaTheme="minorEastAsia" w:hAnsiTheme="minorHAnsi" w:hint="eastAsia"/>
          <w:noProof/>
          <w:sz w:val="21"/>
        </w:rPr>
      </w:pPr>
      <w:r>
        <w:rPr>
          <w:rFonts w:hint="eastAsia"/>
          <w:noProof/>
        </w:rPr>
        <w:t>1</w:t>
      </w:r>
      <w:r>
        <w:rPr>
          <w:rFonts w:asciiTheme="minorHAnsi" w:eastAsiaTheme="minorEastAsia" w:hAnsiTheme="minorHAnsi" w:hint="eastAsia"/>
          <w:noProof/>
          <w:sz w:val="21"/>
        </w:rPr>
        <w:tab/>
      </w:r>
      <w:r>
        <w:rPr>
          <w:rFonts w:hint="eastAsia"/>
          <w:noProof/>
        </w:rPr>
        <w:t>总则</w:t>
      </w:r>
      <w:r>
        <w:rPr>
          <w:rFonts w:hint="eastAsia"/>
          <w:noProof/>
        </w:rPr>
        <w:tab/>
      </w:r>
      <w:r>
        <w:rPr>
          <w:rFonts w:hint="eastAsia"/>
          <w:noProof/>
        </w:rPr>
        <w:fldChar w:fldCharType="begin"/>
      </w:r>
      <w:r>
        <w:rPr>
          <w:rFonts w:hint="eastAsia"/>
          <w:noProof/>
        </w:rPr>
        <w:instrText xml:space="preserve"> </w:instrText>
      </w:r>
      <w:r>
        <w:rPr>
          <w:noProof/>
        </w:rPr>
        <w:instrText>PAGEREF _Toc177990055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p>
    <w:p w14:paraId="6898881A" w14:textId="177B13F3" w:rsidR="00165F66" w:rsidRDefault="00165F66">
      <w:pPr>
        <w:pStyle w:val="TOC1"/>
        <w:tabs>
          <w:tab w:val="left" w:pos="1050"/>
          <w:tab w:val="right" w:leader="dot" w:pos="8296"/>
        </w:tabs>
        <w:ind w:firstLine="480"/>
        <w:rPr>
          <w:rFonts w:asciiTheme="minorHAnsi" w:eastAsiaTheme="minorEastAsia" w:hAnsiTheme="minorHAnsi" w:hint="eastAsia"/>
          <w:noProof/>
          <w:sz w:val="21"/>
        </w:rPr>
      </w:pPr>
      <w:r>
        <w:rPr>
          <w:rFonts w:hint="eastAsia"/>
          <w:noProof/>
        </w:rPr>
        <w:t>2</w:t>
      </w:r>
      <w:r>
        <w:rPr>
          <w:rFonts w:asciiTheme="minorHAnsi" w:eastAsiaTheme="minorEastAsia" w:hAnsiTheme="minorHAnsi" w:hint="eastAsia"/>
          <w:noProof/>
          <w:sz w:val="21"/>
        </w:rPr>
        <w:tab/>
      </w:r>
      <w:r>
        <w:rPr>
          <w:rFonts w:hint="eastAsia"/>
          <w:noProof/>
        </w:rPr>
        <w:t>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_Toc177990056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p>
    <w:p w14:paraId="3EAA354C" w14:textId="7604A96A" w:rsidR="00165F66" w:rsidRDefault="00165F66">
      <w:pPr>
        <w:pStyle w:val="TOC1"/>
        <w:tabs>
          <w:tab w:val="left" w:pos="1050"/>
          <w:tab w:val="right" w:leader="dot" w:pos="8296"/>
        </w:tabs>
        <w:ind w:firstLine="480"/>
        <w:rPr>
          <w:rFonts w:asciiTheme="minorHAnsi" w:eastAsiaTheme="minorEastAsia" w:hAnsiTheme="minorHAnsi" w:hint="eastAsia"/>
          <w:noProof/>
          <w:sz w:val="21"/>
        </w:rPr>
      </w:pPr>
      <w:r>
        <w:rPr>
          <w:rFonts w:hint="eastAsia"/>
          <w:noProof/>
        </w:rPr>
        <w:t>3</w:t>
      </w:r>
      <w:r>
        <w:rPr>
          <w:rFonts w:asciiTheme="minorHAnsi" w:eastAsiaTheme="minorEastAsia" w:hAnsiTheme="minorHAnsi" w:hint="eastAsia"/>
          <w:noProof/>
          <w:sz w:val="21"/>
        </w:rPr>
        <w:tab/>
      </w:r>
      <w:r>
        <w:rPr>
          <w:rFonts w:hint="eastAsia"/>
          <w:noProof/>
        </w:rPr>
        <w:t>术语及定义</w:t>
      </w:r>
      <w:r>
        <w:rPr>
          <w:rFonts w:hint="eastAsia"/>
          <w:noProof/>
        </w:rPr>
        <w:tab/>
      </w:r>
      <w:r>
        <w:rPr>
          <w:rFonts w:hint="eastAsia"/>
          <w:noProof/>
        </w:rPr>
        <w:fldChar w:fldCharType="begin"/>
      </w:r>
      <w:r>
        <w:rPr>
          <w:rFonts w:hint="eastAsia"/>
          <w:noProof/>
        </w:rPr>
        <w:instrText xml:space="preserve"> </w:instrText>
      </w:r>
      <w:r>
        <w:rPr>
          <w:noProof/>
        </w:rPr>
        <w:instrText>PAGEREF _Toc177990057 \h</w:instrText>
      </w:r>
      <w:r>
        <w:rPr>
          <w:rFonts w:hint="eastAsia"/>
          <w:noProof/>
        </w:rPr>
        <w:instrText xml:space="preserve"> </w:instrText>
      </w:r>
      <w:r>
        <w:rPr>
          <w:rFonts w:hint="eastAsia"/>
          <w:noProof/>
        </w:rPr>
      </w:r>
      <w:r>
        <w:rPr>
          <w:rFonts w:hint="eastAsia"/>
          <w:noProof/>
        </w:rPr>
        <w:fldChar w:fldCharType="separate"/>
      </w:r>
      <w:r>
        <w:rPr>
          <w:noProof/>
        </w:rPr>
        <w:t>1</w:t>
      </w:r>
      <w:r>
        <w:rPr>
          <w:rFonts w:hint="eastAsia"/>
          <w:noProof/>
        </w:rPr>
        <w:fldChar w:fldCharType="end"/>
      </w:r>
    </w:p>
    <w:p w14:paraId="22CB7502" w14:textId="6593FFBA" w:rsidR="00165F66" w:rsidRDefault="00165F66">
      <w:pPr>
        <w:pStyle w:val="TOC1"/>
        <w:tabs>
          <w:tab w:val="left" w:pos="1050"/>
          <w:tab w:val="right" w:leader="dot" w:pos="8296"/>
        </w:tabs>
        <w:ind w:firstLine="480"/>
        <w:rPr>
          <w:rFonts w:asciiTheme="minorHAnsi" w:eastAsiaTheme="minorEastAsia" w:hAnsiTheme="minorHAnsi" w:hint="eastAsia"/>
          <w:noProof/>
          <w:sz w:val="21"/>
        </w:rPr>
      </w:pPr>
      <w:r>
        <w:rPr>
          <w:rFonts w:hint="eastAsia"/>
          <w:noProof/>
        </w:rPr>
        <w:t>4</w:t>
      </w:r>
      <w:r>
        <w:rPr>
          <w:rFonts w:asciiTheme="minorHAnsi" w:eastAsiaTheme="minorEastAsia" w:hAnsiTheme="minorHAnsi" w:hint="eastAsia"/>
          <w:noProof/>
          <w:sz w:val="21"/>
        </w:rPr>
        <w:tab/>
      </w:r>
      <w:r>
        <w:rPr>
          <w:rFonts w:hint="eastAsia"/>
          <w:noProof/>
        </w:rPr>
        <w:t>传感器分类与性能</w:t>
      </w:r>
      <w:r>
        <w:rPr>
          <w:rFonts w:hint="eastAsia"/>
          <w:noProof/>
        </w:rPr>
        <w:tab/>
      </w:r>
      <w:r>
        <w:rPr>
          <w:rFonts w:hint="eastAsia"/>
          <w:noProof/>
        </w:rPr>
        <w:fldChar w:fldCharType="begin"/>
      </w:r>
      <w:r>
        <w:rPr>
          <w:rFonts w:hint="eastAsia"/>
          <w:noProof/>
        </w:rPr>
        <w:instrText xml:space="preserve"> </w:instrText>
      </w:r>
      <w:r>
        <w:rPr>
          <w:noProof/>
        </w:rPr>
        <w:instrText>PAGEREF _Toc177990058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p>
    <w:p w14:paraId="7254A3BE" w14:textId="04F539FC" w:rsidR="00165F66" w:rsidRDefault="00165F66">
      <w:pPr>
        <w:pStyle w:val="TOC2"/>
        <w:tabs>
          <w:tab w:val="left" w:pos="1680"/>
          <w:tab w:val="right" w:leader="dot" w:pos="8296"/>
        </w:tabs>
        <w:ind w:left="480" w:firstLine="480"/>
        <w:rPr>
          <w:rFonts w:asciiTheme="minorHAnsi" w:eastAsiaTheme="minorEastAsia" w:hAnsiTheme="minorHAnsi" w:hint="eastAsia"/>
          <w:noProof/>
          <w:sz w:val="21"/>
        </w:rPr>
      </w:pPr>
      <w:r>
        <w:rPr>
          <w:rFonts w:hint="eastAsia"/>
          <w:noProof/>
        </w:rPr>
        <w:t>4.1</w:t>
      </w:r>
      <w:r>
        <w:rPr>
          <w:rFonts w:asciiTheme="minorHAnsi" w:eastAsiaTheme="minorEastAsia" w:hAnsiTheme="minorHAnsi" w:hint="eastAsia"/>
          <w:noProof/>
          <w:sz w:val="21"/>
        </w:rPr>
        <w:tab/>
      </w:r>
      <w:r>
        <w:rPr>
          <w:rFonts w:hint="eastAsia"/>
          <w:noProof/>
        </w:rPr>
        <w:t>一般规定</w:t>
      </w:r>
      <w:r>
        <w:rPr>
          <w:rFonts w:hint="eastAsia"/>
          <w:noProof/>
        </w:rPr>
        <w:tab/>
      </w:r>
      <w:r>
        <w:rPr>
          <w:rFonts w:hint="eastAsia"/>
          <w:noProof/>
        </w:rPr>
        <w:fldChar w:fldCharType="begin"/>
      </w:r>
      <w:r>
        <w:rPr>
          <w:rFonts w:hint="eastAsia"/>
          <w:noProof/>
        </w:rPr>
        <w:instrText xml:space="preserve"> </w:instrText>
      </w:r>
      <w:r>
        <w:rPr>
          <w:noProof/>
        </w:rPr>
        <w:instrText>PAGEREF _Toc177990059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p>
    <w:p w14:paraId="341A9DF2" w14:textId="516F3DAF" w:rsidR="00165F66" w:rsidRDefault="00165F66">
      <w:pPr>
        <w:pStyle w:val="TOC2"/>
        <w:tabs>
          <w:tab w:val="left" w:pos="1680"/>
          <w:tab w:val="right" w:leader="dot" w:pos="8296"/>
        </w:tabs>
        <w:ind w:left="480" w:firstLine="480"/>
        <w:rPr>
          <w:rFonts w:asciiTheme="minorHAnsi" w:eastAsiaTheme="minorEastAsia" w:hAnsiTheme="minorHAnsi" w:hint="eastAsia"/>
          <w:noProof/>
          <w:sz w:val="21"/>
        </w:rPr>
      </w:pPr>
      <w:r>
        <w:rPr>
          <w:rFonts w:hint="eastAsia"/>
          <w:noProof/>
        </w:rPr>
        <w:t>4.2</w:t>
      </w:r>
      <w:r>
        <w:rPr>
          <w:rFonts w:asciiTheme="minorHAnsi" w:eastAsiaTheme="minorEastAsia" w:hAnsiTheme="minorHAnsi" w:hint="eastAsia"/>
          <w:noProof/>
          <w:sz w:val="21"/>
        </w:rPr>
        <w:tab/>
      </w:r>
      <w:r>
        <w:rPr>
          <w:rFonts w:hint="eastAsia"/>
          <w:noProof/>
        </w:rPr>
        <w:t>公路基础设施监测用传感器分类</w:t>
      </w:r>
      <w:r>
        <w:rPr>
          <w:rFonts w:hint="eastAsia"/>
          <w:noProof/>
        </w:rPr>
        <w:tab/>
      </w:r>
      <w:r>
        <w:rPr>
          <w:rFonts w:hint="eastAsia"/>
          <w:noProof/>
        </w:rPr>
        <w:fldChar w:fldCharType="begin"/>
      </w:r>
      <w:r>
        <w:rPr>
          <w:rFonts w:hint="eastAsia"/>
          <w:noProof/>
        </w:rPr>
        <w:instrText xml:space="preserve"> </w:instrText>
      </w:r>
      <w:r>
        <w:rPr>
          <w:noProof/>
        </w:rPr>
        <w:instrText>PAGEREF _Toc177990060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p>
    <w:p w14:paraId="7C2A125F" w14:textId="2F29F39B" w:rsidR="00165F66" w:rsidRDefault="00165F66">
      <w:pPr>
        <w:pStyle w:val="TOC2"/>
        <w:tabs>
          <w:tab w:val="left" w:pos="1680"/>
          <w:tab w:val="right" w:leader="dot" w:pos="8296"/>
        </w:tabs>
        <w:ind w:left="480" w:firstLine="480"/>
        <w:rPr>
          <w:rFonts w:asciiTheme="minorHAnsi" w:eastAsiaTheme="minorEastAsia" w:hAnsiTheme="minorHAnsi" w:hint="eastAsia"/>
          <w:noProof/>
          <w:sz w:val="21"/>
        </w:rPr>
      </w:pPr>
      <w:r>
        <w:rPr>
          <w:rFonts w:hint="eastAsia"/>
          <w:noProof/>
        </w:rPr>
        <w:t>4.3</w:t>
      </w:r>
      <w:r>
        <w:rPr>
          <w:rFonts w:asciiTheme="minorHAnsi" w:eastAsiaTheme="minorEastAsia" w:hAnsiTheme="minorHAnsi" w:hint="eastAsia"/>
          <w:noProof/>
          <w:sz w:val="21"/>
        </w:rPr>
        <w:tab/>
      </w:r>
      <w:r>
        <w:rPr>
          <w:rFonts w:hint="eastAsia"/>
          <w:noProof/>
        </w:rPr>
        <w:t>公路基础设施监测用传感器性能要求</w:t>
      </w:r>
      <w:r>
        <w:rPr>
          <w:rFonts w:hint="eastAsia"/>
          <w:noProof/>
        </w:rPr>
        <w:tab/>
      </w:r>
      <w:r>
        <w:rPr>
          <w:rFonts w:hint="eastAsia"/>
          <w:noProof/>
        </w:rPr>
        <w:fldChar w:fldCharType="begin"/>
      </w:r>
      <w:r>
        <w:rPr>
          <w:rFonts w:hint="eastAsia"/>
          <w:noProof/>
        </w:rPr>
        <w:instrText xml:space="preserve"> </w:instrText>
      </w:r>
      <w:r>
        <w:rPr>
          <w:noProof/>
        </w:rPr>
        <w:instrText>PAGEREF _Toc177990061 \h</w:instrText>
      </w:r>
      <w:r>
        <w:rPr>
          <w:rFonts w:hint="eastAsia"/>
          <w:noProof/>
        </w:rPr>
        <w:instrText xml:space="preserve"> </w:instrText>
      </w:r>
      <w:r>
        <w:rPr>
          <w:rFonts w:hint="eastAsia"/>
          <w:noProof/>
        </w:rPr>
      </w:r>
      <w:r>
        <w:rPr>
          <w:rFonts w:hint="eastAsia"/>
          <w:noProof/>
        </w:rPr>
        <w:fldChar w:fldCharType="separate"/>
      </w:r>
      <w:r>
        <w:rPr>
          <w:noProof/>
        </w:rPr>
        <w:t>3</w:t>
      </w:r>
      <w:r>
        <w:rPr>
          <w:rFonts w:hint="eastAsia"/>
          <w:noProof/>
        </w:rPr>
        <w:fldChar w:fldCharType="end"/>
      </w:r>
    </w:p>
    <w:p w14:paraId="750FAEF5" w14:textId="7B9CD23A" w:rsidR="00165F66" w:rsidRDefault="00165F66">
      <w:pPr>
        <w:pStyle w:val="TOC1"/>
        <w:tabs>
          <w:tab w:val="left" w:pos="1050"/>
          <w:tab w:val="right" w:leader="dot" w:pos="8296"/>
        </w:tabs>
        <w:ind w:firstLine="480"/>
        <w:rPr>
          <w:rFonts w:asciiTheme="minorHAnsi" w:eastAsiaTheme="minorEastAsia" w:hAnsiTheme="minorHAnsi" w:hint="eastAsia"/>
          <w:noProof/>
          <w:sz w:val="21"/>
        </w:rPr>
      </w:pPr>
      <w:r>
        <w:rPr>
          <w:rFonts w:hint="eastAsia"/>
          <w:noProof/>
        </w:rPr>
        <w:t>5</w:t>
      </w:r>
      <w:r>
        <w:rPr>
          <w:rFonts w:asciiTheme="minorHAnsi" w:eastAsiaTheme="minorEastAsia" w:hAnsiTheme="minorHAnsi" w:hint="eastAsia"/>
          <w:noProof/>
          <w:sz w:val="21"/>
        </w:rPr>
        <w:tab/>
      </w:r>
      <w:r>
        <w:rPr>
          <w:rFonts w:hint="eastAsia"/>
          <w:noProof/>
        </w:rPr>
        <w:t>公路基础设施监测用传感器工程试验验证方法</w:t>
      </w:r>
      <w:r>
        <w:rPr>
          <w:rFonts w:hint="eastAsia"/>
          <w:noProof/>
        </w:rPr>
        <w:tab/>
      </w:r>
      <w:r>
        <w:rPr>
          <w:rFonts w:hint="eastAsia"/>
          <w:noProof/>
        </w:rPr>
        <w:fldChar w:fldCharType="begin"/>
      </w:r>
      <w:r>
        <w:rPr>
          <w:rFonts w:hint="eastAsia"/>
          <w:noProof/>
        </w:rPr>
        <w:instrText xml:space="preserve"> </w:instrText>
      </w:r>
      <w:r>
        <w:rPr>
          <w:noProof/>
        </w:rPr>
        <w:instrText>PAGEREF _Toc177990062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p>
    <w:p w14:paraId="75B7F54C" w14:textId="648A6F9F" w:rsidR="00165F66" w:rsidRDefault="00165F66">
      <w:pPr>
        <w:pStyle w:val="TOC2"/>
        <w:tabs>
          <w:tab w:val="left" w:pos="1680"/>
          <w:tab w:val="right" w:leader="dot" w:pos="8296"/>
        </w:tabs>
        <w:ind w:left="480" w:firstLine="480"/>
        <w:rPr>
          <w:rFonts w:asciiTheme="minorHAnsi" w:eastAsiaTheme="minorEastAsia" w:hAnsiTheme="minorHAnsi" w:hint="eastAsia"/>
          <w:noProof/>
          <w:sz w:val="21"/>
        </w:rPr>
      </w:pPr>
      <w:r>
        <w:rPr>
          <w:rFonts w:hint="eastAsia"/>
          <w:noProof/>
        </w:rPr>
        <w:t>5.1</w:t>
      </w:r>
      <w:r>
        <w:rPr>
          <w:rFonts w:asciiTheme="minorHAnsi" w:eastAsiaTheme="minorEastAsia" w:hAnsiTheme="minorHAnsi" w:hint="eastAsia"/>
          <w:noProof/>
          <w:sz w:val="21"/>
        </w:rPr>
        <w:tab/>
      </w:r>
      <w:r>
        <w:rPr>
          <w:rFonts w:hint="eastAsia"/>
          <w:noProof/>
        </w:rPr>
        <w:t>一般规定</w:t>
      </w:r>
      <w:r>
        <w:rPr>
          <w:rFonts w:hint="eastAsia"/>
          <w:noProof/>
        </w:rPr>
        <w:tab/>
      </w:r>
      <w:r>
        <w:rPr>
          <w:rFonts w:hint="eastAsia"/>
          <w:noProof/>
        </w:rPr>
        <w:fldChar w:fldCharType="begin"/>
      </w:r>
      <w:r>
        <w:rPr>
          <w:rFonts w:hint="eastAsia"/>
          <w:noProof/>
        </w:rPr>
        <w:instrText xml:space="preserve"> </w:instrText>
      </w:r>
      <w:r>
        <w:rPr>
          <w:noProof/>
        </w:rPr>
        <w:instrText>PAGEREF _Toc177990063 \h</w:instrText>
      </w:r>
      <w:r>
        <w:rPr>
          <w:rFonts w:hint="eastAsia"/>
          <w:noProof/>
        </w:rPr>
        <w:instrText xml:space="preserve"> </w:instrText>
      </w:r>
      <w:r>
        <w:rPr>
          <w:rFonts w:hint="eastAsia"/>
          <w:noProof/>
        </w:rPr>
      </w:r>
      <w:r>
        <w:rPr>
          <w:rFonts w:hint="eastAsia"/>
          <w:noProof/>
        </w:rPr>
        <w:fldChar w:fldCharType="separate"/>
      </w:r>
      <w:r>
        <w:rPr>
          <w:noProof/>
        </w:rPr>
        <w:t>5</w:t>
      </w:r>
      <w:r>
        <w:rPr>
          <w:rFonts w:hint="eastAsia"/>
          <w:noProof/>
        </w:rPr>
        <w:fldChar w:fldCharType="end"/>
      </w:r>
    </w:p>
    <w:p w14:paraId="2D4A4E09" w14:textId="692FBA05" w:rsidR="00165F66" w:rsidRDefault="00165F66">
      <w:pPr>
        <w:pStyle w:val="TOC2"/>
        <w:tabs>
          <w:tab w:val="left" w:pos="1680"/>
          <w:tab w:val="right" w:leader="dot" w:pos="8296"/>
        </w:tabs>
        <w:ind w:left="480" w:firstLine="480"/>
        <w:rPr>
          <w:rFonts w:asciiTheme="minorHAnsi" w:eastAsiaTheme="minorEastAsia" w:hAnsiTheme="minorHAnsi" w:hint="eastAsia"/>
          <w:noProof/>
          <w:sz w:val="21"/>
        </w:rPr>
      </w:pPr>
      <w:r>
        <w:rPr>
          <w:rFonts w:hint="eastAsia"/>
          <w:noProof/>
        </w:rPr>
        <w:t>5.2</w:t>
      </w:r>
      <w:r>
        <w:rPr>
          <w:rFonts w:asciiTheme="minorHAnsi" w:eastAsiaTheme="minorEastAsia" w:hAnsiTheme="minorHAnsi" w:hint="eastAsia"/>
          <w:noProof/>
          <w:sz w:val="21"/>
        </w:rPr>
        <w:tab/>
      </w:r>
      <w:r>
        <w:rPr>
          <w:rFonts w:hint="eastAsia"/>
          <w:noProof/>
        </w:rPr>
        <w:t>传感器外观检查</w:t>
      </w:r>
      <w:r>
        <w:rPr>
          <w:rFonts w:hint="eastAsia"/>
          <w:noProof/>
        </w:rPr>
        <w:tab/>
      </w:r>
      <w:r>
        <w:rPr>
          <w:rFonts w:hint="eastAsia"/>
          <w:noProof/>
        </w:rPr>
        <w:fldChar w:fldCharType="begin"/>
      </w:r>
      <w:r>
        <w:rPr>
          <w:rFonts w:hint="eastAsia"/>
          <w:noProof/>
        </w:rPr>
        <w:instrText xml:space="preserve"> </w:instrText>
      </w:r>
      <w:r>
        <w:rPr>
          <w:noProof/>
        </w:rPr>
        <w:instrText>PAGEREF _Toc177990064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p>
    <w:p w14:paraId="16A078A1" w14:textId="05C671D7" w:rsidR="00165F66" w:rsidRDefault="00165F66">
      <w:pPr>
        <w:pStyle w:val="TOC2"/>
        <w:tabs>
          <w:tab w:val="left" w:pos="1680"/>
          <w:tab w:val="right" w:leader="dot" w:pos="8296"/>
        </w:tabs>
        <w:ind w:left="480" w:firstLine="480"/>
        <w:rPr>
          <w:rFonts w:asciiTheme="minorHAnsi" w:eastAsiaTheme="minorEastAsia" w:hAnsiTheme="minorHAnsi" w:hint="eastAsia"/>
          <w:noProof/>
          <w:sz w:val="21"/>
        </w:rPr>
      </w:pPr>
      <w:r>
        <w:rPr>
          <w:rFonts w:hint="eastAsia"/>
          <w:noProof/>
        </w:rPr>
        <w:t>5.3</w:t>
      </w:r>
      <w:r>
        <w:rPr>
          <w:rFonts w:asciiTheme="minorHAnsi" w:eastAsiaTheme="minorEastAsia" w:hAnsiTheme="minorHAnsi" w:hint="eastAsia"/>
          <w:noProof/>
          <w:sz w:val="21"/>
        </w:rPr>
        <w:tab/>
      </w:r>
      <w:r>
        <w:rPr>
          <w:rFonts w:hint="eastAsia"/>
          <w:noProof/>
        </w:rPr>
        <w:t>传感器基本功能检查</w:t>
      </w:r>
      <w:r>
        <w:rPr>
          <w:rFonts w:hint="eastAsia"/>
          <w:noProof/>
        </w:rPr>
        <w:tab/>
      </w:r>
      <w:r>
        <w:rPr>
          <w:rFonts w:hint="eastAsia"/>
          <w:noProof/>
        </w:rPr>
        <w:fldChar w:fldCharType="begin"/>
      </w:r>
      <w:r>
        <w:rPr>
          <w:rFonts w:hint="eastAsia"/>
          <w:noProof/>
        </w:rPr>
        <w:instrText xml:space="preserve"> </w:instrText>
      </w:r>
      <w:r>
        <w:rPr>
          <w:noProof/>
        </w:rPr>
        <w:instrText>PAGEREF _Toc177990065 \h</w:instrText>
      </w:r>
      <w:r>
        <w:rPr>
          <w:rFonts w:hint="eastAsia"/>
          <w:noProof/>
        </w:rPr>
        <w:instrText xml:space="preserve"> </w:instrText>
      </w:r>
      <w:r>
        <w:rPr>
          <w:rFonts w:hint="eastAsia"/>
          <w:noProof/>
        </w:rPr>
      </w:r>
      <w:r>
        <w:rPr>
          <w:rFonts w:hint="eastAsia"/>
          <w:noProof/>
        </w:rPr>
        <w:fldChar w:fldCharType="separate"/>
      </w:r>
      <w:r>
        <w:rPr>
          <w:noProof/>
        </w:rPr>
        <w:t>6</w:t>
      </w:r>
      <w:r>
        <w:rPr>
          <w:rFonts w:hint="eastAsia"/>
          <w:noProof/>
        </w:rPr>
        <w:fldChar w:fldCharType="end"/>
      </w:r>
    </w:p>
    <w:p w14:paraId="2540654C" w14:textId="1C3EFC0D" w:rsidR="00165F66" w:rsidRDefault="00165F66">
      <w:pPr>
        <w:pStyle w:val="TOC2"/>
        <w:tabs>
          <w:tab w:val="left" w:pos="1680"/>
          <w:tab w:val="right" w:leader="dot" w:pos="8296"/>
        </w:tabs>
        <w:ind w:left="480" w:firstLine="480"/>
        <w:rPr>
          <w:rFonts w:asciiTheme="minorHAnsi" w:eastAsiaTheme="minorEastAsia" w:hAnsiTheme="minorHAnsi" w:hint="eastAsia"/>
          <w:noProof/>
          <w:sz w:val="21"/>
        </w:rPr>
      </w:pPr>
      <w:r>
        <w:rPr>
          <w:rFonts w:hint="eastAsia"/>
          <w:noProof/>
        </w:rPr>
        <w:t>5.4</w:t>
      </w:r>
      <w:r>
        <w:rPr>
          <w:rFonts w:asciiTheme="minorHAnsi" w:eastAsiaTheme="minorEastAsia" w:hAnsiTheme="minorHAnsi" w:hint="eastAsia"/>
          <w:noProof/>
          <w:sz w:val="21"/>
        </w:rPr>
        <w:tab/>
      </w:r>
      <w:r>
        <w:rPr>
          <w:rFonts w:hint="eastAsia"/>
          <w:noProof/>
        </w:rPr>
        <w:t>传感器性能工程试验验证方法及适用范围</w:t>
      </w:r>
      <w:r>
        <w:rPr>
          <w:rFonts w:hint="eastAsia"/>
          <w:noProof/>
        </w:rPr>
        <w:tab/>
      </w:r>
      <w:r>
        <w:rPr>
          <w:rFonts w:hint="eastAsia"/>
          <w:noProof/>
        </w:rPr>
        <w:fldChar w:fldCharType="begin"/>
      </w:r>
      <w:r>
        <w:rPr>
          <w:rFonts w:hint="eastAsia"/>
          <w:noProof/>
        </w:rPr>
        <w:instrText xml:space="preserve"> </w:instrText>
      </w:r>
      <w:r>
        <w:rPr>
          <w:noProof/>
        </w:rPr>
        <w:instrText>PAGEREF _Toc177990066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p>
    <w:p w14:paraId="327ADFEA" w14:textId="2522F8B3" w:rsidR="00165F66" w:rsidRDefault="00165F66">
      <w:pPr>
        <w:pStyle w:val="TOC2"/>
        <w:tabs>
          <w:tab w:val="left" w:pos="1680"/>
          <w:tab w:val="right" w:leader="dot" w:pos="8296"/>
        </w:tabs>
        <w:ind w:left="480" w:firstLine="480"/>
        <w:rPr>
          <w:rFonts w:asciiTheme="minorHAnsi" w:eastAsiaTheme="minorEastAsia" w:hAnsiTheme="minorHAnsi" w:hint="eastAsia"/>
          <w:noProof/>
          <w:sz w:val="21"/>
        </w:rPr>
      </w:pPr>
      <w:r>
        <w:rPr>
          <w:rFonts w:hint="eastAsia"/>
          <w:noProof/>
        </w:rPr>
        <w:t>5.5</w:t>
      </w:r>
      <w:r>
        <w:rPr>
          <w:rFonts w:asciiTheme="minorHAnsi" w:eastAsiaTheme="minorEastAsia" w:hAnsiTheme="minorHAnsi" w:hint="eastAsia"/>
          <w:noProof/>
          <w:sz w:val="21"/>
        </w:rPr>
        <w:tab/>
      </w:r>
      <w:r>
        <w:rPr>
          <w:rFonts w:hint="eastAsia"/>
          <w:noProof/>
        </w:rPr>
        <w:t>传感器静态指标的模型试验验证方法</w:t>
      </w:r>
      <w:r>
        <w:rPr>
          <w:rFonts w:hint="eastAsia"/>
          <w:noProof/>
        </w:rPr>
        <w:tab/>
      </w:r>
      <w:r>
        <w:rPr>
          <w:rFonts w:hint="eastAsia"/>
          <w:noProof/>
        </w:rPr>
        <w:fldChar w:fldCharType="begin"/>
      </w:r>
      <w:r>
        <w:rPr>
          <w:rFonts w:hint="eastAsia"/>
          <w:noProof/>
        </w:rPr>
        <w:instrText xml:space="preserve"> </w:instrText>
      </w:r>
      <w:r>
        <w:rPr>
          <w:noProof/>
        </w:rPr>
        <w:instrText>PAGEREF _Toc177990067 \h</w:instrText>
      </w:r>
      <w:r>
        <w:rPr>
          <w:rFonts w:hint="eastAsia"/>
          <w:noProof/>
        </w:rPr>
        <w:instrText xml:space="preserve"> </w:instrText>
      </w:r>
      <w:r>
        <w:rPr>
          <w:rFonts w:hint="eastAsia"/>
          <w:noProof/>
        </w:rPr>
      </w:r>
      <w:r>
        <w:rPr>
          <w:rFonts w:hint="eastAsia"/>
          <w:noProof/>
        </w:rPr>
        <w:fldChar w:fldCharType="separate"/>
      </w:r>
      <w:r>
        <w:rPr>
          <w:noProof/>
        </w:rPr>
        <w:t>7</w:t>
      </w:r>
      <w:r>
        <w:rPr>
          <w:rFonts w:hint="eastAsia"/>
          <w:noProof/>
        </w:rPr>
        <w:fldChar w:fldCharType="end"/>
      </w:r>
    </w:p>
    <w:p w14:paraId="2EECDC8A" w14:textId="67C5AE05" w:rsidR="00165F66" w:rsidRDefault="00165F66">
      <w:pPr>
        <w:pStyle w:val="TOC2"/>
        <w:tabs>
          <w:tab w:val="left" w:pos="1680"/>
          <w:tab w:val="right" w:leader="dot" w:pos="8296"/>
        </w:tabs>
        <w:ind w:left="480" w:firstLine="480"/>
        <w:rPr>
          <w:rFonts w:asciiTheme="minorHAnsi" w:eastAsiaTheme="minorEastAsia" w:hAnsiTheme="minorHAnsi" w:hint="eastAsia"/>
          <w:noProof/>
          <w:sz w:val="21"/>
        </w:rPr>
      </w:pPr>
      <w:r>
        <w:rPr>
          <w:rFonts w:hint="eastAsia"/>
          <w:noProof/>
        </w:rPr>
        <w:t>5.6</w:t>
      </w:r>
      <w:r>
        <w:rPr>
          <w:rFonts w:asciiTheme="minorHAnsi" w:eastAsiaTheme="minorEastAsia" w:hAnsiTheme="minorHAnsi" w:hint="eastAsia"/>
          <w:noProof/>
          <w:sz w:val="21"/>
        </w:rPr>
        <w:tab/>
      </w:r>
      <w:r>
        <w:rPr>
          <w:rFonts w:hint="eastAsia"/>
          <w:noProof/>
        </w:rPr>
        <w:t>传感器静态指标的现场试验验证方法</w:t>
      </w:r>
      <w:r>
        <w:rPr>
          <w:rFonts w:hint="eastAsia"/>
          <w:noProof/>
        </w:rPr>
        <w:tab/>
      </w:r>
      <w:r>
        <w:rPr>
          <w:rFonts w:hint="eastAsia"/>
          <w:noProof/>
        </w:rPr>
        <w:fldChar w:fldCharType="begin"/>
      </w:r>
      <w:r>
        <w:rPr>
          <w:rFonts w:hint="eastAsia"/>
          <w:noProof/>
        </w:rPr>
        <w:instrText xml:space="preserve"> </w:instrText>
      </w:r>
      <w:r>
        <w:rPr>
          <w:noProof/>
        </w:rPr>
        <w:instrText>PAGEREF _Toc177990068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p>
    <w:p w14:paraId="4FD56D61" w14:textId="6118B708" w:rsidR="00165F66" w:rsidRDefault="00165F66">
      <w:pPr>
        <w:pStyle w:val="TOC2"/>
        <w:tabs>
          <w:tab w:val="left" w:pos="1680"/>
          <w:tab w:val="right" w:leader="dot" w:pos="8296"/>
        </w:tabs>
        <w:ind w:left="480" w:firstLine="480"/>
        <w:rPr>
          <w:rFonts w:asciiTheme="minorHAnsi" w:eastAsiaTheme="minorEastAsia" w:hAnsiTheme="minorHAnsi" w:hint="eastAsia"/>
          <w:noProof/>
          <w:sz w:val="21"/>
        </w:rPr>
      </w:pPr>
      <w:r>
        <w:rPr>
          <w:rFonts w:hint="eastAsia"/>
          <w:noProof/>
        </w:rPr>
        <w:t>5.1</w:t>
      </w:r>
      <w:r>
        <w:rPr>
          <w:rFonts w:asciiTheme="minorHAnsi" w:eastAsiaTheme="minorEastAsia" w:hAnsiTheme="minorHAnsi" w:hint="eastAsia"/>
          <w:noProof/>
          <w:sz w:val="21"/>
        </w:rPr>
        <w:tab/>
      </w:r>
      <w:r>
        <w:rPr>
          <w:rFonts w:hint="eastAsia"/>
          <w:noProof/>
        </w:rPr>
        <w:t>寿命验证方法</w:t>
      </w:r>
      <w:r>
        <w:rPr>
          <w:rFonts w:hint="eastAsia"/>
          <w:noProof/>
        </w:rPr>
        <w:tab/>
      </w:r>
      <w:r>
        <w:rPr>
          <w:rFonts w:hint="eastAsia"/>
          <w:noProof/>
        </w:rPr>
        <w:fldChar w:fldCharType="begin"/>
      </w:r>
      <w:r>
        <w:rPr>
          <w:rFonts w:hint="eastAsia"/>
          <w:noProof/>
        </w:rPr>
        <w:instrText xml:space="preserve"> </w:instrText>
      </w:r>
      <w:r>
        <w:rPr>
          <w:noProof/>
        </w:rPr>
        <w:instrText>PAGEREF _Toc177990069 \h</w:instrText>
      </w:r>
      <w:r>
        <w:rPr>
          <w:rFonts w:hint="eastAsia"/>
          <w:noProof/>
        </w:rPr>
        <w:instrText xml:space="preserve"> </w:instrText>
      </w:r>
      <w:r>
        <w:rPr>
          <w:rFonts w:hint="eastAsia"/>
          <w:noProof/>
        </w:rPr>
      </w:r>
      <w:r>
        <w:rPr>
          <w:rFonts w:hint="eastAsia"/>
          <w:noProof/>
        </w:rPr>
        <w:fldChar w:fldCharType="separate"/>
      </w:r>
      <w:r>
        <w:rPr>
          <w:noProof/>
        </w:rPr>
        <w:t>8</w:t>
      </w:r>
      <w:r>
        <w:rPr>
          <w:rFonts w:hint="eastAsia"/>
          <w:noProof/>
        </w:rPr>
        <w:fldChar w:fldCharType="end"/>
      </w:r>
    </w:p>
    <w:p w14:paraId="49D1F482" w14:textId="439D7C0D" w:rsidR="00165F66" w:rsidRDefault="00165F66">
      <w:pPr>
        <w:pStyle w:val="TOC1"/>
        <w:tabs>
          <w:tab w:val="left" w:pos="1050"/>
          <w:tab w:val="right" w:leader="dot" w:pos="8296"/>
        </w:tabs>
        <w:ind w:firstLine="480"/>
        <w:rPr>
          <w:rFonts w:asciiTheme="minorHAnsi" w:eastAsiaTheme="minorEastAsia" w:hAnsiTheme="minorHAnsi" w:hint="eastAsia"/>
          <w:noProof/>
          <w:sz w:val="21"/>
        </w:rPr>
      </w:pPr>
      <w:r>
        <w:rPr>
          <w:rFonts w:hint="eastAsia"/>
          <w:noProof/>
        </w:rPr>
        <w:t>6</w:t>
      </w:r>
      <w:r>
        <w:rPr>
          <w:rFonts w:asciiTheme="minorHAnsi" w:eastAsiaTheme="minorEastAsia" w:hAnsiTheme="minorHAnsi" w:hint="eastAsia"/>
          <w:noProof/>
          <w:sz w:val="21"/>
        </w:rPr>
        <w:tab/>
      </w:r>
      <w:r>
        <w:rPr>
          <w:rFonts w:hint="eastAsia"/>
          <w:noProof/>
        </w:rPr>
        <w:t>路基础设施监测用传感器合格判定标准</w:t>
      </w:r>
      <w:r>
        <w:rPr>
          <w:rFonts w:hint="eastAsia"/>
          <w:noProof/>
        </w:rPr>
        <w:tab/>
      </w:r>
      <w:r>
        <w:rPr>
          <w:rFonts w:hint="eastAsia"/>
          <w:noProof/>
        </w:rPr>
        <w:fldChar w:fldCharType="begin"/>
      </w:r>
      <w:r>
        <w:rPr>
          <w:rFonts w:hint="eastAsia"/>
          <w:noProof/>
        </w:rPr>
        <w:instrText xml:space="preserve"> </w:instrText>
      </w:r>
      <w:r>
        <w:rPr>
          <w:noProof/>
        </w:rPr>
        <w:instrText>PAGEREF _Toc177990070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p>
    <w:p w14:paraId="169E0A01" w14:textId="5083ECE8" w:rsidR="00165F66" w:rsidRDefault="00165F66">
      <w:pPr>
        <w:pStyle w:val="TOC2"/>
        <w:tabs>
          <w:tab w:val="left" w:pos="1680"/>
          <w:tab w:val="right" w:leader="dot" w:pos="8296"/>
        </w:tabs>
        <w:ind w:left="480" w:firstLine="480"/>
        <w:rPr>
          <w:rFonts w:asciiTheme="minorHAnsi" w:eastAsiaTheme="minorEastAsia" w:hAnsiTheme="minorHAnsi" w:hint="eastAsia"/>
          <w:noProof/>
          <w:sz w:val="21"/>
        </w:rPr>
      </w:pPr>
      <w:r>
        <w:rPr>
          <w:rFonts w:hint="eastAsia"/>
          <w:noProof/>
        </w:rPr>
        <w:t>6.1</w:t>
      </w:r>
      <w:r>
        <w:rPr>
          <w:rFonts w:asciiTheme="minorHAnsi" w:eastAsiaTheme="minorEastAsia" w:hAnsiTheme="minorHAnsi" w:hint="eastAsia"/>
          <w:noProof/>
          <w:sz w:val="21"/>
        </w:rPr>
        <w:tab/>
      </w:r>
      <w:r>
        <w:rPr>
          <w:rFonts w:hint="eastAsia"/>
          <w:noProof/>
        </w:rPr>
        <w:t>传感器主要性能指标计算方法</w:t>
      </w:r>
      <w:r>
        <w:rPr>
          <w:rFonts w:hint="eastAsia"/>
          <w:noProof/>
        </w:rPr>
        <w:tab/>
      </w:r>
      <w:r>
        <w:rPr>
          <w:rFonts w:hint="eastAsia"/>
          <w:noProof/>
        </w:rPr>
        <w:fldChar w:fldCharType="begin"/>
      </w:r>
      <w:r>
        <w:rPr>
          <w:rFonts w:hint="eastAsia"/>
          <w:noProof/>
        </w:rPr>
        <w:instrText xml:space="preserve"> </w:instrText>
      </w:r>
      <w:r>
        <w:rPr>
          <w:noProof/>
        </w:rPr>
        <w:instrText>PAGEREF _Toc177990071 \h</w:instrText>
      </w:r>
      <w:r>
        <w:rPr>
          <w:rFonts w:hint="eastAsia"/>
          <w:noProof/>
        </w:rPr>
        <w:instrText xml:space="preserve"> </w:instrText>
      </w:r>
      <w:r>
        <w:rPr>
          <w:rFonts w:hint="eastAsia"/>
          <w:noProof/>
        </w:rPr>
      </w:r>
      <w:r>
        <w:rPr>
          <w:rFonts w:hint="eastAsia"/>
          <w:noProof/>
        </w:rPr>
        <w:fldChar w:fldCharType="separate"/>
      </w:r>
      <w:r>
        <w:rPr>
          <w:noProof/>
        </w:rPr>
        <w:t>9</w:t>
      </w:r>
      <w:r>
        <w:rPr>
          <w:rFonts w:hint="eastAsia"/>
          <w:noProof/>
        </w:rPr>
        <w:fldChar w:fldCharType="end"/>
      </w:r>
    </w:p>
    <w:p w14:paraId="47F2759F" w14:textId="61620460" w:rsidR="00165F66" w:rsidRDefault="00165F66">
      <w:pPr>
        <w:pStyle w:val="TOC2"/>
        <w:tabs>
          <w:tab w:val="left" w:pos="1680"/>
          <w:tab w:val="right" w:leader="dot" w:pos="8296"/>
        </w:tabs>
        <w:ind w:left="480" w:firstLine="480"/>
        <w:rPr>
          <w:rFonts w:asciiTheme="minorHAnsi" w:eastAsiaTheme="minorEastAsia" w:hAnsiTheme="minorHAnsi" w:hint="eastAsia"/>
          <w:noProof/>
          <w:sz w:val="21"/>
        </w:rPr>
      </w:pPr>
      <w:r>
        <w:rPr>
          <w:rFonts w:hint="eastAsia"/>
          <w:noProof/>
        </w:rPr>
        <w:t>6.2</w:t>
      </w:r>
      <w:r>
        <w:rPr>
          <w:rFonts w:asciiTheme="minorHAnsi" w:eastAsiaTheme="minorEastAsia" w:hAnsiTheme="minorHAnsi" w:hint="eastAsia"/>
          <w:noProof/>
          <w:sz w:val="21"/>
        </w:rPr>
        <w:tab/>
      </w:r>
      <w:r>
        <w:rPr>
          <w:rFonts w:hint="eastAsia"/>
          <w:noProof/>
        </w:rPr>
        <w:t>传感器使用性能合格判定标准</w:t>
      </w:r>
      <w:r>
        <w:rPr>
          <w:rFonts w:hint="eastAsia"/>
          <w:noProof/>
        </w:rPr>
        <w:tab/>
      </w:r>
      <w:r>
        <w:rPr>
          <w:rFonts w:hint="eastAsia"/>
          <w:noProof/>
        </w:rPr>
        <w:fldChar w:fldCharType="begin"/>
      </w:r>
      <w:r>
        <w:rPr>
          <w:rFonts w:hint="eastAsia"/>
          <w:noProof/>
        </w:rPr>
        <w:instrText xml:space="preserve"> </w:instrText>
      </w:r>
      <w:r>
        <w:rPr>
          <w:noProof/>
        </w:rPr>
        <w:instrText>PAGEREF _Toc177990072 \h</w:instrText>
      </w:r>
      <w:r>
        <w:rPr>
          <w:rFonts w:hint="eastAsia"/>
          <w:noProof/>
        </w:rPr>
        <w:instrText xml:space="preserve"> </w:instrText>
      </w:r>
      <w:r>
        <w:rPr>
          <w:rFonts w:hint="eastAsia"/>
          <w:noProof/>
        </w:rPr>
      </w:r>
      <w:r>
        <w:rPr>
          <w:rFonts w:hint="eastAsia"/>
          <w:noProof/>
        </w:rPr>
        <w:fldChar w:fldCharType="separate"/>
      </w:r>
      <w:r>
        <w:rPr>
          <w:noProof/>
        </w:rPr>
        <w:t>11</w:t>
      </w:r>
      <w:r>
        <w:rPr>
          <w:rFonts w:hint="eastAsia"/>
          <w:noProof/>
        </w:rPr>
        <w:fldChar w:fldCharType="end"/>
      </w:r>
    </w:p>
    <w:p w14:paraId="473FD45D" w14:textId="3B972383" w:rsidR="00AE271E" w:rsidRDefault="003A1FA2" w:rsidP="00D82E47">
      <w:pPr>
        <w:ind w:firstLineChars="0" w:firstLine="0"/>
        <w:jc w:val="center"/>
        <w:rPr>
          <w:rFonts w:ascii="宋体" w:hAnsi="宋体" w:hint="eastAsia"/>
        </w:rPr>
      </w:pPr>
      <w:r>
        <w:rPr>
          <w:rFonts w:ascii="宋体" w:hAnsi="宋体" w:hint="eastAsia"/>
        </w:rPr>
        <w:fldChar w:fldCharType="end"/>
      </w:r>
    </w:p>
    <w:p w14:paraId="2B00DD2B" w14:textId="77777777" w:rsidR="00AE271E" w:rsidRDefault="00AE271E" w:rsidP="00D82E47">
      <w:pPr>
        <w:ind w:firstLineChars="0" w:firstLine="0"/>
        <w:jc w:val="center"/>
        <w:rPr>
          <w:rFonts w:ascii="宋体" w:hAnsi="宋体" w:hint="eastAsia"/>
        </w:rPr>
      </w:pPr>
    </w:p>
    <w:p w14:paraId="528646EB" w14:textId="77777777" w:rsidR="00AE271E" w:rsidRDefault="00AE271E" w:rsidP="00D82E47">
      <w:pPr>
        <w:ind w:firstLineChars="0" w:firstLine="0"/>
        <w:jc w:val="center"/>
        <w:rPr>
          <w:rFonts w:ascii="宋体" w:hAnsi="宋体" w:hint="eastAsia"/>
        </w:rPr>
        <w:sectPr w:rsidR="00AE271E">
          <w:pgSz w:w="11906" w:h="16838"/>
          <w:pgMar w:top="1440" w:right="1800" w:bottom="1440" w:left="1800" w:header="851" w:footer="992" w:gutter="0"/>
          <w:cols w:space="425"/>
          <w:docGrid w:type="lines" w:linePitch="312"/>
        </w:sectPr>
      </w:pPr>
    </w:p>
    <w:p w14:paraId="3A021953" w14:textId="5B31871F" w:rsidR="00D82E47" w:rsidRDefault="00AE271E" w:rsidP="00433E84">
      <w:pPr>
        <w:pStyle w:val="af"/>
        <w:ind w:firstLineChars="0" w:firstLine="0"/>
        <w:rPr>
          <w:rFonts w:hint="eastAsia"/>
        </w:rPr>
      </w:pPr>
      <w:bookmarkStart w:id="0" w:name="_Toc177990053"/>
      <w:r>
        <w:rPr>
          <w:rFonts w:hint="eastAsia"/>
        </w:rPr>
        <w:lastRenderedPageBreak/>
        <w:t>前言</w:t>
      </w:r>
      <w:bookmarkEnd w:id="0"/>
    </w:p>
    <w:p w14:paraId="67EEFA20" w14:textId="62A51E98" w:rsidR="00AE271E" w:rsidRPr="00AE271E" w:rsidRDefault="00AE271E" w:rsidP="00AE271E">
      <w:pPr>
        <w:ind w:firstLine="480"/>
        <w:jc w:val="left"/>
        <w:rPr>
          <w:rFonts w:ascii="宋体" w:hAnsi="宋体" w:hint="eastAsia"/>
        </w:rPr>
      </w:pPr>
      <w:r w:rsidRPr="00AE271E">
        <w:rPr>
          <w:rFonts w:ascii="宋体" w:hAnsi="宋体" w:hint="eastAsia"/>
        </w:rPr>
        <w:t xml:space="preserve">本文件按照GB/T 1.1—2020《标准化工作导则 第1部分：标准化文件的结构和起草规则》的规定起草。 </w:t>
      </w:r>
    </w:p>
    <w:p w14:paraId="220E15CE" w14:textId="7393A6D3" w:rsidR="00AE271E" w:rsidRPr="00AE271E" w:rsidRDefault="00AE271E" w:rsidP="00AE271E">
      <w:pPr>
        <w:ind w:firstLine="480"/>
        <w:jc w:val="left"/>
        <w:rPr>
          <w:rFonts w:ascii="宋体" w:hAnsi="宋体" w:hint="eastAsia"/>
        </w:rPr>
      </w:pPr>
      <w:r w:rsidRPr="00AE271E">
        <w:rPr>
          <w:rFonts w:ascii="宋体" w:hAnsi="宋体" w:hint="eastAsia"/>
        </w:rPr>
        <w:t>本标准根据中国公路建设行业协会《关于下达&lt;装配式公路钢桥桥墩&gt;等32项协会标准的编制通知》（</w:t>
      </w:r>
      <w:proofErr w:type="gramStart"/>
      <w:r w:rsidRPr="00AE271E">
        <w:rPr>
          <w:rFonts w:ascii="宋体" w:hAnsi="宋体" w:hint="eastAsia"/>
        </w:rPr>
        <w:t>中路建</w:t>
      </w:r>
      <w:proofErr w:type="gramEnd"/>
      <w:r w:rsidRPr="00AE271E">
        <w:rPr>
          <w:rFonts w:ascii="宋体" w:hAnsi="宋体" w:hint="eastAsia"/>
        </w:rPr>
        <w:t xml:space="preserve">协﹝2023﹞107号）的要求制定。 </w:t>
      </w:r>
    </w:p>
    <w:p w14:paraId="11674107" w14:textId="77777777" w:rsidR="00AE271E" w:rsidRPr="00AE271E" w:rsidRDefault="00AE271E" w:rsidP="00AE271E">
      <w:pPr>
        <w:ind w:firstLine="480"/>
        <w:jc w:val="left"/>
        <w:rPr>
          <w:rFonts w:ascii="宋体" w:hAnsi="宋体" w:hint="eastAsia"/>
        </w:rPr>
      </w:pPr>
      <w:r w:rsidRPr="00AE271E">
        <w:rPr>
          <w:rFonts w:ascii="宋体" w:hAnsi="宋体" w:hint="eastAsia"/>
        </w:rPr>
        <w:t xml:space="preserve">请注意本标准的某些内容可能直接或间接涉及专利，本标准的发布机构不承担识别这些专利的责任。 </w:t>
      </w:r>
    </w:p>
    <w:p w14:paraId="41365E11" w14:textId="77777777" w:rsidR="00AE271E" w:rsidRPr="00AE271E" w:rsidRDefault="00AE271E" w:rsidP="00AE271E">
      <w:pPr>
        <w:ind w:firstLine="480"/>
        <w:jc w:val="left"/>
        <w:rPr>
          <w:rFonts w:ascii="宋体" w:hAnsi="宋体" w:hint="eastAsia"/>
        </w:rPr>
      </w:pPr>
      <w:r w:rsidRPr="00AE271E">
        <w:rPr>
          <w:rFonts w:ascii="宋体" w:hAnsi="宋体" w:hint="eastAsia"/>
        </w:rPr>
        <w:t xml:space="preserve">本标准由中国公路建设行业协会提出并归口。 </w:t>
      </w:r>
    </w:p>
    <w:p w14:paraId="5DC398AD" w14:textId="17D35573" w:rsidR="00AE271E" w:rsidRPr="00AE271E" w:rsidRDefault="00AE271E" w:rsidP="00AE271E">
      <w:pPr>
        <w:ind w:firstLine="480"/>
        <w:jc w:val="left"/>
        <w:rPr>
          <w:rFonts w:ascii="宋体" w:hAnsi="宋体" w:hint="eastAsia"/>
        </w:rPr>
      </w:pPr>
      <w:r w:rsidRPr="00AE271E">
        <w:rPr>
          <w:rFonts w:ascii="宋体" w:hAnsi="宋体" w:hint="eastAsia"/>
        </w:rPr>
        <w:t>本文件主要起草单位：</w:t>
      </w:r>
      <w:r>
        <w:rPr>
          <w:rFonts w:ascii="宋体" w:hAnsi="宋体" w:hint="eastAsia"/>
        </w:rPr>
        <w:t>交通运输部公路科学研究所</w:t>
      </w:r>
      <w:r w:rsidRPr="00AE271E">
        <w:rPr>
          <w:rFonts w:ascii="宋体" w:hAnsi="宋体" w:hint="eastAsia"/>
        </w:rPr>
        <w:t xml:space="preserve">。 </w:t>
      </w:r>
    </w:p>
    <w:p w14:paraId="6F719AFB" w14:textId="33C51145" w:rsidR="00AE271E" w:rsidRDefault="00AE271E" w:rsidP="00AE271E">
      <w:pPr>
        <w:ind w:firstLine="480"/>
        <w:jc w:val="left"/>
        <w:rPr>
          <w:rFonts w:ascii="宋体" w:hAnsi="宋体" w:hint="eastAsia"/>
        </w:rPr>
      </w:pPr>
      <w:r w:rsidRPr="00AE271E">
        <w:rPr>
          <w:rFonts w:ascii="宋体" w:hAnsi="宋体" w:hint="eastAsia"/>
        </w:rPr>
        <w:t>本文件参与起草单位：</w:t>
      </w:r>
    </w:p>
    <w:p w14:paraId="3867FDE2" w14:textId="5C48901C" w:rsidR="00AE271E" w:rsidRPr="00AE271E" w:rsidRDefault="00AE271E" w:rsidP="00AE271E">
      <w:pPr>
        <w:ind w:firstLine="480"/>
        <w:jc w:val="left"/>
        <w:rPr>
          <w:rFonts w:ascii="宋体" w:hAnsi="宋体" w:hint="eastAsia"/>
        </w:rPr>
      </w:pPr>
      <w:r w:rsidRPr="00AE271E">
        <w:rPr>
          <w:rFonts w:ascii="宋体" w:hAnsi="宋体" w:hint="eastAsia"/>
        </w:rPr>
        <w:t>本文件主要起草人：</w:t>
      </w:r>
      <w:r>
        <w:rPr>
          <w:rFonts w:ascii="宋体" w:hAnsi="宋体" w:hint="eastAsia"/>
        </w:rPr>
        <w:t>李鹏飞</w:t>
      </w:r>
      <w:r w:rsidRPr="00AE271E">
        <w:rPr>
          <w:rFonts w:ascii="宋体" w:hAnsi="宋体" w:hint="eastAsia"/>
        </w:rPr>
        <w:t xml:space="preserve">。 </w:t>
      </w:r>
    </w:p>
    <w:p w14:paraId="0E2D279F" w14:textId="47E49026" w:rsidR="00AE271E" w:rsidRDefault="00AE271E" w:rsidP="00AE271E">
      <w:pPr>
        <w:ind w:firstLine="480"/>
        <w:jc w:val="left"/>
        <w:rPr>
          <w:rFonts w:ascii="宋体" w:hAnsi="宋体" w:hint="eastAsia"/>
        </w:rPr>
      </w:pPr>
      <w:r w:rsidRPr="00AE271E">
        <w:rPr>
          <w:rFonts w:ascii="宋体" w:hAnsi="宋体" w:hint="eastAsia"/>
        </w:rPr>
        <w:t>本文件参与起草人：</w:t>
      </w:r>
      <w:r>
        <w:rPr>
          <w:rFonts w:ascii="宋体" w:hAnsi="宋体" w:hint="eastAsia"/>
        </w:rPr>
        <w:t>毛燕、董振华、魏思聪、韩旭、于锦添。</w:t>
      </w:r>
    </w:p>
    <w:p w14:paraId="6FA7123B" w14:textId="77777777" w:rsidR="00D82E47" w:rsidRDefault="00D82E47" w:rsidP="00D82E47">
      <w:pPr>
        <w:ind w:firstLineChars="0" w:firstLine="0"/>
        <w:jc w:val="center"/>
        <w:rPr>
          <w:rFonts w:ascii="宋体" w:hAnsi="宋体" w:hint="eastAsia"/>
        </w:rPr>
      </w:pPr>
    </w:p>
    <w:p w14:paraId="267AD846" w14:textId="77777777" w:rsidR="00AE271E" w:rsidRDefault="00AE271E" w:rsidP="00D82E47">
      <w:pPr>
        <w:ind w:firstLineChars="0" w:firstLine="0"/>
        <w:jc w:val="center"/>
        <w:rPr>
          <w:rFonts w:ascii="宋体" w:hAnsi="宋体" w:hint="eastAsia"/>
        </w:rPr>
        <w:sectPr w:rsidR="00AE271E" w:rsidSect="00433E84">
          <w:footerReference w:type="default" r:id="rId14"/>
          <w:pgSz w:w="11906" w:h="16838"/>
          <w:pgMar w:top="1440" w:right="1800" w:bottom="1440" w:left="1800" w:header="851" w:footer="992" w:gutter="0"/>
          <w:pgNumType w:fmt="upperRoman" w:start="1"/>
          <w:cols w:space="425"/>
          <w:docGrid w:type="lines" w:linePitch="312"/>
        </w:sectPr>
      </w:pPr>
    </w:p>
    <w:p w14:paraId="2121F434" w14:textId="2B9595D7" w:rsidR="00D82E47" w:rsidRDefault="00AE271E" w:rsidP="00433E84">
      <w:pPr>
        <w:pStyle w:val="af"/>
        <w:ind w:firstLineChars="0" w:firstLine="0"/>
        <w:rPr>
          <w:rFonts w:hint="eastAsia"/>
        </w:rPr>
      </w:pPr>
      <w:bookmarkStart w:id="1" w:name="_Toc177990054"/>
      <w:r>
        <w:rPr>
          <w:rFonts w:hint="eastAsia"/>
        </w:rPr>
        <w:lastRenderedPageBreak/>
        <w:t>引言</w:t>
      </w:r>
      <w:bookmarkEnd w:id="1"/>
    </w:p>
    <w:p w14:paraId="033D5476" w14:textId="388678A9" w:rsidR="00B93441" w:rsidRDefault="002D7313" w:rsidP="00AE271E">
      <w:pPr>
        <w:ind w:firstLine="480"/>
        <w:jc w:val="left"/>
        <w:rPr>
          <w:rFonts w:ascii="宋体" w:hAnsi="宋体" w:hint="eastAsia"/>
        </w:rPr>
      </w:pPr>
      <w:r>
        <w:rPr>
          <w:rFonts w:ascii="宋体" w:hAnsi="宋体" w:hint="eastAsia"/>
        </w:rPr>
        <w:t>公路基础设施监测用传感器</w:t>
      </w:r>
      <w:r w:rsidRPr="002D7313">
        <w:rPr>
          <w:rFonts w:ascii="宋体" w:hAnsi="宋体" w:hint="eastAsia"/>
        </w:rPr>
        <w:t>是</w:t>
      </w:r>
      <w:r w:rsidR="00D131E5" w:rsidRPr="00D131E5">
        <w:rPr>
          <w:rFonts w:ascii="宋体" w:hAnsi="宋体" w:hint="eastAsia"/>
        </w:rPr>
        <w:t>能感</w:t>
      </w:r>
      <w:r w:rsidR="00D131E5">
        <w:rPr>
          <w:rFonts w:ascii="宋体" w:hAnsi="宋体" w:hint="eastAsia"/>
        </w:rPr>
        <w:t>知结构</w:t>
      </w:r>
      <w:r w:rsidR="00D131E5" w:rsidRPr="00D131E5">
        <w:rPr>
          <w:rFonts w:ascii="宋体" w:hAnsi="宋体" w:hint="eastAsia"/>
        </w:rPr>
        <w:t>被测量的信息，并能将感受到的信息，按一定规律变换成为电信号或其他所需形式的信息输出，以满足信息的传输、处理、存储、显示、记录和控制等要求的检测装置</w:t>
      </w:r>
      <w:r w:rsidR="00126DC1">
        <w:rPr>
          <w:rFonts w:ascii="宋体" w:hAnsi="宋体" w:hint="eastAsia"/>
        </w:rPr>
        <w:t>，是</w:t>
      </w:r>
      <w:r w:rsidRPr="002D7313">
        <w:rPr>
          <w:rFonts w:ascii="宋体" w:hAnsi="宋体" w:hint="eastAsia"/>
        </w:rPr>
        <w:t>感知结构状态参数的重要</w:t>
      </w:r>
      <w:r w:rsidR="00126DC1">
        <w:rPr>
          <w:rFonts w:ascii="宋体" w:hAnsi="宋体" w:hint="eastAsia"/>
        </w:rPr>
        <w:t>工具。</w:t>
      </w:r>
      <w:r w:rsidR="00B93441">
        <w:rPr>
          <w:rFonts w:ascii="宋体" w:hAnsi="宋体" w:hint="eastAsia"/>
        </w:rPr>
        <w:t>随着我国公路基础设施健康监测系统、智慧交通建设、安全监测与预警系统、高速公路传感监测网络布设等领域</w:t>
      </w:r>
      <w:r w:rsidR="00E4342E">
        <w:rPr>
          <w:rFonts w:ascii="宋体" w:hAnsi="宋体" w:hint="eastAsia"/>
        </w:rPr>
        <w:t>的进一步提质升级，对监测用传感器的</w:t>
      </w:r>
      <w:r w:rsidR="00E4342E" w:rsidRPr="00E4342E">
        <w:rPr>
          <w:rFonts w:ascii="宋体" w:hAnsi="宋体" w:hint="eastAsia"/>
        </w:rPr>
        <w:t>准确性、可靠性、使用寿命提出了更高的要求</w:t>
      </w:r>
      <w:r w:rsidR="00B93441">
        <w:rPr>
          <w:rFonts w:ascii="宋体" w:hAnsi="宋体" w:hint="eastAsia"/>
        </w:rPr>
        <w:t>。通过开展公路基础设施监测用传感器使用性能工程试验验证，对相关传感器的技术创新、布设方案优化，进一步提高监测系统的效率和准确性具有重要意义。</w:t>
      </w:r>
    </w:p>
    <w:p w14:paraId="12A40305" w14:textId="5A79A0DC" w:rsidR="00B93441" w:rsidRDefault="00AE6BFD" w:rsidP="00AE271E">
      <w:pPr>
        <w:ind w:firstLine="480"/>
        <w:jc w:val="left"/>
        <w:rPr>
          <w:rFonts w:ascii="宋体" w:hAnsi="宋体" w:hint="eastAsia"/>
        </w:rPr>
      </w:pPr>
      <w:r w:rsidRPr="00AE6BFD">
        <w:rPr>
          <w:rFonts w:ascii="宋体" w:hAnsi="宋体" w:hint="eastAsia"/>
        </w:rPr>
        <w:t>本</w:t>
      </w:r>
      <w:r w:rsidR="00694581">
        <w:rPr>
          <w:rFonts w:ascii="宋体" w:hAnsi="宋体" w:hint="eastAsia"/>
        </w:rPr>
        <w:t>标</w:t>
      </w:r>
      <w:r w:rsidR="00E4342E">
        <w:rPr>
          <w:rFonts w:ascii="宋体" w:hAnsi="宋体" w:hint="eastAsia"/>
        </w:rPr>
        <w:t>准</w:t>
      </w:r>
      <w:r w:rsidR="00221D72">
        <w:rPr>
          <w:rFonts w:ascii="宋体" w:hAnsi="宋体" w:hint="eastAsia"/>
        </w:rPr>
        <w:t>考虑公路基础设施监测用</w:t>
      </w:r>
      <w:r w:rsidR="002A55A1">
        <w:rPr>
          <w:rFonts w:ascii="宋体" w:hAnsi="宋体" w:hint="eastAsia"/>
        </w:rPr>
        <w:t>传感器实际应用场景</w:t>
      </w:r>
      <w:r w:rsidR="00221D72">
        <w:rPr>
          <w:rFonts w:ascii="宋体" w:hAnsi="宋体" w:hint="eastAsia"/>
        </w:rPr>
        <w:t>及使用需求</w:t>
      </w:r>
      <w:r w:rsidR="002A55A1">
        <w:rPr>
          <w:rFonts w:ascii="宋体" w:hAnsi="宋体" w:hint="eastAsia"/>
        </w:rPr>
        <w:t>，</w:t>
      </w:r>
      <w:r w:rsidRPr="00AE6BFD">
        <w:rPr>
          <w:rFonts w:ascii="宋体" w:hAnsi="宋体" w:hint="eastAsia"/>
        </w:rPr>
        <w:t>为传感器使用性能的工程</w:t>
      </w:r>
      <w:r w:rsidR="00694581">
        <w:rPr>
          <w:rFonts w:ascii="宋体" w:hAnsi="宋体" w:hint="eastAsia"/>
        </w:rPr>
        <w:t>试验</w:t>
      </w:r>
      <w:r w:rsidRPr="00AE6BFD">
        <w:rPr>
          <w:rFonts w:ascii="宋体" w:hAnsi="宋体" w:hint="eastAsia"/>
        </w:rPr>
        <w:t>验证提供标准化指导</w:t>
      </w:r>
      <w:r w:rsidR="00221D72">
        <w:rPr>
          <w:rFonts w:ascii="宋体" w:hAnsi="宋体" w:hint="eastAsia"/>
        </w:rPr>
        <w:t>，</w:t>
      </w:r>
      <w:r w:rsidRPr="00AE6BFD">
        <w:rPr>
          <w:rFonts w:ascii="宋体" w:hAnsi="宋体" w:hint="eastAsia"/>
        </w:rPr>
        <w:t>确保其在实际</w:t>
      </w:r>
      <w:r w:rsidR="00221D72">
        <w:rPr>
          <w:rFonts w:ascii="宋体" w:hAnsi="宋体" w:hint="eastAsia"/>
        </w:rPr>
        <w:t>服役条件及</w:t>
      </w:r>
      <w:r w:rsidRPr="00AE6BFD">
        <w:rPr>
          <w:rFonts w:ascii="宋体" w:hAnsi="宋体" w:hint="eastAsia"/>
        </w:rPr>
        <w:t>应用</w:t>
      </w:r>
      <w:r w:rsidR="00221D72">
        <w:rPr>
          <w:rFonts w:ascii="宋体" w:hAnsi="宋体" w:hint="eastAsia"/>
        </w:rPr>
        <w:t>环境</w:t>
      </w:r>
      <w:r w:rsidRPr="00AE6BFD">
        <w:rPr>
          <w:rFonts w:ascii="宋体" w:hAnsi="宋体" w:hint="eastAsia"/>
        </w:rPr>
        <w:t>中的可靠性、准确性和稳定性，满足行业标准和用户需求。</w:t>
      </w:r>
    </w:p>
    <w:p w14:paraId="5F2AEF9D" w14:textId="21AAF67E" w:rsidR="00AE6BFD" w:rsidRPr="00221D72" w:rsidRDefault="00AE6BFD" w:rsidP="00AE6BFD">
      <w:pPr>
        <w:ind w:firstLine="480"/>
        <w:jc w:val="left"/>
        <w:rPr>
          <w:rFonts w:cs="Times New Roman"/>
        </w:rPr>
      </w:pPr>
      <w:r w:rsidRPr="00221D72">
        <w:rPr>
          <w:rFonts w:cs="Times New Roman" w:hint="eastAsia"/>
        </w:rPr>
        <w:t>本标准涉及的几种公路基础设施监测用传感器性能</w:t>
      </w:r>
      <w:r w:rsidR="00694581" w:rsidRPr="00221D72">
        <w:rPr>
          <w:rFonts w:cs="Times New Roman" w:hint="eastAsia"/>
        </w:rPr>
        <w:t>及验证要求</w:t>
      </w:r>
      <w:r w:rsidRPr="00221D72">
        <w:rPr>
          <w:rFonts w:cs="Times New Roman" w:hint="eastAsia"/>
        </w:rPr>
        <w:t>参照</w:t>
      </w:r>
      <w:r w:rsidRPr="00221D72">
        <w:rPr>
          <w:rFonts w:cs="Times New Roman" w:hint="eastAsia"/>
        </w:rPr>
        <w:t xml:space="preserve">JG/T+421-2013 </w:t>
      </w:r>
      <w:r w:rsidRPr="00221D72">
        <w:rPr>
          <w:rFonts w:cs="Times New Roman" w:hint="eastAsia"/>
        </w:rPr>
        <w:t>土木工程用光纤光栅温度传感器</w:t>
      </w:r>
      <w:r w:rsidR="00694581" w:rsidRPr="00221D72">
        <w:rPr>
          <w:rFonts w:cs="Times New Roman" w:hint="eastAsia"/>
        </w:rPr>
        <w:t>、</w:t>
      </w:r>
      <w:r w:rsidRPr="00221D72">
        <w:rPr>
          <w:rFonts w:cs="Times New Roman" w:hint="eastAsia"/>
        </w:rPr>
        <w:t xml:space="preserve">JG/T+422-2013 </w:t>
      </w:r>
      <w:r w:rsidRPr="00221D72">
        <w:rPr>
          <w:rFonts w:cs="Times New Roman" w:hint="eastAsia"/>
        </w:rPr>
        <w:t>土木工程用光纤光栅应变传感器</w:t>
      </w:r>
      <w:r w:rsidR="00694581" w:rsidRPr="00221D72">
        <w:rPr>
          <w:rFonts w:cs="Times New Roman" w:hint="eastAsia"/>
        </w:rPr>
        <w:t>、</w:t>
      </w:r>
      <w:r w:rsidRPr="00221D72">
        <w:rPr>
          <w:rFonts w:cs="Times New Roman" w:hint="eastAsia"/>
        </w:rPr>
        <w:t xml:space="preserve">GB/T 13992-2010 </w:t>
      </w:r>
      <w:r w:rsidRPr="00221D72">
        <w:rPr>
          <w:rFonts w:cs="Times New Roman" w:hint="eastAsia"/>
        </w:rPr>
        <w:t>金属粘贴式电阻应变计及相关文件执行。</w:t>
      </w:r>
    </w:p>
    <w:p w14:paraId="772E3557" w14:textId="77777777" w:rsidR="00AE271E" w:rsidRDefault="00AE271E" w:rsidP="00D82E47">
      <w:pPr>
        <w:ind w:firstLineChars="0" w:firstLine="0"/>
        <w:jc w:val="center"/>
        <w:rPr>
          <w:rFonts w:ascii="宋体" w:hAnsi="宋体" w:hint="eastAsia"/>
        </w:rPr>
      </w:pPr>
    </w:p>
    <w:p w14:paraId="0DDB27E1" w14:textId="77777777" w:rsidR="00AE271E" w:rsidRDefault="00AE271E" w:rsidP="00D82E47">
      <w:pPr>
        <w:ind w:firstLineChars="0" w:firstLine="0"/>
        <w:jc w:val="center"/>
        <w:rPr>
          <w:rFonts w:ascii="宋体" w:hAnsi="宋体" w:hint="eastAsia"/>
        </w:rPr>
      </w:pPr>
    </w:p>
    <w:p w14:paraId="6D7CD0E5" w14:textId="77777777" w:rsidR="003A6C54" w:rsidRDefault="003A6C54" w:rsidP="00D82E47">
      <w:pPr>
        <w:ind w:firstLineChars="0" w:firstLine="0"/>
        <w:jc w:val="center"/>
        <w:rPr>
          <w:rFonts w:ascii="宋体" w:hAnsi="宋体" w:hint="eastAsia"/>
        </w:rPr>
        <w:sectPr w:rsidR="003A6C54" w:rsidSect="00433E84">
          <w:pgSz w:w="11906" w:h="16838"/>
          <w:pgMar w:top="1440" w:right="1800" w:bottom="1440" w:left="1800" w:header="851" w:footer="992" w:gutter="0"/>
          <w:pgNumType w:fmt="upperRoman"/>
          <w:cols w:space="425"/>
          <w:docGrid w:type="lines" w:linePitch="312"/>
        </w:sectPr>
      </w:pPr>
    </w:p>
    <w:p w14:paraId="781E641E" w14:textId="06D18C0F" w:rsidR="00E00538" w:rsidRDefault="00E00538" w:rsidP="00C62D97">
      <w:pPr>
        <w:pStyle w:val="1"/>
      </w:pPr>
      <w:bookmarkStart w:id="2" w:name="_Toc177990055"/>
      <w:r w:rsidRPr="00E00538">
        <w:rPr>
          <w:rFonts w:hint="eastAsia"/>
        </w:rPr>
        <w:lastRenderedPageBreak/>
        <w:t>总则</w:t>
      </w:r>
      <w:bookmarkEnd w:id="2"/>
    </w:p>
    <w:p w14:paraId="5136BA1B" w14:textId="51340834" w:rsidR="005F3498" w:rsidRDefault="00BD45BE" w:rsidP="005F3498">
      <w:pPr>
        <w:pStyle w:val="11"/>
      </w:pPr>
      <w:r>
        <w:rPr>
          <w:rFonts w:hint="eastAsia"/>
        </w:rPr>
        <w:t>1.1</w:t>
      </w:r>
      <w:r w:rsidR="005F3498">
        <w:rPr>
          <w:rFonts w:hint="eastAsia"/>
        </w:rPr>
        <w:t>本标准规定了公路基础设施监测用传感器使用性能工程试验验证的术语</w:t>
      </w:r>
      <w:r w:rsidR="00221D72">
        <w:rPr>
          <w:rFonts w:hint="eastAsia"/>
        </w:rPr>
        <w:t>、</w:t>
      </w:r>
      <w:r w:rsidR="005F3498">
        <w:rPr>
          <w:rFonts w:hint="eastAsia"/>
        </w:rPr>
        <w:t>定义</w:t>
      </w:r>
      <w:r w:rsidR="00584E9D">
        <w:rPr>
          <w:rFonts w:hint="eastAsia"/>
        </w:rPr>
        <w:t>、</w:t>
      </w:r>
      <w:r w:rsidR="00221D72">
        <w:rPr>
          <w:rFonts w:hint="eastAsia"/>
        </w:rPr>
        <w:t>分类与性能</w:t>
      </w:r>
      <w:r w:rsidR="00584E9D">
        <w:rPr>
          <w:rFonts w:hint="eastAsia"/>
        </w:rPr>
        <w:t>、</w:t>
      </w:r>
      <w:r w:rsidR="00221D72">
        <w:rPr>
          <w:rFonts w:hint="eastAsia"/>
        </w:rPr>
        <w:t>工程试验验证方法</w:t>
      </w:r>
      <w:r w:rsidR="00584E9D">
        <w:rPr>
          <w:rFonts w:hint="eastAsia"/>
        </w:rPr>
        <w:t>、</w:t>
      </w:r>
      <w:r w:rsidR="00221D72">
        <w:rPr>
          <w:rFonts w:hint="eastAsia"/>
        </w:rPr>
        <w:t>合格判定标准</w:t>
      </w:r>
      <w:r w:rsidR="00D96CA6">
        <w:rPr>
          <w:rFonts w:hint="eastAsia"/>
        </w:rPr>
        <w:t>等</w:t>
      </w:r>
      <w:r w:rsidR="005F3498">
        <w:rPr>
          <w:rFonts w:hint="eastAsia"/>
        </w:rPr>
        <w:t>。</w:t>
      </w:r>
    </w:p>
    <w:p w14:paraId="269073E6" w14:textId="07E2901D" w:rsidR="00E00538" w:rsidRDefault="00BD45BE" w:rsidP="005F3498">
      <w:pPr>
        <w:pStyle w:val="11"/>
      </w:pPr>
      <w:r>
        <w:rPr>
          <w:rFonts w:hint="eastAsia"/>
        </w:rPr>
        <w:t>1.2</w:t>
      </w:r>
      <w:r w:rsidR="005F3498">
        <w:rPr>
          <w:rFonts w:hint="eastAsia"/>
        </w:rPr>
        <w:t>本标准适用于</w:t>
      </w:r>
      <w:r w:rsidR="00221D72">
        <w:rPr>
          <w:rFonts w:hint="eastAsia"/>
        </w:rPr>
        <w:t>分布式</w:t>
      </w:r>
      <w:r w:rsidR="005F3498" w:rsidRPr="0049500B">
        <w:rPr>
          <w:rFonts w:hint="eastAsia"/>
        </w:rPr>
        <w:t>光纤应变传感器、</w:t>
      </w:r>
      <w:r w:rsidR="00221D72">
        <w:rPr>
          <w:rFonts w:hint="eastAsia"/>
        </w:rPr>
        <w:t>分布式</w:t>
      </w:r>
      <w:r w:rsidR="005F3498" w:rsidRPr="0049500B">
        <w:rPr>
          <w:rFonts w:hint="eastAsia"/>
        </w:rPr>
        <w:t>光纤温度传感器、</w:t>
      </w:r>
      <w:r w:rsidRPr="0049500B">
        <w:rPr>
          <w:rFonts w:hint="eastAsia"/>
        </w:rPr>
        <w:t>薄膜</w:t>
      </w:r>
      <w:r w:rsidR="005F3498" w:rsidRPr="0049500B">
        <w:rPr>
          <w:rFonts w:hint="eastAsia"/>
        </w:rPr>
        <w:t>应变传感器</w:t>
      </w:r>
      <w:r w:rsidR="005F3498">
        <w:rPr>
          <w:rFonts w:hint="eastAsia"/>
        </w:rPr>
        <w:t>等公路基础设施监测常用传感器</w:t>
      </w:r>
      <w:r w:rsidR="00CF548A">
        <w:rPr>
          <w:rFonts w:hint="eastAsia"/>
        </w:rPr>
        <w:t>，传感器的布设方式主要包括表面贴敷式和埋入式等。</w:t>
      </w:r>
      <w:r w:rsidR="00584E9D">
        <w:rPr>
          <w:rFonts w:hint="eastAsia"/>
        </w:rPr>
        <w:t>其他</w:t>
      </w:r>
      <w:r w:rsidR="00221D72">
        <w:rPr>
          <w:rFonts w:hint="eastAsia"/>
        </w:rPr>
        <w:t>类型传感器的使用性能验证可</w:t>
      </w:r>
      <w:r w:rsidR="00584E9D">
        <w:rPr>
          <w:rFonts w:hint="eastAsia"/>
        </w:rPr>
        <w:t>参照</w:t>
      </w:r>
      <w:r w:rsidR="00221D72">
        <w:rPr>
          <w:rFonts w:hint="eastAsia"/>
        </w:rPr>
        <w:t>本标准要求执行。</w:t>
      </w:r>
    </w:p>
    <w:p w14:paraId="2FB2C375" w14:textId="27C90CEB" w:rsidR="00C6574F" w:rsidRPr="00E00538" w:rsidRDefault="00584E9D" w:rsidP="005F3498">
      <w:pPr>
        <w:pStyle w:val="11"/>
      </w:pPr>
      <w:r>
        <w:rPr>
          <w:rFonts w:hint="eastAsia"/>
        </w:rPr>
        <w:t xml:space="preserve">1.3 </w:t>
      </w:r>
      <w:r w:rsidR="00221D72">
        <w:rPr>
          <w:rFonts w:hint="eastAsia"/>
        </w:rPr>
        <w:t>本标准涉及的公路基础设施范围包括</w:t>
      </w:r>
      <w:r>
        <w:rPr>
          <w:rFonts w:hint="eastAsia"/>
        </w:rPr>
        <w:t>公路桥梁、</w:t>
      </w:r>
      <w:r w:rsidR="00221D72">
        <w:rPr>
          <w:rFonts w:hint="eastAsia"/>
        </w:rPr>
        <w:t>涵洞、</w:t>
      </w:r>
      <w:r>
        <w:rPr>
          <w:rFonts w:hint="eastAsia"/>
        </w:rPr>
        <w:t>隧道、道路</w:t>
      </w:r>
      <w:r w:rsidR="00221D72">
        <w:rPr>
          <w:rFonts w:hint="eastAsia"/>
        </w:rPr>
        <w:t>等</w:t>
      </w:r>
      <w:r w:rsidR="00CF548A">
        <w:rPr>
          <w:rFonts w:hint="eastAsia"/>
        </w:rPr>
        <w:t>。</w:t>
      </w:r>
    </w:p>
    <w:p w14:paraId="7318BD8F" w14:textId="2C391714" w:rsidR="00E00538" w:rsidRDefault="00E00538" w:rsidP="00C62D97">
      <w:pPr>
        <w:pStyle w:val="1"/>
      </w:pPr>
      <w:bookmarkStart w:id="3" w:name="_Toc177990056"/>
      <w:r w:rsidRPr="00E00538">
        <w:rPr>
          <w:rFonts w:hint="eastAsia"/>
        </w:rPr>
        <w:t>规范性引用文件</w:t>
      </w:r>
      <w:bookmarkEnd w:id="3"/>
    </w:p>
    <w:p w14:paraId="2A1AE47D" w14:textId="652CC73B" w:rsidR="005F3498" w:rsidRDefault="005F3498" w:rsidP="005F3498">
      <w:pPr>
        <w:pStyle w:val="11"/>
      </w:pPr>
      <w:r>
        <w:rPr>
          <w:rFonts w:hint="eastAsia"/>
        </w:rPr>
        <w:t>下列文件中的内容通过文中的规范性引用而构成本文件必不可少的条款。</w:t>
      </w:r>
    </w:p>
    <w:p w14:paraId="64BC5E62" w14:textId="77777777" w:rsidR="005F3498" w:rsidRDefault="005F3498" w:rsidP="005F3498">
      <w:pPr>
        <w:pStyle w:val="11"/>
      </w:pPr>
      <w:r>
        <w:rPr>
          <w:rFonts w:hint="eastAsia"/>
        </w:rPr>
        <w:t xml:space="preserve">GB/T 7665-2005  </w:t>
      </w:r>
      <w:r>
        <w:rPr>
          <w:rFonts w:hint="eastAsia"/>
        </w:rPr>
        <w:t>传感器通用术语</w:t>
      </w:r>
    </w:p>
    <w:p w14:paraId="297DC0AD" w14:textId="77777777" w:rsidR="005F3498" w:rsidRDefault="005F3498" w:rsidP="005F3498">
      <w:pPr>
        <w:pStyle w:val="11"/>
      </w:pPr>
      <w:r>
        <w:rPr>
          <w:rFonts w:hint="eastAsia"/>
        </w:rPr>
        <w:t xml:space="preserve">GB/T 18901.1-2002 </w:t>
      </w:r>
      <w:r>
        <w:rPr>
          <w:rFonts w:hint="eastAsia"/>
        </w:rPr>
        <w:t>光纤传感器</w:t>
      </w:r>
      <w:r>
        <w:rPr>
          <w:rFonts w:hint="eastAsia"/>
        </w:rPr>
        <w:t xml:space="preserve"> </w:t>
      </w:r>
      <w:r>
        <w:rPr>
          <w:rFonts w:hint="eastAsia"/>
        </w:rPr>
        <w:t>第</w:t>
      </w:r>
      <w:r>
        <w:rPr>
          <w:rFonts w:hint="eastAsia"/>
        </w:rPr>
        <w:t>1</w:t>
      </w:r>
      <w:r>
        <w:rPr>
          <w:rFonts w:hint="eastAsia"/>
        </w:rPr>
        <w:t>部分：总规范</w:t>
      </w:r>
    </w:p>
    <w:p w14:paraId="585575FA" w14:textId="67FF44B8" w:rsidR="005F3498" w:rsidRDefault="005F3498" w:rsidP="005F3498">
      <w:pPr>
        <w:pStyle w:val="11"/>
      </w:pPr>
      <w:r>
        <w:rPr>
          <w:rFonts w:hint="eastAsia"/>
        </w:rPr>
        <w:t>GB</w:t>
      </w:r>
      <w:r w:rsidR="00560353">
        <w:rPr>
          <w:rFonts w:hint="eastAsia"/>
        </w:rPr>
        <w:t>/</w:t>
      </w:r>
      <w:r>
        <w:rPr>
          <w:rFonts w:hint="eastAsia"/>
        </w:rPr>
        <w:t xml:space="preserve">T 18459-2001 </w:t>
      </w:r>
      <w:r>
        <w:rPr>
          <w:rFonts w:hint="eastAsia"/>
        </w:rPr>
        <w:t>传感器主要静态性能指标计算方法</w:t>
      </w:r>
    </w:p>
    <w:p w14:paraId="619BDC73" w14:textId="77777777" w:rsidR="005F3498" w:rsidRDefault="005F3498" w:rsidP="005F3498">
      <w:pPr>
        <w:pStyle w:val="11"/>
      </w:pPr>
      <w:r>
        <w:rPr>
          <w:rFonts w:hint="eastAsia"/>
        </w:rPr>
        <w:t xml:space="preserve">GBT 33905.1-2017 </w:t>
      </w:r>
      <w:r>
        <w:rPr>
          <w:rFonts w:hint="eastAsia"/>
        </w:rPr>
        <w:t>智能传感器</w:t>
      </w:r>
      <w:r>
        <w:rPr>
          <w:rFonts w:hint="eastAsia"/>
        </w:rPr>
        <w:t xml:space="preserve"> </w:t>
      </w:r>
      <w:r>
        <w:rPr>
          <w:rFonts w:hint="eastAsia"/>
        </w:rPr>
        <w:t>第</w:t>
      </w:r>
      <w:r>
        <w:rPr>
          <w:rFonts w:hint="eastAsia"/>
        </w:rPr>
        <w:t>1</w:t>
      </w:r>
      <w:r>
        <w:rPr>
          <w:rFonts w:hint="eastAsia"/>
        </w:rPr>
        <w:t>部分：总则</w:t>
      </w:r>
    </w:p>
    <w:p w14:paraId="3364FF72" w14:textId="77777777" w:rsidR="005F3498" w:rsidRDefault="005F3498" w:rsidP="005F3498">
      <w:pPr>
        <w:pStyle w:val="11"/>
      </w:pPr>
      <w:r>
        <w:rPr>
          <w:rFonts w:hint="eastAsia"/>
        </w:rPr>
        <w:t xml:space="preserve">GBT 33905.3-2017 </w:t>
      </w:r>
      <w:r>
        <w:rPr>
          <w:rFonts w:hint="eastAsia"/>
        </w:rPr>
        <w:t>智能传感器</w:t>
      </w:r>
      <w:r>
        <w:rPr>
          <w:rFonts w:hint="eastAsia"/>
        </w:rPr>
        <w:t xml:space="preserve"> </w:t>
      </w:r>
      <w:r>
        <w:rPr>
          <w:rFonts w:hint="eastAsia"/>
        </w:rPr>
        <w:t>第</w:t>
      </w:r>
      <w:r>
        <w:rPr>
          <w:rFonts w:hint="eastAsia"/>
        </w:rPr>
        <w:t>4</w:t>
      </w:r>
      <w:r>
        <w:rPr>
          <w:rFonts w:hint="eastAsia"/>
        </w:rPr>
        <w:t>部分：性能评定方法</w:t>
      </w:r>
    </w:p>
    <w:p w14:paraId="44A87FD2" w14:textId="77777777" w:rsidR="005F3498" w:rsidRDefault="005F3498" w:rsidP="005F3498">
      <w:pPr>
        <w:pStyle w:val="11"/>
      </w:pPr>
      <w:r>
        <w:rPr>
          <w:rFonts w:hint="eastAsia"/>
        </w:rPr>
        <w:t xml:space="preserve">JG/T+421-2013 </w:t>
      </w:r>
      <w:r>
        <w:rPr>
          <w:rFonts w:hint="eastAsia"/>
        </w:rPr>
        <w:t>土木工程用光纤光栅温度传感器</w:t>
      </w:r>
    </w:p>
    <w:p w14:paraId="0F3C791A" w14:textId="77777777" w:rsidR="005F3498" w:rsidRDefault="005F3498" w:rsidP="005F3498">
      <w:pPr>
        <w:pStyle w:val="11"/>
      </w:pPr>
      <w:r>
        <w:rPr>
          <w:rFonts w:hint="eastAsia"/>
        </w:rPr>
        <w:t xml:space="preserve">JG/T+422-2013 </w:t>
      </w:r>
      <w:r>
        <w:rPr>
          <w:rFonts w:hint="eastAsia"/>
        </w:rPr>
        <w:t>土木工程用光纤光栅应变传感器</w:t>
      </w:r>
    </w:p>
    <w:p w14:paraId="00FAA13F" w14:textId="25628BC0" w:rsidR="00D87FD2" w:rsidRDefault="00D87FD2" w:rsidP="005F3498">
      <w:pPr>
        <w:pStyle w:val="11"/>
      </w:pPr>
      <w:r>
        <w:rPr>
          <w:rFonts w:hint="eastAsia"/>
        </w:rPr>
        <w:t>G</w:t>
      </w:r>
      <w:r>
        <w:t>B/T 242</w:t>
      </w:r>
      <w:r w:rsidR="00C62D97">
        <w:t>3-2008</w:t>
      </w:r>
      <w:r w:rsidR="006806AD">
        <w:t xml:space="preserve"> </w:t>
      </w:r>
      <w:r w:rsidR="006806AD">
        <w:rPr>
          <w:rFonts w:hint="eastAsia"/>
        </w:rPr>
        <w:t>电工电子产品环境试验</w:t>
      </w:r>
    </w:p>
    <w:p w14:paraId="4BCD3159" w14:textId="63097F43" w:rsidR="00560353" w:rsidRDefault="00560353" w:rsidP="00560353">
      <w:pPr>
        <w:pStyle w:val="11"/>
      </w:pPr>
      <w:r>
        <w:rPr>
          <w:rFonts w:hint="eastAsia"/>
        </w:rPr>
        <w:t xml:space="preserve">GB/T 18459-2001 </w:t>
      </w:r>
      <w:r>
        <w:rPr>
          <w:rFonts w:hint="eastAsia"/>
        </w:rPr>
        <w:t>传感器主要静态性能指标计算方法</w:t>
      </w:r>
    </w:p>
    <w:p w14:paraId="62B8903D" w14:textId="60267683" w:rsidR="00560353" w:rsidRDefault="00560353" w:rsidP="00560353">
      <w:pPr>
        <w:pStyle w:val="11"/>
      </w:pPr>
      <w:r>
        <w:rPr>
          <w:rFonts w:hint="eastAsia"/>
        </w:rPr>
        <w:t xml:space="preserve">JT/T 1037-2022 </w:t>
      </w:r>
      <w:r>
        <w:rPr>
          <w:rFonts w:hint="eastAsia"/>
        </w:rPr>
        <w:t>公路桥梁结构监测技术规范</w:t>
      </w:r>
    </w:p>
    <w:p w14:paraId="400BF07D" w14:textId="0312FBA6" w:rsidR="001D4210" w:rsidRDefault="00FC50C3" w:rsidP="005F3498">
      <w:pPr>
        <w:pStyle w:val="11"/>
      </w:pPr>
      <w:r>
        <w:rPr>
          <w:rFonts w:hint="eastAsia"/>
        </w:rPr>
        <w:t xml:space="preserve">GB/T 13992-2010 </w:t>
      </w:r>
      <w:r>
        <w:rPr>
          <w:rFonts w:hint="eastAsia"/>
        </w:rPr>
        <w:t>金属粘贴式电阻应变计</w:t>
      </w:r>
    </w:p>
    <w:p w14:paraId="4D2EF197" w14:textId="77777777" w:rsidR="001D4210" w:rsidRPr="001D4210" w:rsidRDefault="001D4210" w:rsidP="005F3498">
      <w:pPr>
        <w:pStyle w:val="11"/>
      </w:pPr>
    </w:p>
    <w:p w14:paraId="63559104" w14:textId="38028C3C" w:rsidR="00E00538" w:rsidRDefault="00E00538" w:rsidP="00E00538">
      <w:pPr>
        <w:pStyle w:val="1"/>
        <w:ind w:firstLine="643"/>
      </w:pPr>
      <w:bookmarkStart w:id="4" w:name="_Toc177990057"/>
      <w:r>
        <w:rPr>
          <w:rFonts w:hint="eastAsia"/>
        </w:rPr>
        <w:t>术语及定义</w:t>
      </w:r>
      <w:bookmarkEnd w:id="4"/>
    </w:p>
    <w:p w14:paraId="73A22648" w14:textId="4A83D33B" w:rsidR="00162610" w:rsidRPr="00D31F93" w:rsidRDefault="00694581" w:rsidP="00694581">
      <w:pPr>
        <w:pStyle w:val="aa"/>
        <w:spacing w:line="360" w:lineRule="auto"/>
        <w:ind w:firstLineChars="0"/>
        <w:rPr>
          <w:sz w:val="24"/>
        </w:rPr>
      </w:pPr>
      <w:r w:rsidRPr="00D31F93">
        <w:rPr>
          <w:rFonts w:hint="eastAsia"/>
          <w:sz w:val="24"/>
        </w:rPr>
        <w:t xml:space="preserve">3.1 </w:t>
      </w:r>
      <w:r w:rsidR="000D39CD" w:rsidRPr="00D31F93">
        <w:rPr>
          <w:rFonts w:hint="eastAsia"/>
          <w:sz w:val="24"/>
        </w:rPr>
        <w:t>分布式光纤应变</w:t>
      </w:r>
      <w:r w:rsidR="00162610" w:rsidRPr="00D31F93">
        <w:rPr>
          <w:rFonts w:hint="eastAsia"/>
          <w:sz w:val="24"/>
        </w:rPr>
        <w:t>传感器</w:t>
      </w:r>
      <w:r w:rsidR="00162610" w:rsidRPr="00D31F93">
        <w:rPr>
          <w:rFonts w:hint="eastAsia"/>
          <w:sz w:val="24"/>
        </w:rPr>
        <w:t xml:space="preserve"> </w:t>
      </w:r>
      <w:r w:rsidR="000D39CD" w:rsidRPr="00D31F93">
        <w:rPr>
          <w:sz w:val="24"/>
        </w:rPr>
        <w:t>Distributed</w:t>
      </w:r>
      <w:r w:rsidR="000D39CD" w:rsidRPr="00D31F93">
        <w:rPr>
          <w:rFonts w:hint="eastAsia"/>
          <w:sz w:val="24"/>
        </w:rPr>
        <w:t xml:space="preserve"> optical fiber strain </w:t>
      </w:r>
      <w:r w:rsidR="00162610" w:rsidRPr="00D31F93">
        <w:rPr>
          <w:rFonts w:hint="eastAsia"/>
          <w:sz w:val="24"/>
        </w:rPr>
        <w:t xml:space="preserve">sensor </w:t>
      </w:r>
    </w:p>
    <w:p w14:paraId="3044E6E4" w14:textId="1C3F2DAB" w:rsidR="000D39CD" w:rsidRPr="00D31F93" w:rsidRDefault="000D39CD" w:rsidP="00162610">
      <w:pPr>
        <w:pStyle w:val="aa"/>
        <w:spacing w:line="360" w:lineRule="auto"/>
        <w:ind w:firstLineChars="0"/>
        <w:rPr>
          <w:sz w:val="24"/>
        </w:rPr>
      </w:pPr>
      <w:r w:rsidRPr="00D31F93">
        <w:rPr>
          <w:rFonts w:hint="eastAsia"/>
          <w:sz w:val="24"/>
        </w:rPr>
        <w:lastRenderedPageBreak/>
        <w:t>用于对沿光纤传输路径上的结构物相对变形空间分布和随时间变化信息进行测量或监控的传感器。</w:t>
      </w:r>
    </w:p>
    <w:p w14:paraId="3DFC4184" w14:textId="4FC2A1A6" w:rsidR="000D39CD" w:rsidRPr="00D31F93" w:rsidRDefault="00694581" w:rsidP="00694581">
      <w:pPr>
        <w:pStyle w:val="aa"/>
        <w:spacing w:line="360" w:lineRule="auto"/>
        <w:ind w:firstLineChars="0"/>
        <w:rPr>
          <w:sz w:val="24"/>
        </w:rPr>
      </w:pPr>
      <w:r w:rsidRPr="00D31F93">
        <w:rPr>
          <w:rFonts w:hint="eastAsia"/>
          <w:sz w:val="24"/>
        </w:rPr>
        <w:t xml:space="preserve">3.2 </w:t>
      </w:r>
      <w:r w:rsidR="000D39CD" w:rsidRPr="00D31F93">
        <w:rPr>
          <w:rFonts w:hint="eastAsia"/>
          <w:sz w:val="24"/>
        </w:rPr>
        <w:t>分布式光纤温度传感器</w:t>
      </w:r>
      <w:r w:rsidR="000D39CD" w:rsidRPr="00D31F93">
        <w:rPr>
          <w:rFonts w:hint="eastAsia"/>
          <w:sz w:val="24"/>
        </w:rPr>
        <w:t xml:space="preserve"> </w:t>
      </w:r>
      <w:r w:rsidR="000D39CD" w:rsidRPr="00D31F93">
        <w:rPr>
          <w:sz w:val="24"/>
        </w:rPr>
        <w:t>Distributed</w:t>
      </w:r>
      <w:r w:rsidR="000D39CD" w:rsidRPr="00D31F93">
        <w:rPr>
          <w:rFonts w:hint="eastAsia"/>
          <w:sz w:val="24"/>
        </w:rPr>
        <w:t xml:space="preserve"> optical fiber </w:t>
      </w:r>
      <w:r w:rsidR="000D1998" w:rsidRPr="00D31F93">
        <w:rPr>
          <w:rFonts w:hint="eastAsia"/>
          <w:sz w:val="24"/>
        </w:rPr>
        <w:t>temperature</w:t>
      </w:r>
      <w:r w:rsidR="000D39CD" w:rsidRPr="00D31F93">
        <w:rPr>
          <w:rFonts w:hint="eastAsia"/>
          <w:sz w:val="24"/>
        </w:rPr>
        <w:t xml:space="preserve"> sensor </w:t>
      </w:r>
    </w:p>
    <w:p w14:paraId="07F6A216" w14:textId="5DEB53DC" w:rsidR="000D39CD" w:rsidRPr="00D31F93" w:rsidRDefault="000D39CD" w:rsidP="000D39CD">
      <w:pPr>
        <w:pStyle w:val="aa"/>
        <w:spacing w:line="360" w:lineRule="auto"/>
        <w:ind w:firstLineChars="0"/>
        <w:rPr>
          <w:sz w:val="24"/>
        </w:rPr>
      </w:pPr>
      <w:r w:rsidRPr="00D31F93">
        <w:rPr>
          <w:rFonts w:hint="eastAsia"/>
          <w:sz w:val="24"/>
        </w:rPr>
        <w:t>用于对沿光纤传输路径上的</w:t>
      </w:r>
      <w:r w:rsidR="000D1998" w:rsidRPr="00D31F93">
        <w:rPr>
          <w:rFonts w:hint="eastAsia"/>
          <w:sz w:val="24"/>
        </w:rPr>
        <w:t>物体冷热程度</w:t>
      </w:r>
      <w:r w:rsidRPr="00D31F93">
        <w:rPr>
          <w:rFonts w:hint="eastAsia"/>
          <w:sz w:val="24"/>
        </w:rPr>
        <w:t>空间分布和随时间变化信息进行测量或监控的传感器。</w:t>
      </w:r>
    </w:p>
    <w:p w14:paraId="23DD5A25" w14:textId="42134447" w:rsidR="000D39CD" w:rsidRPr="00D31F93" w:rsidRDefault="00B542ED" w:rsidP="00B542ED">
      <w:pPr>
        <w:pStyle w:val="aa"/>
        <w:spacing w:line="360" w:lineRule="auto"/>
        <w:ind w:firstLineChars="0"/>
        <w:rPr>
          <w:sz w:val="24"/>
        </w:rPr>
      </w:pPr>
      <w:r w:rsidRPr="00D31F93">
        <w:rPr>
          <w:rFonts w:hint="eastAsia"/>
          <w:sz w:val="24"/>
        </w:rPr>
        <w:t xml:space="preserve">3.3 </w:t>
      </w:r>
      <w:r w:rsidR="00D54967" w:rsidRPr="00D31F93">
        <w:rPr>
          <w:rFonts w:hint="eastAsia"/>
          <w:sz w:val="24"/>
        </w:rPr>
        <w:t>薄膜式电阻应变传感器</w:t>
      </w:r>
      <w:r w:rsidR="00D54967" w:rsidRPr="00D31F93">
        <w:rPr>
          <w:rFonts w:hint="eastAsia"/>
          <w:sz w:val="24"/>
        </w:rPr>
        <w:t xml:space="preserve"> </w:t>
      </w:r>
      <w:r w:rsidR="00CF548A" w:rsidRPr="00D31F93">
        <w:rPr>
          <w:rFonts w:hint="eastAsia"/>
          <w:sz w:val="24"/>
        </w:rPr>
        <w:t>D</w:t>
      </w:r>
      <w:r w:rsidR="00D54967" w:rsidRPr="00D31F93">
        <w:rPr>
          <w:sz w:val="24"/>
        </w:rPr>
        <w:t>iaphragm-type resistance strain sensor</w:t>
      </w:r>
    </w:p>
    <w:p w14:paraId="63729450" w14:textId="6419B4D8" w:rsidR="000D39CD" w:rsidRPr="00D31F93" w:rsidRDefault="00D54967" w:rsidP="00162610">
      <w:pPr>
        <w:pStyle w:val="aa"/>
        <w:spacing w:line="360" w:lineRule="auto"/>
        <w:ind w:firstLineChars="0"/>
        <w:rPr>
          <w:sz w:val="24"/>
        </w:rPr>
      </w:pPr>
      <w:r w:rsidRPr="00D31F93">
        <w:rPr>
          <w:rFonts w:hint="eastAsia"/>
          <w:sz w:val="24"/>
        </w:rPr>
        <w:t>用金属电阻体作为敏感栅，固定在试件上感知应变变化的传感器。</w:t>
      </w:r>
    </w:p>
    <w:p w14:paraId="5375F77C" w14:textId="153B84DF" w:rsidR="00D54967" w:rsidRPr="00D31F93" w:rsidRDefault="00B542ED" w:rsidP="00B542ED">
      <w:pPr>
        <w:pStyle w:val="aa"/>
        <w:spacing w:line="360" w:lineRule="auto"/>
        <w:ind w:firstLineChars="0"/>
        <w:rPr>
          <w:sz w:val="24"/>
        </w:rPr>
      </w:pPr>
      <w:r w:rsidRPr="00D31F93">
        <w:rPr>
          <w:rFonts w:hint="eastAsia"/>
          <w:sz w:val="24"/>
        </w:rPr>
        <w:t xml:space="preserve">3.4 </w:t>
      </w:r>
      <w:r w:rsidR="00BD45BE" w:rsidRPr="00D31F93">
        <w:rPr>
          <w:rFonts w:hint="eastAsia"/>
          <w:sz w:val="24"/>
        </w:rPr>
        <w:t>使用性能</w:t>
      </w:r>
      <w:r w:rsidR="00D54967" w:rsidRPr="00D31F93">
        <w:rPr>
          <w:rFonts w:hint="eastAsia"/>
          <w:sz w:val="24"/>
        </w:rPr>
        <w:t xml:space="preserve"> </w:t>
      </w:r>
      <w:r w:rsidR="00CF548A" w:rsidRPr="00D31F93">
        <w:rPr>
          <w:rFonts w:hint="eastAsia"/>
          <w:sz w:val="24"/>
        </w:rPr>
        <w:t>W</w:t>
      </w:r>
      <w:r w:rsidR="00584E9D" w:rsidRPr="00D31F93">
        <w:rPr>
          <w:rFonts w:hint="eastAsia"/>
          <w:sz w:val="24"/>
        </w:rPr>
        <w:t>ork performance</w:t>
      </w:r>
    </w:p>
    <w:p w14:paraId="0815B912" w14:textId="4226EC20" w:rsidR="00D54967" w:rsidRPr="00D31F93" w:rsidRDefault="00D73F5F" w:rsidP="00D73F5F">
      <w:pPr>
        <w:pStyle w:val="aa"/>
        <w:spacing w:line="360" w:lineRule="auto"/>
        <w:ind w:firstLineChars="0"/>
        <w:rPr>
          <w:sz w:val="24"/>
        </w:rPr>
      </w:pPr>
      <w:r w:rsidRPr="00D31F93">
        <w:rPr>
          <w:rFonts w:hint="eastAsia"/>
          <w:sz w:val="24"/>
        </w:rPr>
        <w:t>传感器布设到</w:t>
      </w:r>
      <w:r w:rsidR="00584E9D" w:rsidRPr="00D31F93">
        <w:rPr>
          <w:rFonts w:hint="eastAsia"/>
          <w:sz w:val="24"/>
        </w:rPr>
        <w:t>公路基础设施</w:t>
      </w:r>
      <w:r w:rsidRPr="00D31F93">
        <w:rPr>
          <w:rFonts w:hint="eastAsia"/>
          <w:sz w:val="24"/>
        </w:rPr>
        <w:t>后，</w:t>
      </w:r>
      <w:r w:rsidR="00BF4BB1" w:rsidRPr="00D31F93">
        <w:rPr>
          <w:rFonts w:hint="eastAsia"/>
          <w:sz w:val="24"/>
        </w:rPr>
        <w:t>其</w:t>
      </w:r>
      <w:r w:rsidRPr="00D31F93">
        <w:rPr>
          <w:rFonts w:hint="eastAsia"/>
          <w:sz w:val="24"/>
        </w:rPr>
        <w:t>感知</w:t>
      </w:r>
      <w:r w:rsidR="00BF4BB1" w:rsidRPr="00D31F93">
        <w:rPr>
          <w:rFonts w:hint="eastAsia"/>
          <w:sz w:val="24"/>
        </w:rPr>
        <w:t>量</w:t>
      </w:r>
      <w:r w:rsidRPr="00D31F93">
        <w:rPr>
          <w:rFonts w:hint="eastAsia"/>
          <w:sz w:val="24"/>
        </w:rPr>
        <w:t>测</w:t>
      </w:r>
      <w:r w:rsidR="00BF4BB1" w:rsidRPr="00D31F93">
        <w:rPr>
          <w:rFonts w:hint="eastAsia"/>
          <w:sz w:val="24"/>
        </w:rPr>
        <w:t>参数</w:t>
      </w:r>
      <w:r w:rsidRPr="00D31F93">
        <w:rPr>
          <w:rFonts w:hint="eastAsia"/>
          <w:sz w:val="24"/>
        </w:rPr>
        <w:t>的状态。</w:t>
      </w:r>
    </w:p>
    <w:p w14:paraId="64B51F91" w14:textId="2E8B1F63" w:rsidR="00B65C92" w:rsidRPr="00D31F93" w:rsidRDefault="00B542ED" w:rsidP="00B542ED">
      <w:pPr>
        <w:pStyle w:val="aa"/>
        <w:spacing w:line="360" w:lineRule="auto"/>
        <w:ind w:firstLineChars="0"/>
        <w:rPr>
          <w:sz w:val="24"/>
        </w:rPr>
      </w:pPr>
      <w:r w:rsidRPr="00D31F93">
        <w:rPr>
          <w:rFonts w:hint="eastAsia"/>
          <w:sz w:val="24"/>
        </w:rPr>
        <w:t xml:space="preserve">3.5 </w:t>
      </w:r>
      <w:r w:rsidR="00BD45BE" w:rsidRPr="00D31F93">
        <w:rPr>
          <w:rFonts w:hint="eastAsia"/>
          <w:sz w:val="24"/>
        </w:rPr>
        <w:t>工程试验验证</w:t>
      </w:r>
      <w:r w:rsidR="00D73F5F" w:rsidRPr="00D31F93">
        <w:rPr>
          <w:rFonts w:hint="eastAsia"/>
          <w:sz w:val="24"/>
        </w:rPr>
        <w:t xml:space="preserve"> </w:t>
      </w:r>
      <w:r w:rsidR="00D73F5F" w:rsidRPr="00D31F93">
        <w:rPr>
          <w:sz w:val="24"/>
        </w:rPr>
        <w:t>Engineering test verification</w:t>
      </w:r>
    </w:p>
    <w:p w14:paraId="1388D7F8" w14:textId="5CF4DAFD" w:rsidR="00B65C92" w:rsidRPr="00D31F93" w:rsidRDefault="00BF4BB1" w:rsidP="00B65C92">
      <w:pPr>
        <w:pStyle w:val="aa"/>
        <w:spacing w:line="360" w:lineRule="auto"/>
        <w:ind w:firstLineChars="0"/>
        <w:rPr>
          <w:sz w:val="24"/>
        </w:rPr>
      </w:pPr>
      <w:r w:rsidRPr="00D31F93">
        <w:rPr>
          <w:rFonts w:hint="eastAsia"/>
          <w:sz w:val="24"/>
        </w:rPr>
        <w:t>针对</w:t>
      </w:r>
      <w:r w:rsidR="00D73F5F" w:rsidRPr="00D31F93">
        <w:rPr>
          <w:rFonts w:hint="eastAsia"/>
          <w:sz w:val="24"/>
        </w:rPr>
        <w:t>工程实际服役条件，对传感器与结构耦合</w:t>
      </w:r>
      <w:r w:rsidRPr="00D31F93">
        <w:rPr>
          <w:rFonts w:hint="eastAsia"/>
          <w:sz w:val="24"/>
        </w:rPr>
        <w:t>后的使用</w:t>
      </w:r>
      <w:r w:rsidR="00D73F5F" w:rsidRPr="00D31F93">
        <w:rPr>
          <w:rFonts w:hint="eastAsia"/>
          <w:sz w:val="24"/>
        </w:rPr>
        <w:t>性能开展的试验验证</w:t>
      </w:r>
      <w:r w:rsidRPr="00D31F93">
        <w:rPr>
          <w:rFonts w:hint="eastAsia"/>
          <w:sz w:val="24"/>
        </w:rPr>
        <w:t>工作</w:t>
      </w:r>
      <w:r w:rsidR="00D73F5F" w:rsidRPr="00D31F93">
        <w:rPr>
          <w:rFonts w:hint="eastAsia"/>
          <w:sz w:val="24"/>
        </w:rPr>
        <w:t>。</w:t>
      </w:r>
    </w:p>
    <w:p w14:paraId="179ABE40" w14:textId="5527F4CC" w:rsidR="00B65C92" w:rsidRPr="00D31F93" w:rsidRDefault="00B542ED" w:rsidP="00B542ED">
      <w:pPr>
        <w:pStyle w:val="aa"/>
        <w:spacing w:line="360" w:lineRule="auto"/>
        <w:ind w:firstLineChars="0"/>
        <w:rPr>
          <w:sz w:val="24"/>
        </w:rPr>
      </w:pPr>
      <w:r w:rsidRPr="00D31F93">
        <w:rPr>
          <w:rFonts w:hint="eastAsia"/>
          <w:sz w:val="24"/>
        </w:rPr>
        <w:t xml:space="preserve">3.6 </w:t>
      </w:r>
      <w:r w:rsidR="00B65C92" w:rsidRPr="00D31F93">
        <w:rPr>
          <w:rFonts w:hint="eastAsia"/>
          <w:sz w:val="24"/>
        </w:rPr>
        <w:t>准确度</w:t>
      </w:r>
      <w:r w:rsidR="00B65C92" w:rsidRPr="00D31F93">
        <w:rPr>
          <w:rFonts w:hint="eastAsia"/>
          <w:sz w:val="24"/>
        </w:rPr>
        <w:t xml:space="preserve"> </w:t>
      </w:r>
      <w:r w:rsidR="00CF548A" w:rsidRPr="00D31F93">
        <w:rPr>
          <w:rFonts w:hint="eastAsia"/>
          <w:sz w:val="24"/>
        </w:rPr>
        <w:t>A</w:t>
      </w:r>
      <w:r w:rsidR="00B65C92" w:rsidRPr="00D31F93">
        <w:rPr>
          <w:rFonts w:hint="eastAsia"/>
          <w:sz w:val="24"/>
        </w:rPr>
        <w:t>ccuracy</w:t>
      </w:r>
    </w:p>
    <w:p w14:paraId="268151C7" w14:textId="221B09AC" w:rsidR="00B65C92" w:rsidRPr="00D31F93" w:rsidRDefault="00B65C92" w:rsidP="00B65C92">
      <w:pPr>
        <w:pStyle w:val="aa"/>
        <w:spacing w:line="360" w:lineRule="auto"/>
        <w:ind w:firstLine="240"/>
        <w:rPr>
          <w:sz w:val="24"/>
        </w:rPr>
      </w:pPr>
      <w:r w:rsidRPr="00D31F93">
        <w:rPr>
          <w:rFonts w:hint="eastAsia"/>
          <w:sz w:val="24"/>
        </w:rPr>
        <w:t>测量结果与被测量的真值之间的一致程度。</w:t>
      </w:r>
    </w:p>
    <w:p w14:paraId="4A2AFF6E" w14:textId="3B15CA5E" w:rsidR="00B65C92" w:rsidRPr="00D31F93" w:rsidRDefault="00B542ED" w:rsidP="00B542ED">
      <w:pPr>
        <w:pStyle w:val="aa"/>
        <w:spacing w:line="360" w:lineRule="auto"/>
        <w:ind w:firstLineChars="0"/>
        <w:rPr>
          <w:sz w:val="24"/>
        </w:rPr>
      </w:pPr>
      <w:r w:rsidRPr="00D31F93">
        <w:rPr>
          <w:rFonts w:hint="eastAsia"/>
          <w:sz w:val="24"/>
        </w:rPr>
        <w:t xml:space="preserve">3.7 </w:t>
      </w:r>
      <w:r w:rsidR="00B65C92" w:rsidRPr="00D31F93">
        <w:rPr>
          <w:rFonts w:hint="eastAsia"/>
          <w:sz w:val="24"/>
        </w:rPr>
        <w:t>重复性</w:t>
      </w:r>
      <w:r w:rsidR="00B65C92" w:rsidRPr="00D31F93">
        <w:rPr>
          <w:rFonts w:hint="eastAsia"/>
          <w:sz w:val="24"/>
        </w:rPr>
        <w:t xml:space="preserve"> </w:t>
      </w:r>
      <w:r w:rsidR="00D96CA6">
        <w:rPr>
          <w:rFonts w:hint="eastAsia"/>
          <w:sz w:val="24"/>
        </w:rPr>
        <w:t>R</w:t>
      </w:r>
      <w:r w:rsidR="00B65C92" w:rsidRPr="00D31F93">
        <w:rPr>
          <w:rFonts w:hint="eastAsia"/>
          <w:sz w:val="24"/>
        </w:rPr>
        <w:t>epeatability</w:t>
      </w:r>
    </w:p>
    <w:p w14:paraId="6E960B61" w14:textId="77777777" w:rsidR="00B65C92" w:rsidRPr="00D31F93" w:rsidRDefault="00B65C92" w:rsidP="00B65C92">
      <w:pPr>
        <w:pStyle w:val="aa"/>
        <w:spacing w:line="360" w:lineRule="auto"/>
        <w:ind w:firstLine="240"/>
        <w:rPr>
          <w:sz w:val="24"/>
        </w:rPr>
      </w:pPr>
      <w:r w:rsidRPr="00D31F93">
        <w:rPr>
          <w:rFonts w:hint="eastAsia"/>
          <w:sz w:val="24"/>
        </w:rPr>
        <w:t>在相同测量条件下，对同一被测量进行连续多次测量所得结果之间的一致性。</w:t>
      </w:r>
    </w:p>
    <w:p w14:paraId="337AAB66" w14:textId="24AA5D76" w:rsidR="00B65C92" w:rsidRPr="00D31F93" w:rsidRDefault="00B542ED" w:rsidP="00B542ED">
      <w:pPr>
        <w:pStyle w:val="aa"/>
        <w:spacing w:line="360" w:lineRule="auto"/>
        <w:ind w:firstLineChars="0"/>
        <w:rPr>
          <w:sz w:val="24"/>
        </w:rPr>
      </w:pPr>
      <w:r w:rsidRPr="00D31F93">
        <w:rPr>
          <w:rFonts w:hint="eastAsia"/>
          <w:sz w:val="24"/>
        </w:rPr>
        <w:t xml:space="preserve">3.8 </w:t>
      </w:r>
      <w:r w:rsidR="00B65C92" w:rsidRPr="00D31F93">
        <w:rPr>
          <w:rFonts w:hint="eastAsia"/>
          <w:sz w:val="24"/>
        </w:rPr>
        <w:t>线性度</w:t>
      </w:r>
      <w:r w:rsidR="00B65C92" w:rsidRPr="00D31F93">
        <w:rPr>
          <w:rFonts w:hint="eastAsia"/>
          <w:sz w:val="24"/>
        </w:rPr>
        <w:t xml:space="preserve"> </w:t>
      </w:r>
      <w:r w:rsidR="00D96CA6">
        <w:rPr>
          <w:rFonts w:hint="eastAsia"/>
          <w:sz w:val="24"/>
        </w:rPr>
        <w:t>L</w:t>
      </w:r>
      <w:r w:rsidR="00B65C92" w:rsidRPr="00D31F93">
        <w:rPr>
          <w:rFonts w:hint="eastAsia"/>
          <w:sz w:val="24"/>
        </w:rPr>
        <w:t>inearity</w:t>
      </w:r>
    </w:p>
    <w:p w14:paraId="040E2FD7" w14:textId="55FF9D87" w:rsidR="00B65C92" w:rsidRPr="00D31F93" w:rsidRDefault="00F66C7E" w:rsidP="00B65C92">
      <w:pPr>
        <w:pStyle w:val="aa"/>
        <w:spacing w:line="360" w:lineRule="auto"/>
        <w:ind w:firstLineChars="200" w:firstLine="480"/>
        <w:rPr>
          <w:sz w:val="24"/>
        </w:rPr>
      </w:pPr>
      <w:r w:rsidRPr="00D31F93">
        <w:rPr>
          <w:rFonts w:hint="eastAsia"/>
          <w:sz w:val="24"/>
        </w:rPr>
        <w:t>正、反行程实际平均特性曲线</w:t>
      </w:r>
      <w:proofErr w:type="gramStart"/>
      <w:r w:rsidRPr="00D31F93">
        <w:rPr>
          <w:rFonts w:hint="eastAsia"/>
          <w:sz w:val="24"/>
        </w:rPr>
        <w:t>相对于参比</w:t>
      </w:r>
      <w:proofErr w:type="gramEnd"/>
      <w:r w:rsidRPr="00D31F93">
        <w:rPr>
          <w:rFonts w:hint="eastAsia"/>
          <w:sz w:val="24"/>
        </w:rPr>
        <w:t>直线的最大偏差，用满量程输出的百分百来表示</w:t>
      </w:r>
      <w:r w:rsidR="00B65C92" w:rsidRPr="00D31F93">
        <w:rPr>
          <w:rFonts w:hint="eastAsia"/>
          <w:sz w:val="24"/>
        </w:rPr>
        <w:t>。</w:t>
      </w:r>
    </w:p>
    <w:p w14:paraId="5D2EF43F" w14:textId="07B12342" w:rsidR="00F66C7E" w:rsidRPr="00D31F93" w:rsidRDefault="00F66C7E" w:rsidP="00B65C92">
      <w:pPr>
        <w:pStyle w:val="aa"/>
        <w:spacing w:line="360" w:lineRule="auto"/>
        <w:ind w:firstLineChars="200" w:firstLine="480"/>
        <w:rPr>
          <w:sz w:val="24"/>
        </w:rPr>
      </w:pPr>
      <w:r w:rsidRPr="00D31F93">
        <w:rPr>
          <w:rFonts w:hint="eastAsia"/>
          <w:sz w:val="24"/>
        </w:rPr>
        <w:t xml:space="preserve">3.9 </w:t>
      </w:r>
      <w:r w:rsidRPr="00D31F93">
        <w:rPr>
          <w:rFonts w:hint="eastAsia"/>
          <w:sz w:val="24"/>
        </w:rPr>
        <w:t>回程误差</w:t>
      </w:r>
      <w:r w:rsidRPr="00D31F93">
        <w:rPr>
          <w:rFonts w:hint="eastAsia"/>
          <w:sz w:val="24"/>
        </w:rPr>
        <w:t xml:space="preserve"> Hysteresis</w:t>
      </w:r>
    </w:p>
    <w:p w14:paraId="3CC0FAA9" w14:textId="03AFB128" w:rsidR="00F66C7E" w:rsidRPr="00D31F93" w:rsidRDefault="00F66C7E" w:rsidP="00B65C92">
      <w:pPr>
        <w:pStyle w:val="aa"/>
        <w:spacing w:line="360" w:lineRule="auto"/>
        <w:ind w:firstLineChars="200" w:firstLine="480"/>
        <w:rPr>
          <w:sz w:val="24"/>
        </w:rPr>
      </w:pPr>
      <w:r w:rsidRPr="00D31F93">
        <w:rPr>
          <w:rFonts w:hint="eastAsia"/>
          <w:sz w:val="24"/>
        </w:rPr>
        <w:t>在输入量作满量程变化时，对于同一输入量，传感器的正、反行程输出量之差。</w:t>
      </w:r>
    </w:p>
    <w:p w14:paraId="6C5F9B96" w14:textId="270A64DD" w:rsidR="00BD45BE" w:rsidRPr="00D31F93" w:rsidRDefault="00B542ED" w:rsidP="00B542ED">
      <w:pPr>
        <w:pStyle w:val="aa"/>
        <w:spacing w:line="360" w:lineRule="auto"/>
        <w:ind w:firstLineChars="0"/>
        <w:rPr>
          <w:sz w:val="24"/>
        </w:rPr>
      </w:pPr>
      <w:r w:rsidRPr="00D31F93">
        <w:rPr>
          <w:rFonts w:hint="eastAsia"/>
          <w:sz w:val="24"/>
        </w:rPr>
        <w:t>3.</w:t>
      </w:r>
      <w:r w:rsidR="00F66C7E" w:rsidRPr="00D31F93">
        <w:rPr>
          <w:rFonts w:hint="eastAsia"/>
          <w:sz w:val="24"/>
        </w:rPr>
        <w:t>10</w:t>
      </w:r>
      <w:r w:rsidRPr="00D31F93">
        <w:rPr>
          <w:rFonts w:hint="eastAsia"/>
          <w:sz w:val="24"/>
        </w:rPr>
        <w:t xml:space="preserve"> </w:t>
      </w:r>
      <w:r w:rsidR="00BD45BE" w:rsidRPr="00D31F93">
        <w:rPr>
          <w:rFonts w:hint="eastAsia"/>
          <w:sz w:val="24"/>
        </w:rPr>
        <w:t>使用寿命</w:t>
      </w:r>
      <w:r w:rsidR="003F2880" w:rsidRPr="00D31F93">
        <w:rPr>
          <w:rFonts w:hint="eastAsia"/>
          <w:sz w:val="24"/>
        </w:rPr>
        <w:t xml:space="preserve"> </w:t>
      </w:r>
      <w:r w:rsidR="00D96CA6">
        <w:rPr>
          <w:rFonts w:hint="eastAsia"/>
          <w:sz w:val="24"/>
        </w:rPr>
        <w:t>S</w:t>
      </w:r>
      <w:r w:rsidR="003F2880" w:rsidRPr="00D31F93">
        <w:rPr>
          <w:sz w:val="24"/>
        </w:rPr>
        <w:t>ervice life</w:t>
      </w:r>
    </w:p>
    <w:p w14:paraId="10BB0E13" w14:textId="13F1D6AB" w:rsidR="00E00538" w:rsidRPr="00D31F93" w:rsidRDefault="003F2880" w:rsidP="003F2880">
      <w:pPr>
        <w:pStyle w:val="aa"/>
        <w:spacing w:line="360" w:lineRule="auto"/>
        <w:ind w:firstLineChars="200" w:firstLine="480"/>
        <w:rPr>
          <w:sz w:val="24"/>
        </w:rPr>
      </w:pPr>
      <w:r w:rsidRPr="00D31F93">
        <w:rPr>
          <w:rFonts w:hint="eastAsia"/>
          <w:sz w:val="24"/>
        </w:rPr>
        <w:t>传感器与结构耦合后，能够稳定感知</w:t>
      </w:r>
      <w:r w:rsidR="00595182" w:rsidRPr="00D31F93">
        <w:rPr>
          <w:rFonts w:hint="eastAsia"/>
          <w:sz w:val="24"/>
        </w:rPr>
        <w:t>量</w:t>
      </w:r>
      <w:r w:rsidRPr="00D31F93">
        <w:rPr>
          <w:rFonts w:hint="eastAsia"/>
          <w:sz w:val="24"/>
        </w:rPr>
        <w:t>测</w:t>
      </w:r>
      <w:r w:rsidR="00595182" w:rsidRPr="00D31F93">
        <w:rPr>
          <w:rFonts w:hint="eastAsia"/>
          <w:sz w:val="24"/>
        </w:rPr>
        <w:t>参数</w:t>
      </w:r>
      <w:r w:rsidRPr="00D31F93">
        <w:rPr>
          <w:rFonts w:hint="eastAsia"/>
          <w:sz w:val="24"/>
        </w:rPr>
        <w:t>，且</w:t>
      </w:r>
      <w:r w:rsidR="00595182" w:rsidRPr="00D31F93">
        <w:rPr>
          <w:rFonts w:hint="eastAsia"/>
          <w:sz w:val="24"/>
        </w:rPr>
        <w:t>使用</w:t>
      </w:r>
      <w:r w:rsidRPr="00D31F93">
        <w:rPr>
          <w:rFonts w:hint="eastAsia"/>
          <w:sz w:val="24"/>
        </w:rPr>
        <w:t>性能满足</w:t>
      </w:r>
      <w:r w:rsidR="00F66C7E" w:rsidRPr="00D31F93">
        <w:rPr>
          <w:rFonts w:hint="eastAsia"/>
          <w:sz w:val="24"/>
        </w:rPr>
        <w:t>使用性能</w:t>
      </w:r>
      <w:r w:rsidRPr="00D31F93">
        <w:rPr>
          <w:rFonts w:hint="eastAsia"/>
          <w:sz w:val="24"/>
        </w:rPr>
        <w:t>要求的工作时间。</w:t>
      </w:r>
    </w:p>
    <w:p w14:paraId="05FDD370" w14:textId="50A3F7F9" w:rsidR="00E00538" w:rsidRDefault="005C2A02" w:rsidP="00C62D97">
      <w:pPr>
        <w:pStyle w:val="1"/>
      </w:pPr>
      <w:bookmarkStart w:id="5" w:name="_Toc177990058"/>
      <w:r>
        <w:rPr>
          <w:rFonts w:hint="eastAsia"/>
        </w:rPr>
        <w:lastRenderedPageBreak/>
        <w:t>传感器</w:t>
      </w:r>
      <w:r w:rsidR="00E00538">
        <w:rPr>
          <w:rFonts w:hint="eastAsia"/>
        </w:rPr>
        <w:t>分类与性能</w:t>
      </w:r>
      <w:bookmarkEnd w:id="5"/>
    </w:p>
    <w:p w14:paraId="475CFC3C" w14:textId="6E93041D" w:rsidR="00FC50C3" w:rsidRDefault="00FC50C3" w:rsidP="00B37AFE">
      <w:pPr>
        <w:pStyle w:val="2"/>
        <w:ind w:left="0"/>
      </w:pPr>
      <w:bookmarkStart w:id="6" w:name="_Toc177990059"/>
      <w:r>
        <w:rPr>
          <w:rFonts w:hint="eastAsia"/>
        </w:rPr>
        <w:t>一般规定</w:t>
      </w:r>
      <w:bookmarkEnd w:id="6"/>
    </w:p>
    <w:p w14:paraId="56C5B8D4" w14:textId="2F4EED40" w:rsidR="00FC50C3" w:rsidRPr="0020045F" w:rsidRDefault="0020045F" w:rsidP="0020045F">
      <w:pPr>
        <w:pStyle w:val="3"/>
        <w:ind w:left="0"/>
      </w:pPr>
      <w:r>
        <w:rPr>
          <w:rFonts w:hint="eastAsia"/>
        </w:rPr>
        <w:t>应</w:t>
      </w:r>
      <w:r w:rsidR="00FC50C3" w:rsidRPr="0020045F">
        <w:rPr>
          <w:rFonts w:hint="eastAsia"/>
        </w:rPr>
        <w:t>针对公路路基路面、桥梁、隧道</w:t>
      </w:r>
      <w:r w:rsidR="00D96CA6">
        <w:rPr>
          <w:rFonts w:hint="eastAsia"/>
        </w:rPr>
        <w:t>等结构物</w:t>
      </w:r>
      <w:r w:rsidR="00FC50C3" w:rsidRPr="0020045F">
        <w:rPr>
          <w:rFonts w:hint="eastAsia"/>
        </w:rPr>
        <w:t>的不同监测需求，选用不同类型和量程的传感器</w:t>
      </w:r>
      <w:r w:rsidR="00836D05" w:rsidRPr="0020045F">
        <w:rPr>
          <w:rFonts w:hint="eastAsia"/>
        </w:rPr>
        <w:t>。</w:t>
      </w:r>
    </w:p>
    <w:p w14:paraId="7A508A1C" w14:textId="1F4C4074" w:rsidR="00FC50C3" w:rsidRPr="00901E84" w:rsidRDefault="00FC50C3" w:rsidP="0020045F">
      <w:pPr>
        <w:pStyle w:val="3"/>
        <w:ind w:left="0"/>
      </w:pPr>
      <w:r w:rsidRPr="00901E84">
        <w:rPr>
          <w:rFonts w:hint="eastAsia"/>
        </w:rPr>
        <w:t>传感器在</w:t>
      </w:r>
      <w:r w:rsidR="00D96CA6">
        <w:rPr>
          <w:rFonts w:hint="eastAsia"/>
        </w:rPr>
        <w:t>监测</w:t>
      </w:r>
      <w:r w:rsidRPr="00901E84">
        <w:rPr>
          <w:rFonts w:hint="eastAsia"/>
        </w:rPr>
        <w:t>期间应具有良好的稳定性和抗干扰能力，</w:t>
      </w:r>
      <w:r w:rsidR="00D96CA6">
        <w:rPr>
          <w:rFonts w:hint="eastAsia"/>
        </w:rPr>
        <w:t>工作性能</w:t>
      </w:r>
      <w:r w:rsidRPr="00901E84">
        <w:rPr>
          <w:rFonts w:hint="eastAsia"/>
        </w:rPr>
        <w:t>应满足实际工程需要</w:t>
      </w:r>
      <w:r w:rsidR="00836D05">
        <w:rPr>
          <w:rFonts w:hint="eastAsia"/>
        </w:rPr>
        <w:t>。</w:t>
      </w:r>
    </w:p>
    <w:p w14:paraId="7ECF3FFD" w14:textId="5ACAD0B5" w:rsidR="00FC50C3" w:rsidRPr="00901E84" w:rsidRDefault="000215FD" w:rsidP="0020045F">
      <w:pPr>
        <w:pStyle w:val="3"/>
        <w:ind w:left="0"/>
      </w:pPr>
      <w:r>
        <w:rPr>
          <w:rFonts w:hint="eastAsia"/>
        </w:rPr>
        <w:t>应</w:t>
      </w:r>
      <w:r w:rsidR="00FC50C3" w:rsidRPr="00901E84">
        <w:rPr>
          <w:rFonts w:hint="eastAsia"/>
        </w:rPr>
        <w:t>根据传感器类型，选择操作方便、稳定性好且精度合适的数据采集设备，保证</w:t>
      </w:r>
      <w:r>
        <w:rPr>
          <w:rFonts w:hint="eastAsia"/>
        </w:rPr>
        <w:t>监测</w:t>
      </w:r>
      <w:r w:rsidR="00FC50C3" w:rsidRPr="00901E84">
        <w:rPr>
          <w:rFonts w:hint="eastAsia"/>
        </w:rPr>
        <w:t>数据的准确性。</w:t>
      </w:r>
    </w:p>
    <w:p w14:paraId="6FD6DBCC" w14:textId="267AB915" w:rsidR="00FC50C3" w:rsidRPr="00901E84" w:rsidRDefault="000215FD" w:rsidP="0020045F">
      <w:pPr>
        <w:pStyle w:val="3"/>
        <w:ind w:left="0"/>
      </w:pPr>
      <w:r>
        <w:rPr>
          <w:rFonts w:hint="eastAsia"/>
        </w:rPr>
        <w:t>监测用</w:t>
      </w:r>
      <w:r w:rsidR="00FC50C3" w:rsidRPr="00901E84">
        <w:rPr>
          <w:rFonts w:hint="eastAsia"/>
        </w:rPr>
        <w:t>传感器的工作范围宜为满量程的</w:t>
      </w:r>
      <w:r w:rsidR="00FC50C3" w:rsidRPr="00901E84">
        <w:rPr>
          <w:rFonts w:hint="eastAsia"/>
        </w:rPr>
        <w:t>20%</w:t>
      </w:r>
      <w:r w:rsidR="00FC50C3" w:rsidRPr="00901E84">
        <w:rPr>
          <w:rFonts w:hint="eastAsia"/>
        </w:rPr>
        <w:t>～</w:t>
      </w:r>
      <w:r w:rsidR="00FC50C3" w:rsidRPr="00901E84">
        <w:rPr>
          <w:rFonts w:hint="eastAsia"/>
        </w:rPr>
        <w:t>80%</w:t>
      </w:r>
      <w:r w:rsidR="00FC50C3" w:rsidRPr="00901E84">
        <w:rPr>
          <w:rFonts w:hint="eastAsia"/>
        </w:rPr>
        <w:t>，且最大工作状态不应超过满量程</w:t>
      </w:r>
      <w:r w:rsidR="00836D05">
        <w:rPr>
          <w:rFonts w:hint="eastAsia"/>
        </w:rPr>
        <w:t>。</w:t>
      </w:r>
    </w:p>
    <w:p w14:paraId="353B96AC" w14:textId="541D438B" w:rsidR="00FC50C3" w:rsidRPr="00901E84" w:rsidRDefault="00FC50C3" w:rsidP="0020045F">
      <w:pPr>
        <w:pStyle w:val="3"/>
        <w:ind w:left="0"/>
      </w:pPr>
      <w:r w:rsidRPr="00901E84">
        <w:rPr>
          <w:rFonts w:hint="eastAsia"/>
        </w:rPr>
        <w:t>传感器</w:t>
      </w:r>
      <w:r w:rsidR="0020045F">
        <w:rPr>
          <w:rFonts w:hint="eastAsia"/>
        </w:rPr>
        <w:t>布设</w:t>
      </w:r>
      <w:r w:rsidRPr="00901E84">
        <w:rPr>
          <w:rFonts w:hint="eastAsia"/>
        </w:rPr>
        <w:t>前应做好标定与校准。</w:t>
      </w:r>
    </w:p>
    <w:p w14:paraId="6BFC9D93" w14:textId="4DDDD83D" w:rsidR="00E00538" w:rsidRDefault="001C113C" w:rsidP="00B37AFE">
      <w:pPr>
        <w:pStyle w:val="2"/>
        <w:ind w:left="0"/>
      </w:pPr>
      <w:bookmarkStart w:id="7" w:name="_Toc177990060"/>
      <w:r>
        <w:rPr>
          <w:rFonts w:hint="eastAsia"/>
        </w:rPr>
        <w:t>公路基础设施监测用传感器分类</w:t>
      </w:r>
      <w:bookmarkEnd w:id="7"/>
    </w:p>
    <w:p w14:paraId="3113CC88" w14:textId="1A2E3C5F" w:rsidR="001C113C" w:rsidRDefault="000240F9" w:rsidP="0020045F">
      <w:pPr>
        <w:pStyle w:val="3"/>
        <w:ind w:left="0"/>
      </w:pPr>
      <w:r>
        <w:rPr>
          <w:rFonts w:hint="eastAsia"/>
        </w:rPr>
        <w:t>按输入量</w:t>
      </w:r>
      <w:r w:rsidR="009A1A40">
        <w:rPr>
          <w:rFonts w:hint="eastAsia"/>
        </w:rPr>
        <w:t>（被测参数）</w:t>
      </w:r>
      <w:r>
        <w:rPr>
          <w:rFonts w:hint="eastAsia"/>
        </w:rPr>
        <w:t>分，公路基础设施监测用传感器主要分为：</w:t>
      </w:r>
      <w:r w:rsidR="00FC50C3" w:rsidRPr="00FC50C3">
        <w:rPr>
          <w:rFonts w:hint="eastAsia"/>
        </w:rPr>
        <w:t>位移传感器、速度传感器、温度传感器、湿度传感器、压力传感器、加速度传感器等。</w:t>
      </w:r>
      <w:r w:rsidR="00FC50C3">
        <w:rPr>
          <w:rFonts w:hint="eastAsia"/>
        </w:rPr>
        <w:t>本标准主要涉及应变传感器和温度传感器工程试验验证。</w:t>
      </w:r>
    </w:p>
    <w:p w14:paraId="7B0FB6DE" w14:textId="1F92BB3C" w:rsidR="000240F9" w:rsidRDefault="009A1A40" w:rsidP="0020045F">
      <w:pPr>
        <w:pStyle w:val="3"/>
        <w:ind w:left="0"/>
      </w:pPr>
      <w:r>
        <w:rPr>
          <w:rFonts w:hint="eastAsia"/>
        </w:rPr>
        <w:t>按工作原理分，公路基础设施监测用传感器主要分为：</w:t>
      </w:r>
      <w:r w:rsidR="00FC50C3" w:rsidRPr="00FC50C3">
        <w:rPr>
          <w:rFonts w:hint="eastAsia"/>
        </w:rPr>
        <w:t>电阻式传感器、</w:t>
      </w:r>
      <w:r w:rsidR="00FC50C3">
        <w:rPr>
          <w:rFonts w:hint="eastAsia"/>
        </w:rPr>
        <w:t>光纤式传感器、</w:t>
      </w:r>
      <w:r w:rsidR="00FC50C3" w:rsidRPr="00FC50C3">
        <w:rPr>
          <w:rFonts w:hint="eastAsia"/>
        </w:rPr>
        <w:t>电感式传感器、电容式传感器、压电式传感器、</w:t>
      </w:r>
      <w:proofErr w:type="gramStart"/>
      <w:r w:rsidR="00FC50C3" w:rsidRPr="00FC50C3">
        <w:rPr>
          <w:rFonts w:hint="eastAsia"/>
        </w:rPr>
        <w:t>磁敏式</w:t>
      </w:r>
      <w:proofErr w:type="gramEnd"/>
      <w:r w:rsidR="00FC50C3" w:rsidRPr="00FC50C3">
        <w:rPr>
          <w:rFonts w:hint="eastAsia"/>
        </w:rPr>
        <w:t>传感器、热电式传感器、光电式传感器等</w:t>
      </w:r>
      <w:r w:rsidR="00FC50C3">
        <w:rPr>
          <w:rFonts w:hint="eastAsia"/>
        </w:rPr>
        <w:t>。本标准主要涉及电阻式传感器和光纤传感器工程试验验证。</w:t>
      </w:r>
    </w:p>
    <w:p w14:paraId="4F1ADAA2" w14:textId="25878CF0" w:rsidR="001C113C" w:rsidRDefault="001C113C" w:rsidP="00B37AFE">
      <w:pPr>
        <w:pStyle w:val="2"/>
        <w:ind w:left="0"/>
      </w:pPr>
      <w:bookmarkStart w:id="8" w:name="_Hlk171935907"/>
      <w:bookmarkStart w:id="9" w:name="_Toc177990061"/>
      <w:r>
        <w:rPr>
          <w:rFonts w:hint="eastAsia"/>
        </w:rPr>
        <w:t>公路基础设施监测用</w:t>
      </w:r>
      <w:bookmarkEnd w:id="8"/>
      <w:r>
        <w:rPr>
          <w:rFonts w:hint="eastAsia"/>
        </w:rPr>
        <w:t>传感器性能</w:t>
      </w:r>
      <w:r w:rsidR="00FC50C3">
        <w:rPr>
          <w:rFonts w:hint="eastAsia"/>
        </w:rPr>
        <w:t>要求</w:t>
      </w:r>
      <w:bookmarkEnd w:id="9"/>
    </w:p>
    <w:p w14:paraId="3184BD4E" w14:textId="504B40A9" w:rsidR="005A548B" w:rsidRDefault="00D85C1A" w:rsidP="0020045F">
      <w:pPr>
        <w:pStyle w:val="3"/>
        <w:ind w:left="0"/>
      </w:pPr>
      <w:r>
        <w:rPr>
          <w:rFonts w:hint="eastAsia"/>
        </w:rPr>
        <w:t>分布式</w:t>
      </w:r>
      <w:r w:rsidR="005A548B">
        <w:rPr>
          <w:rFonts w:hint="eastAsia"/>
        </w:rPr>
        <w:t>光纤温度传感器主要性能指标</w:t>
      </w:r>
    </w:p>
    <w:p w14:paraId="48555FEF" w14:textId="379DFAEB" w:rsidR="00D85C1A" w:rsidRPr="00D85C1A" w:rsidRDefault="00D85C1A" w:rsidP="00D85C1A">
      <w:pPr>
        <w:ind w:firstLineChars="0" w:firstLine="480"/>
        <w:jc w:val="center"/>
        <w:rPr>
          <w:rFonts w:ascii="黑体" w:eastAsia="黑体" w:hAnsi="黑体" w:hint="eastAsia"/>
          <w:sz w:val="21"/>
          <w:szCs w:val="21"/>
        </w:rPr>
      </w:pPr>
      <w:r>
        <w:rPr>
          <w:rFonts w:ascii="黑体" w:eastAsia="黑体" w:hAnsi="黑体" w:hint="eastAsia"/>
          <w:sz w:val="21"/>
          <w:szCs w:val="21"/>
        </w:rPr>
        <w:t>表4.3-1</w:t>
      </w:r>
      <w:r w:rsidRPr="00D85C1A">
        <w:rPr>
          <w:rFonts w:ascii="黑体" w:eastAsia="黑体" w:hAnsi="黑体" w:hint="eastAsia"/>
          <w:sz w:val="21"/>
          <w:szCs w:val="21"/>
        </w:rPr>
        <w:t>主要性能参数</w:t>
      </w:r>
    </w:p>
    <w:tbl>
      <w:tblPr>
        <w:tblStyle w:val="ac"/>
        <w:tblW w:w="0" w:type="auto"/>
        <w:jc w:val="center"/>
        <w:tblLook w:val="04A0" w:firstRow="1" w:lastRow="0" w:firstColumn="1" w:lastColumn="0" w:noHBand="0" w:noVBand="1"/>
      </w:tblPr>
      <w:tblGrid>
        <w:gridCol w:w="4148"/>
        <w:gridCol w:w="4148"/>
      </w:tblGrid>
      <w:tr w:rsidR="00D85C1A" w:rsidRPr="00D85C1A" w14:paraId="61A1F971" w14:textId="77777777" w:rsidTr="00D85C1A">
        <w:trPr>
          <w:jc w:val="center"/>
        </w:trPr>
        <w:tc>
          <w:tcPr>
            <w:tcW w:w="4148" w:type="dxa"/>
            <w:vAlign w:val="center"/>
          </w:tcPr>
          <w:p w14:paraId="36BB82CF" w14:textId="781889CB" w:rsidR="00D85C1A" w:rsidRPr="00D85C1A" w:rsidRDefault="00D85C1A" w:rsidP="00D85C1A">
            <w:pPr>
              <w:ind w:firstLineChars="0" w:firstLine="0"/>
              <w:jc w:val="center"/>
              <w:rPr>
                <w:sz w:val="21"/>
                <w:szCs w:val="21"/>
              </w:rPr>
            </w:pPr>
            <w:r w:rsidRPr="00D85C1A">
              <w:rPr>
                <w:rFonts w:hint="eastAsia"/>
                <w:sz w:val="21"/>
                <w:szCs w:val="21"/>
              </w:rPr>
              <w:t>性能</w:t>
            </w:r>
            <w:r w:rsidR="00B54A7E">
              <w:rPr>
                <w:rFonts w:hint="eastAsia"/>
                <w:sz w:val="21"/>
                <w:szCs w:val="21"/>
              </w:rPr>
              <w:t>参数</w:t>
            </w:r>
          </w:p>
        </w:tc>
        <w:tc>
          <w:tcPr>
            <w:tcW w:w="4148" w:type="dxa"/>
            <w:vAlign w:val="center"/>
          </w:tcPr>
          <w:p w14:paraId="52960DF3" w14:textId="16AF1596" w:rsidR="00D85C1A" w:rsidRPr="00D85C1A" w:rsidRDefault="00B54A7E" w:rsidP="00D85C1A">
            <w:pPr>
              <w:ind w:firstLineChars="0" w:firstLine="0"/>
              <w:jc w:val="center"/>
              <w:rPr>
                <w:sz w:val="21"/>
                <w:szCs w:val="21"/>
              </w:rPr>
            </w:pPr>
            <w:r>
              <w:rPr>
                <w:rFonts w:hint="eastAsia"/>
                <w:sz w:val="21"/>
                <w:szCs w:val="21"/>
              </w:rPr>
              <w:t>指标</w:t>
            </w:r>
          </w:p>
        </w:tc>
      </w:tr>
      <w:tr w:rsidR="00D85C1A" w:rsidRPr="00D85C1A" w14:paraId="32354340" w14:textId="77777777" w:rsidTr="00D85C1A">
        <w:trPr>
          <w:jc w:val="center"/>
        </w:trPr>
        <w:tc>
          <w:tcPr>
            <w:tcW w:w="4148" w:type="dxa"/>
            <w:vAlign w:val="center"/>
          </w:tcPr>
          <w:p w14:paraId="1DEB5FE9" w14:textId="4635F570" w:rsidR="00D85C1A" w:rsidRPr="00D85C1A" w:rsidRDefault="00D85C1A" w:rsidP="00D85C1A">
            <w:pPr>
              <w:ind w:firstLineChars="0" w:firstLine="0"/>
              <w:jc w:val="center"/>
              <w:rPr>
                <w:sz w:val="21"/>
                <w:szCs w:val="21"/>
              </w:rPr>
            </w:pPr>
            <w:r w:rsidRPr="00D85C1A">
              <w:rPr>
                <w:rFonts w:hint="eastAsia"/>
                <w:sz w:val="21"/>
                <w:szCs w:val="21"/>
              </w:rPr>
              <w:t>测量范围</w:t>
            </w:r>
            <w:r w:rsidRPr="00D85C1A">
              <w:rPr>
                <w:rFonts w:hint="eastAsia"/>
                <w:sz w:val="21"/>
                <w:szCs w:val="21"/>
              </w:rPr>
              <w:t>/</w:t>
            </w:r>
            <w:r w:rsidRPr="00D85C1A">
              <w:rPr>
                <w:rFonts w:hint="eastAsia"/>
                <w:sz w:val="21"/>
                <w:szCs w:val="21"/>
              </w:rPr>
              <w:t>℃</w:t>
            </w:r>
          </w:p>
        </w:tc>
        <w:tc>
          <w:tcPr>
            <w:tcW w:w="4148" w:type="dxa"/>
            <w:vAlign w:val="center"/>
          </w:tcPr>
          <w:p w14:paraId="69CB2AC9" w14:textId="23E35E69" w:rsidR="00D85C1A" w:rsidRPr="00D85C1A" w:rsidRDefault="00D85C1A" w:rsidP="00D85C1A">
            <w:pPr>
              <w:ind w:firstLineChars="0" w:firstLine="0"/>
              <w:jc w:val="center"/>
              <w:rPr>
                <w:sz w:val="21"/>
                <w:szCs w:val="21"/>
              </w:rPr>
            </w:pPr>
            <w:r w:rsidRPr="00D85C1A">
              <w:rPr>
                <w:rFonts w:hint="eastAsia"/>
                <w:sz w:val="21"/>
                <w:szCs w:val="21"/>
              </w:rPr>
              <w:t>-40 ~ +90</w:t>
            </w:r>
          </w:p>
        </w:tc>
      </w:tr>
      <w:tr w:rsidR="00D85C1A" w:rsidRPr="00D85C1A" w14:paraId="2BEA589C" w14:textId="77777777" w:rsidTr="00D85C1A">
        <w:trPr>
          <w:jc w:val="center"/>
        </w:trPr>
        <w:tc>
          <w:tcPr>
            <w:tcW w:w="4148" w:type="dxa"/>
            <w:vAlign w:val="center"/>
          </w:tcPr>
          <w:p w14:paraId="4061CD1C" w14:textId="6422A497" w:rsidR="00D85C1A" w:rsidRPr="00D85C1A" w:rsidRDefault="00D85C1A" w:rsidP="00D85C1A">
            <w:pPr>
              <w:ind w:firstLineChars="0" w:firstLine="0"/>
              <w:jc w:val="center"/>
              <w:rPr>
                <w:sz w:val="21"/>
                <w:szCs w:val="21"/>
              </w:rPr>
            </w:pPr>
            <w:r w:rsidRPr="00D85C1A">
              <w:rPr>
                <w:rFonts w:hint="eastAsia"/>
                <w:sz w:val="21"/>
                <w:szCs w:val="21"/>
              </w:rPr>
              <w:lastRenderedPageBreak/>
              <w:t>误差</w:t>
            </w:r>
            <w:r w:rsidRPr="00D85C1A">
              <w:rPr>
                <w:rFonts w:hint="eastAsia"/>
                <w:sz w:val="21"/>
                <w:szCs w:val="21"/>
              </w:rPr>
              <w:t>/</w:t>
            </w:r>
            <w:r w:rsidRPr="00D85C1A">
              <w:rPr>
                <w:rFonts w:hint="eastAsia"/>
                <w:sz w:val="21"/>
                <w:szCs w:val="21"/>
              </w:rPr>
              <w:t>℃</w:t>
            </w:r>
          </w:p>
        </w:tc>
        <w:tc>
          <w:tcPr>
            <w:tcW w:w="4148" w:type="dxa"/>
            <w:vAlign w:val="center"/>
          </w:tcPr>
          <w:p w14:paraId="0306835E" w14:textId="1F110E4F" w:rsidR="00D85C1A" w:rsidRPr="00D85C1A" w:rsidRDefault="00D85C1A" w:rsidP="00D85C1A">
            <w:pPr>
              <w:ind w:firstLineChars="0" w:firstLine="0"/>
              <w:jc w:val="center"/>
              <w:rPr>
                <w:sz w:val="21"/>
                <w:szCs w:val="21"/>
              </w:rPr>
            </w:pPr>
            <w:r w:rsidRPr="00D85C1A">
              <w:rPr>
                <w:rFonts w:hint="eastAsia"/>
                <w:sz w:val="21"/>
                <w:szCs w:val="21"/>
              </w:rPr>
              <w:t>≤±</w:t>
            </w:r>
            <w:r>
              <w:rPr>
                <w:rFonts w:hint="eastAsia"/>
                <w:sz w:val="21"/>
                <w:szCs w:val="21"/>
              </w:rPr>
              <w:t>0.5</w:t>
            </w:r>
          </w:p>
        </w:tc>
      </w:tr>
      <w:tr w:rsidR="00D85C1A" w:rsidRPr="00D85C1A" w14:paraId="13AB1154" w14:textId="77777777" w:rsidTr="00D85C1A">
        <w:trPr>
          <w:jc w:val="center"/>
        </w:trPr>
        <w:tc>
          <w:tcPr>
            <w:tcW w:w="4148" w:type="dxa"/>
            <w:vAlign w:val="center"/>
          </w:tcPr>
          <w:p w14:paraId="585619A3" w14:textId="7EF26479" w:rsidR="00D85C1A" w:rsidRPr="00D85C1A" w:rsidRDefault="00D85C1A" w:rsidP="00D85C1A">
            <w:pPr>
              <w:ind w:firstLineChars="0" w:firstLine="0"/>
              <w:jc w:val="center"/>
              <w:rPr>
                <w:sz w:val="21"/>
                <w:szCs w:val="21"/>
              </w:rPr>
            </w:pPr>
            <w:r>
              <w:rPr>
                <w:rFonts w:hint="eastAsia"/>
                <w:sz w:val="21"/>
                <w:szCs w:val="21"/>
              </w:rPr>
              <w:t>分辨</w:t>
            </w:r>
            <w:r w:rsidR="002A7B2A">
              <w:rPr>
                <w:rFonts w:hint="eastAsia"/>
                <w:sz w:val="21"/>
                <w:szCs w:val="21"/>
              </w:rPr>
              <w:t>率</w:t>
            </w:r>
            <w:r w:rsidRPr="00D85C1A">
              <w:rPr>
                <w:rFonts w:hint="eastAsia"/>
                <w:sz w:val="21"/>
                <w:szCs w:val="21"/>
              </w:rPr>
              <w:t>/</w:t>
            </w:r>
            <w:r w:rsidRPr="00D85C1A">
              <w:rPr>
                <w:rFonts w:hint="eastAsia"/>
                <w:sz w:val="21"/>
                <w:szCs w:val="21"/>
              </w:rPr>
              <w:t>℃</w:t>
            </w:r>
          </w:p>
        </w:tc>
        <w:tc>
          <w:tcPr>
            <w:tcW w:w="4148" w:type="dxa"/>
            <w:vAlign w:val="center"/>
          </w:tcPr>
          <w:p w14:paraId="7A225F33" w14:textId="20F925DE" w:rsidR="00D85C1A" w:rsidRPr="00D85C1A" w:rsidRDefault="00D85C1A" w:rsidP="00D85C1A">
            <w:pPr>
              <w:ind w:firstLineChars="0" w:firstLine="0"/>
              <w:jc w:val="center"/>
              <w:rPr>
                <w:sz w:val="21"/>
                <w:szCs w:val="21"/>
              </w:rPr>
            </w:pPr>
            <w:r>
              <w:rPr>
                <w:rFonts w:hint="eastAsia"/>
                <w:sz w:val="21"/>
                <w:szCs w:val="21"/>
              </w:rPr>
              <w:t>0.</w:t>
            </w:r>
            <w:r w:rsidR="008A7831">
              <w:rPr>
                <w:rFonts w:hint="eastAsia"/>
                <w:sz w:val="21"/>
                <w:szCs w:val="21"/>
              </w:rPr>
              <w:t>1</w:t>
            </w:r>
          </w:p>
        </w:tc>
      </w:tr>
      <w:tr w:rsidR="00D85C1A" w:rsidRPr="00D85C1A" w14:paraId="188E6DA1" w14:textId="77777777" w:rsidTr="00D85C1A">
        <w:trPr>
          <w:jc w:val="center"/>
        </w:trPr>
        <w:tc>
          <w:tcPr>
            <w:tcW w:w="4148" w:type="dxa"/>
            <w:vAlign w:val="center"/>
          </w:tcPr>
          <w:p w14:paraId="24C48947" w14:textId="50586A4B" w:rsidR="00D85C1A" w:rsidRPr="00D85C1A" w:rsidRDefault="00D85C1A" w:rsidP="00D85C1A">
            <w:pPr>
              <w:ind w:firstLineChars="0" w:firstLine="0"/>
              <w:jc w:val="center"/>
              <w:rPr>
                <w:sz w:val="21"/>
                <w:szCs w:val="21"/>
              </w:rPr>
            </w:pPr>
            <w:r>
              <w:rPr>
                <w:rFonts w:hint="eastAsia"/>
                <w:sz w:val="21"/>
                <w:szCs w:val="21"/>
              </w:rPr>
              <w:t>重复性</w:t>
            </w:r>
            <w:r>
              <w:rPr>
                <w:rFonts w:hint="eastAsia"/>
                <w:sz w:val="21"/>
                <w:szCs w:val="21"/>
              </w:rPr>
              <w:t>/</w:t>
            </w:r>
            <w:r w:rsidR="00EB4D40">
              <w:rPr>
                <w:rFonts w:hint="eastAsia"/>
                <w:sz w:val="21"/>
                <w:szCs w:val="21"/>
              </w:rPr>
              <w:t>%</w:t>
            </w:r>
          </w:p>
        </w:tc>
        <w:tc>
          <w:tcPr>
            <w:tcW w:w="4148" w:type="dxa"/>
            <w:vAlign w:val="center"/>
          </w:tcPr>
          <w:p w14:paraId="22D32064" w14:textId="55806AB8" w:rsidR="00D85C1A" w:rsidRPr="00D85C1A" w:rsidRDefault="00D85C1A" w:rsidP="00D85C1A">
            <w:pPr>
              <w:ind w:firstLineChars="0" w:firstLine="0"/>
              <w:jc w:val="center"/>
              <w:rPr>
                <w:sz w:val="21"/>
                <w:szCs w:val="21"/>
              </w:rPr>
            </w:pPr>
            <w:r w:rsidRPr="00D85C1A">
              <w:rPr>
                <w:rFonts w:hint="eastAsia"/>
                <w:sz w:val="21"/>
                <w:szCs w:val="21"/>
              </w:rPr>
              <w:t>≤±</w:t>
            </w:r>
            <w:r>
              <w:rPr>
                <w:rFonts w:hint="eastAsia"/>
                <w:sz w:val="21"/>
                <w:szCs w:val="21"/>
              </w:rPr>
              <w:t>0.5</w:t>
            </w:r>
          </w:p>
        </w:tc>
      </w:tr>
      <w:tr w:rsidR="008A7831" w:rsidRPr="00D85C1A" w14:paraId="2A5928D4" w14:textId="77777777" w:rsidTr="00D85C1A">
        <w:trPr>
          <w:jc w:val="center"/>
        </w:trPr>
        <w:tc>
          <w:tcPr>
            <w:tcW w:w="4148" w:type="dxa"/>
            <w:vAlign w:val="center"/>
          </w:tcPr>
          <w:p w14:paraId="11650A49" w14:textId="09C9204A" w:rsidR="008A7831" w:rsidRDefault="008A7831" w:rsidP="00D85C1A">
            <w:pPr>
              <w:ind w:firstLineChars="0" w:firstLine="0"/>
              <w:jc w:val="center"/>
              <w:rPr>
                <w:sz w:val="21"/>
                <w:szCs w:val="21"/>
              </w:rPr>
            </w:pPr>
            <w:r>
              <w:rPr>
                <w:rFonts w:hint="eastAsia"/>
                <w:sz w:val="21"/>
                <w:szCs w:val="21"/>
              </w:rPr>
              <w:t>线性度</w:t>
            </w:r>
          </w:p>
        </w:tc>
        <w:tc>
          <w:tcPr>
            <w:tcW w:w="4148" w:type="dxa"/>
            <w:vAlign w:val="center"/>
          </w:tcPr>
          <w:p w14:paraId="6C483D00" w14:textId="43D2BA5D" w:rsidR="008A7831" w:rsidRPr="00D85C1A" w:rsidRDefault="008A7831" w:rsidP="00D85C1A">
            <w:pPr>
              <w:ind w:firstLineChars="0" w:firstLine="0"/>
              <w:jc w:val="center"/>
              <w:rPr>
                <w:sz w:val="21"/>
                <w:szCs w:val="21"/>
              </w:rPr>
            </w:pPr>
            <w:r w:rsidRPr="00D85C1A">
              <w:rPr>
                <w:rFonts w:hint="eastAsia"/>
                <w:sz w:val="21"/>
                <w:szCs w:val="21"/>
              </w:rPr>
              <w:t>≤</w:t>
            </w:r>
            <w:r>
              <w:rPr>
                <w:rFonts w:hint="eastAsia"/>
                <w:sz w:val="21"/>
                <w:szCs w:val="21"/>
              </w:rPr>
              <w:t>0.1% F.S</w:t>
            </w:r>
          </w:p>
        </w:tc>
      </w:tr>
    </w:tbl>
    <w:p w14:paraId="78B3FBE7" w14:textId="57A27E75" w:rsidR="005A548B" w:rsidRDefault="00EB4D40" w:rsidP="005A548B">
      <w:pPr>
        <w:ind w:firstLineChars="0" w:firstLine="480"/>
      </w:pPr>
      <w:r>
        <w:rPr>
          <w:rFonts w:hint="eastAsia"/>
        </w:rPr>
        <w:t>分布式光纤温度传感器其他性能要求符合</w:t>
      </w:r>
      <w:r w:rsidR="00D85C1A">
        <w:rPr>
          <w:rFonts w:hint="eastAsia"/>
        </w:rPr>
        <w:t>JG/T 421-2013</w:t>
      </w:r>
      <w:r>
        <w:rPr>
          <w:rFonts w:hint="eastAsia"/>
        </w:rPr>
        <w:t>。</w:t>
      </w:r>
    </w:p>
    <w:p w14:paraId="28AF18BD" w14:textId="784FA884" w:rsidR="00D319A0" w:rsidRDefault="00AA368C" w:rsidP="0020045F">
      <w:pPr>
        <w:pStyle w:val="3"/>
        <w:ind w:left="0"/>
      </w:pPr>
      <w:r>
        <w:rPr>
          <w:rFonts w:hint="eastAsia"/>
        </w:rPr>
        <w:t>分布式</w:t>
      </w:r>
      <w:r w:rsidR="00D319A0">
        <w:rPr>
          <w:rFonts w:hint="eastAsia"/>
        </w:rPr>
        <w:t>光纤应变传感器主要性能指标</w:t>
      </w:r>
    </w:p>
    <w:p w14:paraId="09416DD0" w14:textId="01FE2EA7" w:rsidR="00AA368C" w:rsidRPr="00D85C1A" w:rsidRDefault="00AA368C" w:rsidP="00AA368C">
      <w:pPr>
        <w:ind w:firstLineChars="0" w:firstLine="480"/>
        <w:jc w:val="center"/>
        <w:rPr>
          <w:rFonts w:ascii="黑体" w:eastAsia="黑体" w:hAnsi="黑体" w:hint="eastAsia"/>
          <w:sz w:val="21"/>
          <w:szCs w:val="21"/>
        </w:rPr>
      </w:pPr>
      <w:r>
        <w:rPr>
          <w:rFonts w:ascii="黑体" w:eastAsia="黑体" w:hAnsi="黑体" w:hint="eastAsia"/>
          <w:sz w:val="21"/>
          <w:szCs w:val="21"/>
        </w:rPr>
        <w:t>表4.3-2</w:t>
      </w:r>
      <w:r w:rsidRPr="00D85C1A">
        <w:rPr>
          <w:rFonts w:ascii="黑体" w:eastAsia="黑体" w:hAnsi="黑体" w:hint="eastAsia"/>
          <w:sz w:val="21"/>
          <w:szCs w:val="21"/>
        </w:rPr>
        <w:t>主要性能参数</w:t>
      </w:r>
    </w:p>
    <w:tbl>
      <w:tblPr>
        <w:tblStyle w:val="ac"/>
        <w:tblW w:w="0" w:type="auto"/>
        <w:jc w:val="center"/>
        <w:tblLook w:val="04A0" w:firstRow="1" w:lastRow="0" w:firstColumn="1" w:lastColumn="0" w:noHBand="0" w:noVBand="1"/>
      </w:tblPr>
      <w:tblGrid>
        <w:gridCol w:w="4148"/>
        <w:gridCol w:w="4148"/>
      </w:tblGrid>
      <w:tr w:rsidR="00AA368C" w:rsidRPr="00D85C1A" w14:paraId="08BD9E6B" w14:textId="77777777" w:rsidTr="00BB7674">
        <w:trPr>
          <w:jc w:val="center"/>
        </w:trPr>
        <w:tc>
          <w:tcPr>
            <w:tcW w:w="4148" w:type="dxa"/>
            <w:vAlign w:val="center"/>
          </w:tcPr>
          <w:p w14:paraId="2E1E7DBC" w14:textId="55DBE033" w:rsidR="00AA368C" w:rsidRPr="00D85C1A" w:rsidRDefault="00AA368C" w:rsidP="00BB7674">
            <w:pPr>
              <w:ind w:firstLineChars="0" w:firstLine="0"/>
              <w:jc w:val="center"/>
              <w:rPr>
                <w:sz w:val="21"/>
                <w:szCs w:val="21"/>
              </w:rPr>
            </w:pPr>
            <w:r w:rsidRPr="00D85C1A">
              <w:rPr>
                <w:rFonts w:hint="eastAsia"/>
                <w:sz w:val="21"/>
                <w:szCs w:val="21"/>
              </w:rPr>
              <w:t>性能</w:t>
            </w:r>
            <w:r w:rsidR="00B54A7E">
              <w:rPr>
                <w:rFonts w:hint="eastAsia"/>
                <w:sz w:val="21"/>
                <w:szCs w:val="21"/>
              </w:rPr>
              <w:t>参数</w:t>
            </w:r>
          </w:p>
        </w:tc>
        <w:tc>
          <w:tcPr>
            <w:tcW w:w="4148" w:type="dxa"/>
            <w:vAlign w:val="center"/>
          </w:tcPr>
          <w:p w14:paraId="62CA5F79" w14:textId="5D824872" w:rsidR="00AA368C" w:rsidRPr="00D85C1A" w:rsidRDefault="00B54A7E" w:rsidP="00BB7674">
            <w:pPr>
              <w:ind w:firstLineChars="0" w:firstLine="0"/>
              <w:jc w:val="center"/>
              <w:rPr>
                <w:sz w:val="21"/>
                <w:szCs w:val="21"/>
              </w:rPr>
            </w:pPr>
            <w:r>
              <w:rPr>
                <w:rFonts w:hint="eastAsia"/>
                <w:sz w:val="21"/>
                <w:szCs w:val="21"/>
              </w:rPr>
              <w:t>指标</w:t>
            </w:r>
          </w:p>
        </w:tc>
      </w:tr>
      <w:tr w:rsidR="00AA368C" w:rsidRPr="00D85C1A" w14:paraId="0EE04B3B" w14:textId="77777777" w:rsidTr="00BB7674">
        <w:trPr>
          <w:jc w:val="center"/>
        </w:trPr>
        <w:tc>
          <w:tcPr>
            <w:tcW w:w="4148" w:type="dxa"/>
            <w:vAlign w:val="center"/>
          </w:tcPr>
          <w:p w14:paraId="6D733334" w14:textId="268C1945" w:rsidR="00AA368C" w:rsidRPr="00D85C1A" w:rsidRDefault="00AA368C" w:rsidP="00BB7674">
            <w:pPr>
              <w:ind w:firstLineChars="0" w:firstLine="0"/>
              <w:jc w:val="center"/>
              <w:rPr>
                <w:sz w:val="21"/>
                <w:szCs w:val="21"/>
              </w:rPr>
            </w:pPr>
            <w:r w:rsidRPr="00D85C1A">
              <w:rPr>
                <w:rFonts w:hint="eastAsia"/>
                <w:sz w:val="21"/>
                <w:szCs w:val="21"/>
              </w:rPr>
              <w:t>测量范围</w:t>
            </w:r>
            <w:r w:rsidRPr="00D85C1A">
              <w:rPr>
                <w:rFonts w:hint="eastAsia"/>
                <w:sz w:val="21"/>
                <w:szCs w:val="21"/>
              </w:rPr>
              <w:t>/</w:t>
            </w:r>
            <w:r w:rsidR="00B54A7E" w:rsidRPr="00B54A7E">
              <w:rPr>
                <w:rFonts w:hint="eastAsia"/>
                <w:sz w:val="21"/>
                <w:szCs w:val="21"/>
              </w:rPr>
              <w:t>με</w:t>
            </w:r>
          </w:p>
        </w:tc>
        <w:tc>
          <w:tcPr>
            <w:tcW w:w="4148" w:type="dxa"/>
            <w:vAlign w:val="center"/>
          </w:tcPr>
          <w:p w14:paraId="778044E7" w14:textId="74611329" w:rsidR="00AA368C" w:rsidRPr="00D85C1A" w:rsidRDefault="00AA368C" w:rsidP="00BB7674">
            <w:pPr>
              <w:ind w:firstLineChars="0" w:firstLine="0"/>
              <w:jc w:val="center"/>
              <w:rPr>
                <w:sz w:val="21"/>
                <w:szCs w:val="21"/>
              </w:rPr>
            </w:pPr>
            <w:r w:rsidRPr="00D85C1A">
              <w:rPr>
                <w:rFonts w:hint="eastAsia"/>
                <w:sz w:val="21"/>
                <w:szCs w:val="21"/>
              </w:rPr>
              <w:t>-</w:t>
            </w:r>
            <w:r w:rsidR="00B54A7E">
              <w:rPr>
                <w:rFonts w:hint="eastAsia"/>
                <w:sz w:val="21"/>
                <w:szCs w:val="21"/>
              </w:rPr>
              <w:t>2000</w:t>
            </w:r>
            <w:r w:rsidRPr="00D85C1A">
              <w:rPr>
                <w:rFonts w:hint="eastAsia"/>
                <w:sz w:val="21"/>
                <w:szCs w:val="21"/>
              </w:rPr>
              <w:t xml:space="preserve"> ~ +</w:t>
            </w:r>
            <w:r w:rsidR="00B54A7E">
              <w:rPr>
                <w:rFonts w:hint="eastAsia"/>
                <w:sz w:val="21"/>
                <w:szCs w:val="21"/>
              </w:rPr>
              <w:t>2000</w:t>
            </w:r>
          </w:p>
        </w:tc>
      </w:tr>
      <w:tr w:rsidR="00AA368C" w:rsidRPr="00D85C1A" w14:paraId="431DA571" w14:textId="77777777" w:rsidTr="00BB7674">
        <w:trPr>
          <w:jc w:val="center"/>
        </w:trPr>
        <w:tc>
          <w:tcPr>
            <w:tcW w:w="4148" w:type="dxa"/>
            <w:vAlign w:val="center"/>
          </w:tcPr>
          <w:p w14:paraId="4DB2CCE8" w14:textId="37B8231B" w:rsidR="00AA368C" w:rsidRPr="00D85C1A" w:rsidRDefault="005366EE" w:rsidP="00BB7674">
            <w:pPr>
              <w:ind w:firstLineChars="0" w:firstLine="0"/>
              <w:jc w:val="center"/>
              <w:rPr>
                <w:sz w:val="21"/>
                <w:szCs w:val="21"/>
              </w:rPr>
            </w:pPr>
            <w:r>
              <w:rPr>
                <w:rFonts w:hint="eastAsia"/>
                <w:sz w:val="21"/>
                <w:szCs w:val="21"/>
              </w:rPr>
              <w:t>综合</w:t>
            </w:r>
            <w:r w:rsidR="00AA368C" w:rsidRPr="00D85C1A">
              <w:rPr>
                <w:rFonts w:hint="eastAsia"/>
                <w:sz w:val="21"/>
                <w:szCs w:val="21"/>
              </w:rPr>
              <w:t>误差</w:t>
            </w:r>
            <w:r w:rsidR="00AA368C" w:rsidRPr="00D85C1A">
              <w:rPr>
                <w:rFonts w:hint="eastAsia"/>
                <w:sz w:val="21"/>
                <w:szCs w:val="21"/>
              </w:rPr>
              <w:t>/</w:t>
            </w:r>
            <w:r w:rsidRPr="00B54A7E">
              <w:rPr>
                <w:rFonts w:hint="eastAsia"/>
                <w:sz w:val="21"/>
                <w:szCs w:val="21"/>
              </w:rPr>
              <w:t>με</w:t>
            </w:r>
          </w:p>
        </w:tc>
        <w:tc>
          <w:tcPr>
            <w:tcW w:w="4148" w:type="dxa"/>
            <w:vAlign w:val="center"/>
          </w:tcPr>
          <w:p w14:paraId="5F6BBC24" w14:textId="55C47656" w:rsidR="00AA368C" w:rsidRPr="00D85C1A" w:rsidRDefault="00AA368C" w:rsidP="00BB7674">
            <w:pPr>
              <w:ind w:firstLineChars="0" w:firstLine="0"/>
              <w:jc w:val="center"/>
              <w:rPr>
                <w:sz w:val="21"/>
                <w:szCs w:val="21"/>
              </w:rPr>
            </w:pPr>
            <w:r w:rsidRPr="00D85C1A">
              <w:rPr>
                <w:rFonts w:hint="eastAsia"/>
                <w:sz w:val="21"/>
                <w:szCs w:val="21"/>
              </w:rPr>
              <w:t>≤±</w:t>
            </w:r>
            <w:r w:rsidR="005366EE">
              <w:rPr>
                <w:rFonts w:hint="eastAsia"/>
                <w:sz w:val="21"/>
                <w:szCs w:val="21"/>
              </w:rPr>
              <w:t>1.0% F.S</w:t>
            </w:r>
          </w:p>
        </w:tc>
      </w:tr>
      <w:tr w:rsidR="00AA368C" w:rsidRPr="00D85C1A" w14:paraId="4D8071F8" w14:textId="77777777" w:rsidTr="00BB7674">
        <w:trPr>
          <w:jc w:val="center"/>
        </w:trPr>
        <w:tc>
          <w:tcPr>
            <w:tcW w:w="4148" w:type="dxa"/>
            <w:vAlign w:val="center"/>
          </w:tcPr>
          <w:p w14:paraId="6360BD42" w14:textId="3E91DBF3" w:rsidR="00AA368C" w:rsidRPr="00D85C1A" w:rsidRDefault="00AA368C" w:rsidP="00BB7674">
            <w:pPr>
              <w:ind w:firstLineChars="0" w:firstLine="0"/>
              <w:jc w:val="center"/>
              <w:rPr>
                <w:sz w:val="21"/>
                <w:szCs w:val="21"/>
              </w:rPr>
            </w:pPr>
            <w:r>
              <w:rPr>
                <w:rFonts w:hint="eastAsia"/>
                <w:sz w:val="21"/>
                <w:szCs w:val="21"/>
              </w:rPr>
              <w:t>分辨</w:t>
            </w:r>
            <w:r w:rsidR="008A7831">
              <w:rPr>
                <w:rFonts w:hint="eastAsia"/>
                <w:sz w:val="21"/>
                <w:szCs w:val="21"/>
              </w:rPr>
              <w:t>率</w:t>
            </w:r>
            <w:r w:rsidRPr="00D85C1A">
              <w:rPr>
                <w:rFonts w:hint="eastAsia"/>
                <w:sz w:val="21"/>
                <w:szCs w:val="21"/>
              </w:rPr>
              <w:t>/</w:t>
            </w:r>
            <w:r w:rsidR="005366EE" w:rsidRPr="00B54A7E">
              <w:rPr>
                <w:rFonts w:hint="eastAsia"/>
                <w:sz w:val="21"/>
                <w:szCs w:val="21"/>
              </w:rPr>
              <w:t>με</w:t>
            </w:r>
          </w:p>
        </w:tc>
        <w:tc>
          <w:tcPr>
            <w:tcW w:w="4148" w:type="dxa"/>
            <w:vAlign w:val="center"/>
          </w:tcPr>
          <w:p w14:paraId="11498BAF" w14:textId="015F8AC5" w:rsidR="00AA368C" w:rsidRPr="00D85C1A" w:rsidRDefault="005366EE" w:rsidP="00BB7674">
            <w:pPr>
              <w:ind w:firstLineChars="0" w:firstLine="0"/>
              <w:jc w:val="center"/>
              <w:rPr>
                <w:sz w:val="21"/>
                <w:szCs w:val="21"/>
              </w:rPr>
            </w:pPr>
            <w:r w:rsidRPr="00D85C1A">
              <w:rPr>
                <w:rFonts w:hint="eastAsia"/>
                <w:sz w:val="21"/>
                <w:szCs w:val="21"/>
              </w:rPr>
              <w:t>≤</w:t>
            </w:r>
            <w:r w:rsidR="008A7831">
              <w:rPr>
                <w:rFonts w:hint="eastAsia"/>
                <w:sz w:val="21"/>
                <w:szCs w:val="21"/>
              </w:rPr>
              <w:t>2</w:t>
            </w:r>
          </w:p>
        </w:tc>
      </w:tr>
      <w:tr w:rsidR="00AA368C" w:rsidRPr="00D85C1A" w14:paraId="5D5D3FDF" w14:textId="77777777" w:rsidTr="00BB7674">
        <w:trPr>
          <w:jc w:val="center"/>
        </w:trPr>
        <w:tc>
          <w:tcPr>
            <w:tcW w:w="4148" w:type="dxa"/>
            <w:vAlign w:val="center"/>
          </w:tcPr>
          <w:p w14:paraId="53A1162D" w14:textId="77777777" w:rsidR="00AA368C" w:rsidRPr="00D85C1A" w:rsidRDefault="00AA368C" w:rsidP="00BB7674">
            <w:pPr>
              <w:ind w:firstLineChars="0" w:firstLine="0"/>
              <w:jc w:val="center"/>
              <w:rPr>
                <w:sz w:val="21"/>
                <w:szCs w:val="21"/>
              </w:rPr>
            </w:pPr>
            <w:r>
              <w:rPr>
                <w:rFonts w:hint="eastAsia"/>
                <w:sz w:val="21"/>
                <w:szCs w:val="21"/>
              </w:rPr>
              <w:t>重复性</w:t>
            </w:r>
            <w:r>
              <w:rPr>
                <w:rFonts w:hint="eastAsia"/>
                <w:sz w:val="21"/>
                <w:szCs w:val="21"/>
              </w:rPr>
              <w:t>/%</w:t>
            </w:r>
          </w:p>
        </w:tc>
        <w:tc>
          <w:tcPr>
            <w:tcW w:w="4148" w:type="dxa"/>
            <w:vAlign w:val="center"/>
          </w:tcPr>
          <w:p w14:paraId="65DCA971" w14:textId="2D89F720" w:rsidR="00AA368C" w:rsidRPr="00D85C1A" w:rsidRDefault="00AA368C" w:rsidP="00BB7674">
            <w:pPr>
              <w:ind w:firstLineChars="0" w:firstLine="0"/>
              <w:jc w:val="center"/>
              <w:rPr>
                <w:sz w:val="21"/>
                <w:szCs w:val="21"/>
              </w:rPr>
            </w:pPr>
            <w:r w:rsidRPr="00D85C1A">
              <w:rPr>
                <w:rFonts w:hint="eastAsia"/>
                <w:sz w:val="21"/>
                <w:szCs w:val="21"/>
              </w:rPr>
              <w:t>≤</w:t>
            </w:r>
            <w:r>
              <w:rPr>
                <w:rFonts w:hint="eastAsia"/>
                <w:sz w:val="21"/>
                <w:szCs w:val="21"/>
              </w:rPr>
              <w:t>0.5</w:t>
            </w:r>
          </w:p>
        </w:tc>
      </w:tr>
      <w:tr w:rsidR="007F46BA" w:rsidRPr="00D85C1A" w14:paraId="4EA44544" w14:textId="77777777" w:rsidTr="00BB7674">
        <w:trPr>
          <w:jc w:val="center"/>
        </w:trPr>
        <w:tc>
          <w:tcPr>
            <w:tcW w:w="4148" w:type="dxa"/>
            <w:vAlign w:val="center"/>
          </w:tcPr>
          <w:p w14:paraId="53989E0C" w14:textId="52CBAF22" w:rsidR="007F46BA" w:rsidRDefault="007F46BA" w:rsidP="00BB7674">
            <w:pPr>
              <w:ind w:firstLineChars="0" w:firstLine="0"/>
              <w:jc w:val="center"/>
              <w:rPr>
                <w:sz w:val="21"/>
                <w:szCs w:val="21"/>
              </w:rPr>
            </w:pPr>
            <w:r>
              <w:rPr>
                <w:rFonts w:hint="eastAsia"/>
                <w:sz w:val="21"/>
                <w:szCs w:val="21"/>
              </w:rPr>
              <w:t>线性度</w:t>
            </w:r>
          </w:p>
        </w:tc>
        <w:tc>
          <w:tcPr>
            <w:tcW w:w="4148" w:type="dxa"/>
            <w:vAlign w:val="center"/>
          </w:tcPr>
          <w:p w14:paraId="20F413B2" w14:textId="73CFB59A" w:rsidR="007F46BA" w:rsidRPr="00D85C1A" w:rsidRDefault="008A7831" w:rsidP="00BB7674">
            <w:pPr>
              <w:ind w:firstLineChars="0" w:firstLine="0"/>
              <w:jc w:val="center"/>
              <w:rPr>
                <w:sz w:val="21"/>
                <w:szCs w:val="21"/>
              </w:rPr>
            </w:pPr>
            <w:r w:rsidRPr="00D85C1A">
              <w:rPr>
                <w:rFonts w:hint="eastAsia"/>
                <w:sz w:val="21"/>
                <w:szCs w:val="21"/>
              </w:rPr>
              <w:t>≤</w:t>
            </w:r>
            <w:r>
              <w:rPr>
                <w:rFonts w:hint="eastAsia"/>
                <w:sz w:val="21"/>
                <w:szCs w:val="21"/>
              </w:rPr>
              <w:t>0.2% F.S</w:t>
            </w:r>
          </w:p>
        </w:tc>
      </w:tr>
    </w:tbl>
    <w:p w14:paraId="2C2D9A6D" w14:textId="19D63A7E" w:rsidR="00AA368C" w:rsidRDefault="00AA368C" w:rsidP="005A548B">
      <w:pPr>
        <w:ind w:firstLineChars="0" w:firstLine="480"/>
      </w:pPr>
      <w:r w:rsidRPr="00AA368C">
        <w:rPr>
          <w:rFonts w:hint="eastAsia"/>
        </w:rPr>
        <w:t>分布式光纤</w:t>
      </w:r>
      <w:r w:rsidR="005366EE">
        <w:rPr>
          <w:rFonts w:hint="eastAsia"/>
        </w:rPr>
        <w:t>应变</w:t>
      </w:r>
      <w:r w:rsidRPr="00AA368C">
        <w:rPr>
          <w:rFonts w:hint="eastAsia"/>
        </w:rPr>
        <w:t>传感器其他性能要求符合</w:t>
      </w:r>
      <w:r>
        <w:rPr>
          <w:rFonts w:hint="eastAsia"/>
        </w:rPr>
        <w:t>JG/T 422-2013</w:t>
      </w:r>
      <w:r w:rsidR="005366EE">
        <w:rPr>
          <w:rFonts w:hint="eastAsia"/>
        </w:rPr>
        <w:t>。</w:t>
      </w:r>
    </w:p>
    <w:p w14:paraId="281F254C" w14:textId="6ABB245E" w:rsidR="002367CB" w:rsidRDefault="005366EE" w:rsidP="0020045F">
      <w:pPr>
        <w:pStyle w:val="3"/>
        <w:ind w:left="0"/>
      </w:pPr>
      <w:r>
        <w:rPr>
          <w:rFonts w:hint="eastAsia"/>
        </w:rPr>
        <w:t>电阻应变式薄膜传感器主要</w:t>
      </w:r>
      <w:r w:rsidR="002367CB">
        <w:rPr>
          <w:rFonts w:hint="eastAsia"/>
        </w:rPr>
        <w:t>技术指标</w:t>
      </w:r>
    </w:p>
    <w:p w14:paraId="306F92E1" w14:textId="46A9C08B" w:rsidR="005366EE" w:rsidRPr="00D85C1A" w:rsidRDefault="005366EE" w:rsidP="005366EE">
      <w:pPr>
        <w:ind w:firstLineChars="0" w:firstLine="480"/>
        <w:jc w:val="center"/>
        <w:rPr>
          <w:rFonts w:ascii="黑体" w:eastAsia="黑体" w:hAnsi="黑体" w:hint="eastAsia"/>
          <w:sz w:val="21"/>
          <w:szCs w:val="21"/>
        </w:rPr>
      </w:pPr>
      <w:r>
        <w:rPr>
          <w:rFonts w:ascii="黑体" w:eastAsia="黑体" w:hAnsi="黑体" w:hint="eastAsia"/>
          <w:sz w:val="21"/>
          <w:szCs w:val="21"/>
        </w:rPr>
        <w:t xml:space="preserve">表4.3-3 </w:t>
      </w:r>
      <w:r w:rsidRPr="00D85C1A">
        <w:rPr>
          <w:rFonts w:ascii="黑体" w:eastAsia="黑体" w:hAnsi="黑体" w:hint="eastAsia"/>
          <w:sz w:val="21"/>
          <w:szCs w:val="21"/>
        </w:rPr>
        <w:t>主要性能参数</w:t>
      </w:r>
    </w:p>
    <w:tbl>
      <w:tblPr>
        <w:tblStyle w:val="ac"/>
        <w:tblW w:w="0" w:type="auto"/>
        <w:jc w:val="center"/>
        <w:tblLook w:val="04A0" w:firstRow="1" w:lastRow="0" w:firstColumn="1" w:lastColumn="0" w:noHBand="0" w:noVBand="1"/>
      </w:tblPr>
      <w:tblGrid>
        <w:gridCol w:w="4148"/>
        <w:gridCol w:w="4148"/>
      </w:tblGrid>
      <w:tr w:rsidR="005366EE" w:rsidRPr="00D85C1A" w14:paraId="2491B4A9" w14:textId="77777777" w:rsidTr="001A51FB">
        <w:trPr>
          <w:jc w:val="center"/>
        </w:trPr>
        <w:tc>
          <w:tcPr>
            <w:tcW w:w="4148" w:type="dxa"/>
            <w:vAlign w:val="center"/>
          </w:tcPr>
          <w:p w14:paraId="43628540" w14:textId="77777777" w:rsidR="005366EE" w:rsidRPr="00D85C1A" w:rsidRDefault="005366EE" w:rsidP="001A51FB">
            <w:pPr>
              <w:ind w:firstLineChars="0" w:firstLine="0"/>
              <w:jc w:val="center"/>
              <w:rPr>
                <w:sz w:val="21"/>
                <w:szCs w:val="21"/>
              </w:rPr>
            </w:pPr>
            <w:r w:rsidRPr="00D85C1A">
              <w:rPr>
                <w:rFonts w:hint="eastAsia"/>
                <w:sz w:val="21"/>
                <w:szCs w:val="21"/>
              </w:rPr>
              <w:t>性能</w:t>
            </w:r>
            <w:r>
              <w:rPr>
                <w:rFonts w:hint="eastAsia"/>
                <w:sz w:val="21"/>
                <w:szCs w:val="21"/>
              </w:rPr>
              <w:t>参数</w:t>
            </w:r>
          </w:p>
        </w:tc>
        <w:tc>
          <w:tcPr>
            <w:tcW w:w="4148" w:type="dxa"/>
            <w:vAlign w:val="center"/>
          </w:tcPr>
          <w:p w14:paraId="359EB4FA" w14:textId="77777777" w:rsidR="005366EE" w:rsidRPr="00D85C1A" w:rsidRDefault="005366EE" w:rsidP="001A51FB">
            <w:pPr>
              <w:ind w:firstLineChars="0" w:firstLine="0"/>
              <w:jc w:val="center"/>
              <w:rPr>
                <w:sz w:val="21"/>
                <w:szCs w:val="21"/>
              </w:rPr>
            </w:pPr>
            <w:r>
              <w:rPr>
                <w:rFonts w:hint="eastAsia"/>
                <w:sz w:val="21"/>
                <w:szCs w:val="21"/>
              </w:rPr>
              <w:t>指标</w:t>
            </w:r>
          </w:p>
        </w:tc>
      </w:tr>
      <w:tr w:rsidR="00C4246B" w:rsidRPr="00D85C1A" w14:paraId="3A384DDC" w14:textId="77777777" w:rsidTr="001A51FB">
        <w:trPr>
          <w:jc w:val="center"/>
        </w:trPr>
        <w:tc>
          <w:tcPr>
            <w:tcW w:w="4148" w:type="dxa"/>
            <w:vAlign w:val="center"/>
          </w:tcPr>
          <w:p w14:paraId="2A97F84D" w14:textId="204A02DE" w:rsidR="00C4246B" w:rsidRPr="00D85C1A" w:rsidRDefault="00C4246B" w:rsidP="001A51FB">
            <w:pPr>
              <w:ind w:firstLineChars="0" w:firstLine="0"/>
              <w:jc w:val="center"/>
              <w:rPr>
                <w:sz w:val="21"/>
                <w:szCs w:val="21"/>
              </w:rPr>
            </w:pPr>
            <w:r>
              <w:rPr>
                <w:rFonts w:hint="eastAsia"/>
                <w:sz w:val="21"/>
                <w:szCs w:val="21"/>
              </w:rPr>
              <w:t>应变计电阻偏差</w:t>
            </w:r>
            <w:r>
              <w:rPr>
                <w:rFonts w:hint="eastAsia"/>
                <w:sz w:val="21"/>
                <w:szCs w:val="21"/>
              </w:rPr>
              <w:t>/%</w:t>
            </w:r>
          </w:p>
        </w:tc>
        <w:tc>
          <w:tcPr>
            <w:tcW w:w="4148" w:type="dxa"/>
            <w:vAlign w:val="center"/>
          </w:tcPr>
          <w:p w14:paraId="231D6855" w14:textId="79D206AF" w:rsidR="00C4246B" w:rsidRDefault="00C4246B" w:rsidP="001A51FB">
            <w:pPr>
              <w:ind w:firstLineChars="0" w:firstLine="0"/>
              <w:jc w:val="center"/>
              <w:rPr>
                <w:sz w:val="21"/>
                <w:szCs w:val="21"/>
              </w:rPr>
            </w:pPr>
            <w:r w:rsidRPr="00D85C1A">
              <w:rPr>
                <w:rFonts w:hint="eastAsia"/>
                <w:sz w:val="21"/>
                <w:szCs w:val="21"/>
              </w:rPr>
              <w:t>≤±</w:t>
            </w:r>
            <w:r w:rsidR="007F46BA">
              <w:rPr>
                <w:rFonts w:hint="eastAsia"/>
                <w:sz w:val="21"/>
                <w:szCs w:val="21"/>
              </w:rPr>
              <w:t>2</w:t>
            </w:r>
            <w:r w:rsidR="00EC66BE">
              <w:rPr>
                <w:rFonts w:hint="eastAsia"/>
                <w:sz w:val="21"/>
                <w:szCs w:val="21"/>
              </w:rPr>
              <w:t>.0</w:t>
            </w:r>
          </w:p>
        </w:tc>
      </w:tr>
      <w:tr w:rsidR="007F46BA" w:rsidRPr="00D85C1A" w14:paraId="53556654" w14:textId="77777777" w:rsidTr="001A51FB">
        <w:trPr>
          <w:jc w:val="center"/>
        </w:trPr>
        <w:tc>
          <w:tcPr>
            <w:tcW w:w="4148" w:type="dxa"/>
            <w:vAlign w:val="center"/>
          </w:tcPr>
          <w:p w14:paraId="72502EFE" w14:textId="695EFBFC" w:rsidR="007F46BA" w:rsidRDefault="007F46BA" w:rsidP="001A51FB">
            <w:pPr>
              <w:ind w:firstLineChars="0" w:firstLine="0"/>
              <w:jc w:val="center"/>
              <w:rPr>
                <w:sz w:val="21"/>
                <w:szCs w:val="21"/>
              </w:rPr>
            </w:pPr>
            <w:r>
              <w:rPr>
                <w:rFonts w:hint="eastAsia"/>
                <w:sz w:val="21"/>
                <w:szCs w:val="21"/>
              </w:rPr>
              <w:t>室温下绝缘电阻</w:t>
            </w:r>
            <w:r>
              <w:rPr>
                <w:rFonts w:hint="eastAsia"/>
                <w:sz w:val="21"/>
                <w:szCs w:val="21"/>
              </w:rPr>
              <w:t>/M</w:t>
            </w:r>
            <w:r w:rsidRPr="007F46BA">
              <w:rPr>
                <w:rFonts w:hint="eastAsia"/>
                <w:sz w:val="21"/>
                <w:szCs w:val="21"/>
              </w:rPr>
              <w:t>Ω</w:t>
            </w:r>
          </w:p>
        </w:tc>
        <w:tc>
          <w:tcPr>
            <w:tcW w:w="4148" w:type="dxa"/>
            <w:vAlign w:val="center"/>
          </w:tcPr>
          <w:p w14:paraId="0927B4F2" w14:textId="2B3A97BF" w:rsidR="007F46BA" w:rsidRPr="00D85C1A" w:rsidRDefault="007F46BA" w:rsidP="001A51FB">
            <w:pPr>
              <w:ind w:firstLineChars="0" w:firstLine="0"/>
              <w:jc w:val="center"/>
              <w:rPr>
                <w:sz w:val="21"/>
                <w:szCs w:val="21"/>
              </w:rPr>
            </w:pPr>
            <w:r>
              <w:rPr>
                <w:rFonts w:hint="eastAsia"/>
                <w:sz w:val="21"/>
                <w:szCs w:val="21"/>
              </w:rPr>
              <w:t>10</w:t>
            </w:r>
            <w:r w:rsidRPr="007F46BA">
              <w:rPr>
                <w:rFonts w:hint="eastAsia"/>
                <w:sz w:val="21"/>
                <w:szCs w:val="21"/>
                <w:vertAlign w:val="superscript"/>
              </w:rPr>
              <w:t>3</w:t>
            </w:r>
          </w:p>
        </w:tc>
      </w:tr>
      <w:tr w:rsidR="005366EE" w:rsidRPr="00D85C1A" w14:paraId="3574CAE7" w14:textId="77777777" w:rsidTr="001A51FB">
        <w:trPr>
          <w:jc w:val="center"/>
        </w:trPr>
        <w:tc>
          <w:tcPr>
            <w:tcW w:w="4148" w:type="dxa"/>
            <w:vAlign w:val="center"/>
          </w:tcPr>
          <w:p w14:paraId="04CC8912" w14:textId="77777777" w:rsidR="005366EE" w:rsidRPr="00D85C1A" w:rsidRDefault="005366EE" w:rsidP="001A51FB">
            <w:pPr>
              <w:ind w:firstLineChars="0" w:firstLine="0"/>
              <w:jc w:val="center"/>
              <w:rPr>
                <w:sz w:val="21"/>
                <w:szCs w:val="21"/>
              </w:rPr>
            </w:pPr>
            <w:r w:rsidRPr="00D85C1A">
              <w:rPr>
                <w:rFonts w:hint="eastAsia"/>
                <w:sz w:val="21"/>
                <w:szCs w:val="21"/>
              </w:rPr>
              <w:t>测量范围</w:t>
            </w:r>
            <w:r w:rsidRPr="00D85C1A">
              <w:rPr>
                <w:rFonts w:hint="eastAsia"/>
                <w:sz w:val="21"/>
                <w:szCs w:val="21"/>
              </w:rPr>
              <w:t>/</w:t>
            </w:r>
            <w:r w:rsidRPr="00B54A7E">
              <w:rPr>
                <w:rFonts w:hint="eastAsia"/>
                <w:sz w:val="21"/>
                <w:szCs w:val="21"/>
              </w:rPr>
              <w:t>με</w:t>
            </w:r>
          </w:p>
        </w:tc>
        <w:tc>
          <w:tcPr>
            <w:tcW w:w="4148" w:type="dxa"/>
            <w:vAlign w:val="center"/>
          </w:tcPr>
          <w:p w14:paraId="35B32A91" w14:textId="34A74576" w:rsidR="005366EE" w:rsidRPr="00D85C1A" w:rsidRDefault="005366EE" w:rsidP="001A51FB">
            <w:pPr>
              <w:ind w:firstLineChars="0" w:firstLine="0"/>
              <w:jc w:val="center"/>
              <w:rPr>
                <w:sz w:val="21"/>
                <w:szCs w:val="21"/>
              </w:rPr>
            </w:pPr>
            <w:r w:rsidRPr="00D85C1A">
              <w:rPr>
                <w:rFonts w:hint="eastAsia"/>
                <w:sz w:val="21"/>
                <w:szCs w:val="21"/>
              </w:rPr>
              <w:t>-</w:t>
            </w:r>
            <w:r w:rsidR="002A7B2A">
              <w:rPr>
                <w:rFonts w:hint="eastAsia"/>
                <w:sz w:val="21"/>
                <w:szCs w:val="21"/>
              </w:rPr>
              <w:t>2</w:t>
            </w:r>
            <w:r>
              <w:rPr>
                <w:rFonts w:hint="eastAsia"/>
                <w:sz w:val="21"/>
                <w:szCs w:val="21"/>
              </w:rPr>
              <w:t>000</w:t>
            </w:r>
            <w:r w:rsidRPr="00D85C1A">
              <w:rPr>
                <w:rFonts w:hint="eastAsia"/>
                <w:sz w:val="21"/>
                <w:szCs w:val="21"/>
              </w:rPr>
              <w:t xml:space="preserve"> ~ +</w:t>
            </w:r>
            <w:r w:rsidR="002A7B2A">
              <w:rPr>
                <w:rFonts w:hint="eastAsia"/>
                <w:sz w:val="21"/>
                <w:szCs w:val="21"/>
              </w:rPr>
              <w:t>2</w:t>
            </w:r>
            <w:r>
              <w:rPr>
                <w:rFonts w:hint="eastAsia"/>
                <w:sz w:val="21"/>
                <w:szCs w:val="21"/>
              </w:rPr>
              <w:t>000</w:t>
            </w:r>
          </w:p>
        </w:tc>
      </w:tr>
      <w:tr w:rsidR="005366EE" w:rsidRPr="00D85C1A" w14:paraId="28A3FCC0" w14:textId="77777777" w:rsidTr="001A51FB">
        <w:trPr>
          <w:jc w:val="center"/>
        </w:trPr>
        <w:tc>
          <w:tcPr>
            <w:tcW w:w="4148" w:type="dxa"/>
            <w:vAlign w:val="center"/>
          </w:tcPr>
          <w:p w14:paraId="5C98CBAB" w14:textId="77777777" w:rsidR="005366EE" w:rsidRPr="00D85C1A" w:rsidRDefault="005366EE" w:rsidP="001A51FB">
            <w:pPr>
              <w:ind w:firstLineChars="0" w:firstLine="0"/>
              <w:jc w:val="center"/>
              <w:rPr>
                <w:sz w:val="21"/>
                <w:szCs w:val="21"/>
              </w:rPr>
            </w:pPr>
            <w:r>
              <w:rPr>
                <w:rFonts w:hint="eastAsia"/>
                <w:sz w:val="21"/>
                <w:szCs w:val="21"/>
              </w:rPr>
              <w:t>综合</w:t>
            </w:r>
            <w:r w:rsidRPr="00D85C1A">
              <w:rPr>
                <w:rFonts w:hint="eastAsia"/>
                <w:sz w:val="21"/>
                <w:szCs w:val="21"/>
              </w:rPr>
              <w:t>误差</w:t>
            </w:r>
            <w:r w:rsidRPr="00D85C1A">
              <w:rPr>
                <w:rFonts w:hint="eastAsia"/>
                <w:sz w:val="21"/>
                <w:szCs w:val="21"/>
              </w:rPr>
              <w:t>/</w:t>
            </w:r>
            <w:r w:rsidRPr="00B54A7E">
              <w:rPr>
                <w:rFonts w:hint="eastAsia"/>
                <w:sz w:val="21"/>
                <w:szCs w:val="21"/>
              </w:rPr>
              <w:t>με</w:t>
            </w:r>
          </w:p>
        </w:tc>
        <w:tc>
          <w:tcPr>
            <w:tcW w:w="4148" w:type="dxa"/>
            <w:vAlign w:val="center"/>
          </w:tcPr>
          <w:p w14:paraId="6CCA5176" w14:textId="77777777" w:rsidR="005366EE" w:rsidRPr="00D85C1A" w:rsidRDefault="005366EE" w:rsidP="001A51FB">
            <w:pPr>
              <w:ind w:firstLineChars="0" w:firstLine="0"/>
              <w:jc w:val="center"/>
              <w:rPr>
                <w:sz w:val="21"/>
                <w:szCs w:val="21"/>
              </w:rPr>
            </w:pPr>
            <w:r w:rsidRPr="00D85C1A">
              <w:rPr>
                <w:rFonts w:hint="eastAsia"/>
                <w:sz w:val="21"/>
                <w:szCs w:val="21"/>
              </w:rPr>
              <w:t>≤±</w:t>
            </w:r>
            <w:r>
              <w:rPr>
                <w:rFonts w:hint="eastAsia"/>
                <w:sz w:val="21"/>
                <w:szCs w:val="21"/>
              </w:rPr>
              <w:t>1.0% F.S</w:t>
            </w:r>
          </w:p>
        </w:tc>
      </w:tr>
      <w:tr w:rsidR="005366EE" w:rsidRPr="00D85C1A" w14:paraId="5DD14D16" w14:textId="77777777" w:rsidTr="001A51FB">
        <w:trPr>
          <w:jc w:val="center"/>
        </w:trPr>
        <w:tc>
          <w:tcPr>
            <w:tcW w:w="4148" w:type="dxa"/>
            <w:vAlign w:val="center"/>
          </w:tcPr>
          <w:p w14:paraId="36242658" w14:textId="6CA27FDB" w:rsidR="005366EE" w:rsidRPr="00D85C1A" w:rsidRDefault="005366EE" w:rsidP="001A51FB">
            <w:pPr>
              <w:ind w:firstLineChars="0" w:firstLine="0"/>
              <w:jc w:val="center"/>
              <w:rPr>
                <w:sz w:val="21"/>
                <w:szCs w:val="21"/>
              </w:rPr>
            </w:pPr>
            <w:r>
              <w:rPr>
                <w:rFonts w:hint="eastAsia"/>
                <w:sz w:val="21"/>
                <w:szCs w:val="21"/>
              </w:rPr>
              <w:t>分辨</w:t>
            </w:r>
            <w:r w:rsidR="002A7B2A">
              <w:rPr>
                <w:rFonts w:hint="eastAsia"/>
                <w:sz w:val="21"/>
                <w:szCs w:val="21"/>
              </w:rPr>
              <w:t>率</w:t>
            </w:r>
            <w:r w:rsidRPr="00D85C1A">
              <w:rPr>
                <w:rFonts w:hint="eastAsia"/>
                <w:sz w:val="21"/>
                <w:szCs w:val="21"/>
              </w:rPr>
              <w:t>/</w:t>
            </w:r>
            <w:r w:rsidRPr="00B54A7E">
              <w:rPr>
                <w:rFonts w:hint="eastAsia"/>
                <w:sz w:val="21"/>
                <w:szCs w:val="21"/>
              </w:rPr>
              <w:t>με</w:t>
            </w:r>
          </w:p>
        </w:tc>
        <w:tc>
          <w:tcPr>
            <w:tcW w:w="4148" w:type="dxa"/>
            <w:vAlign w:val="center"/>
          </w:tcPr>
          <w:p w14:paraId="23DFDA95" w14:textId="7A37B035" w:rsidR="005366EE" w:rsidRPr="00D85C1A" w:rsidRDefault="005366EE" w:rsidP="001A51FB">
            <w:pPr>
              <w:ind w:firstLineChars="0" w:firstLine="0"/>
              <w:jc w:val="center"/>
              <w:rPr>
                <w:sz w:val="21"/>
                <w:szCs w:val="21"/>
              </w:rPr>
            </w:pPr>
            <w:r w:rsidRPr="00D85C1A">
              <w:rPr>
                <w:rFonts w:hint="eastAsia"/>
                <w:sz w:val="21"/>
                <w:szCs w:val="21"/>
              </w:rPr>
              <w:t>≤</w:t>
            </w:r>
            <w:r w:rsidR="002A7B2A">
              <w:rPr>
                <w:rFonts w:hint="eastAsia"/>
                <w:sz w:val="21"/>
                <w:szCs w:val="21"/>
              </w:rPr>
              <w:t>1.0</w:t>
            </w:r>
          </w:p>
        </w:tc>
      </w:tr>
      <w:tr w:rsidR="005366EE" w:rsidRPr="00D85C1A" w14:paraId="3886E859" w14:textId="77777777" w:rsidTr="001A51FB">
        <w:trPr>
          <w:jc w:val="center"/>
        </w:trPr>
        <w:tc>
          <w:tcPr>
            <w:tcW w:w="4148" w:type="dxa"/>
            <w:vAlign w:val="center"/>
          </w:tcPr>
          <w:p w14:paraId="41871F5B" w14:textId="77777777" w:rsidR="005366EE" w:rsidRPr="00D85C1A" w:rsidRDefault="005366EE" w:rsidP="001A51FB">
            <w:pPr>
              <w:ind w:firstLineChars="0" w:firstLine="0"/>
              <w:jc w:val="center"/>
              <w:rPr>
                <w:sz w:val="21"/>
                <w:szCs w:val="21"/>
              </w:rPr>
            </w:pPr>
            <w:r>
              <w:rPr>
                <w:rFonts w:hint="eastAsia"/>
                <w:sz w:val="21"/>
                <w:szCs w:val="21"/>
              </w:rPr>
              <w:t>重复性</w:t>
            </w:r>
            <w:r>
              <w:rPr>
                <w:rFonts w:hint="eastAsia"/>
                <w:sz w:val="21"/>
                <w:szCs w:val="21"/>
              </w:rPr>
              <w:t>/%</w:t>
            </w:r>
          </w:p>
        </w:tc>
        <w:tc>
          <w:tcPr>
            <w:tcW w:w="4148" w:type="dxa"/>
            <w:vAlign w:val="center"/>
          </w:tcPr>
          <w:p w14:paraId="77CAC224" w14:textId="77777777" w:rsidR="005366EE" w:rsidRPr="00D85C1A" w:rsidRDefault="005366EE" w:rsidP="001A51FB">
            <w:pPr>
              <w:ind w:firstLineChars="0" w:firstLine="0"/>
              <w:jc w:val="center"/>
              <w:rPr>
                <w:sz w:val="21"/>
                <w:szCs w:val="21"/>
              </w:rPr>
            </w:pPr>
            <w:r w:rsidRPr="00D85C1A">
              <w:rPr>
                <w:rFonts w:hint="eastAsia"/>
                <w:sz w:val="21"/>
                <w:szCs w:val="21"/>
              </w:rPr>
              <w:t>≤</w:t>
            </w:r>
            <w:r>
              <w:rPr>
                <w:rFonts w:hint="eastAsia"/>
                <w:sz w:val="21"/>
                <w:szCs w:val="21"/>
              </w:rPr>
              <w:t>0.5</w:t>
            </w:r>
          </w:p>
        </w:tc>
      </w:tr>
      <w:tr w:rsidR="007764D1" w:rsidRPr="00D85C1A" w14:paraId="2303BB4D" w14:textId="77777777" w:rsidTr="001A51FB">
        <w:trPr>
          <w:jc w:val="center"/>
        </w:trPr>
        <w:tc>
          <w:tcPr>
            <w:tcW w:w="4148" w:type="dxa"/>
            <w:vAlign w:val="center"/>
          </w:tcPr>
          <w:p w14:paraId="04646049" w14:textId="77777777" w:rsidR="007764D1" w:rsidRDefault="007764D1" w:rsidP="001A51FB">
            <w:pPr>
              <w:ind w:firstLineChars="0" w:firstLine="0"/>
              <w:jc w:val="center"/>
              <w:rPr>
                <w:sz w:val="21"/>
                <w:szCs w:val="21"/>
              </w:rPr>
            </w:pPr>
            <w:r>
              <w:rPr>
                <w:rFonts w:hint="eastAsia"/>
                <w:sz w:val="21"/>
                <w:szCs w:val="21"/>
              </w:rPr>
              <w:t>线性度</w:t>
            </w:r>
            <w:r>
              <w:rPr>
                <w:rFonts w:hint="eastAsia"/>
                <w:sz w:val="21"/>
                <w:szCs w:val="21"/>
              </w:rPr>
              <w:t>/%</w:t>
            </w:r>
          </w:p>
        </w:tc>
        <w:tc>
          <w:tcPr>
            <w:tcW w:w="4148" w:type="dxa"/>
            <w:vAlign w:val="center"/>
          </w:tcPr>
          <w:p w14:paraId="19CE8652" w14:textId="1785988F" w:rsidR="007764D1" w:rsidRPr="00D85C1A" w:rsidRDefault="007764D1" w:rsidP="001A51FB">
            <w:pPr>
              <w:ind w:firstLineChars="0" w:firstLine="0"/>
              <w:jc w:val="center"/>
              <w:rPr>
                <w:sz w:val="21"/>
                <w:szCs w:val="21"/>
              </w:rPr>
            </w:pPr>
            <w:r w:rsidRPr="00D85C1A">
              <w:rPr>
                <w:rFonts w:hint="eastAsia"/>
                <w:sz w:val="21"/>
                <w:szCs w:val="21"/>
              </w:rPr>
              <w:t>≤</w:t>
            </w:r>
            <w:r>
              <w:rPr>
                <w:rFonts w:hint="eastAsia"/>
                <w:sz w:val="21"/>
                <w:szCs w:val="21"/>
              </w:rPr>
              <w:t>0.1</w:t>
            </w:r>
            <w:r w:rsidR="002A7B2A">
              <w:rPr>
                <w:rFonts w:hint="eastAsia"/>
                <w:sz w:val="21"/>
                <w:szCs w:val="21"/>
              </w:rPr>
              <w:t xml:space="preserve"> F.S</w:t>
            </w:r>
          </w:p>
        </w:tc>
      </w:tr>
    </w:tbl>
    <w:p w14:paraId="425351E1" w14:textId="430E6219" w:rsidR="005366EE" w:rsidRPr="002367CB" w:rsidRDefault="005366EE" w:rsidP="005A548B">
      <w:pPr>
        <w:ind w:firstLineChars="0" w:firstLine="480"/>
      </w:pPr>
      <w:r>
        <w:rPr>
          <w:rFonts w:hint="eastAsia"/>
        </w:rPr>
        <w:t>电阻应变式薄膜传感器其他性能要求符合</w:t>
      </w:r>
      <w:r>
        <w:rPr>
          <w:rFonts w:hint="eastAsia"/>
        </w:rPr>
        <w:t>GB/T 13992-2010</w:t>
      </w:r>
      <w:r>
        <w:rPr>
          <w:rFonts w:hint="eastAsia"/>
        </w:rPr>
        <w:t>。</w:t>
      </w:r>
    </w:p>
    <w:p w14:paraId="7DE10818" w14:textId="1752D4A9" w:rsidR="007E6F4A" w:rsidRDefault="007E6F4A" w:rsidP="0020045F">
      <w:pPr>
        <w:pStyle w:val="3"/>
        <w:ind w:left="0"/>
      </w:pPr>
      <w:r>
        <w:rPr>
          <w:rFonts w:hint="eastAsia"/>
        </w:rPr>
        <w:t>公路桥梁监测用传感器的性能</w:t>
      </w:r>
      <w:r w:rsidR="00064509">
        <w:rPr>
          <w:rFonts w:hint="eastAsia"/>
        </w:rPr>
        <w:t>还应</w:t>
      </w:r>
      <w:r>
        <w:rPr>
          <w:rFonts w:hint="eastAsia"/>
        </w:rPr>
        <w:t>符合</w:t>
      </w:r>
      <w:r>
        <w:rPr>
          <w:rFonts w:hint="eastAsia"/>
        </w:rPr>
        <w:t>JTT1037-2022</w:t>
      </w:r>
      <w:r>
        <w:rPr>
          <w:rFonts w:hint="eastAsia"/>
        </w:rPr>
        <w:t>要求。</w:t>
      </w:r>
    </w:p>
    <w:p w14:paraId="72266A6F" w14:textId="77777777" w:rsidR="000F2D99" w:rsidRPr="006806AD" w:rsidRDefault="000F2D99" w:rsidP="00531FBF">
      <w:pPr>
        <w:ind w:firstLine="480"/>
      </w:pPr>
    </w:p>
    <w:p w14:paraId="7FD97B47" w14:textId="49FDF623" w:rsidR="00E00538" w:rsidRDefault="00836D05" w:rsidP="000F2D99">
      <w:pPr>
        <w:pStyle w:val="1"/>
      </w:pPr>
      <w:bookmarkStart w:id="10" w:name="_Toc177990062"/>
      <w:r>
        <w:rPr>
          <w:rFonts w:hint="eastAsia"/>
        </w:rPr>
        <w:lastRenderedPageBreak/>
        <w:t>公</w:t>
      </w:r>
      <w:r w:rsidR="0076658C">
        <w:rPr>
          <w:rFonts w:hint="eastAsia"/>
        </w:rPr>
        <w:t>路基础设施监测用传感器</w:t>
      </w:r>
      <w:r w:rsidR="00E00538">
        <w:rPr>
          <w:rFonts w:hint="eastAsia"/>
        </w:rPr>
        <w:t>工程</w:t>
      </w:r>
      <w:r>
        <w:rPr>
          <w:rFonts w:hint="eastAsia"/>
        </w:rPr>
        <w:t>试验</w:t>
      </w:r>
      <w:r w:rsidR="00E00538">
        <w:rPr>
          <w:rFonts w:hint="eastAsia"/>
        </w:rPr>
        <w:t>验证</w:t>
      </w:r>
      <w:r w:rsidR="0076658C">
        <w:rPr>
          <w:rFonts w:hint="eastAsia"/>
        </w:rPr>
        <w:t>方法</w:t>
      </w:r>
      <w:bookmarkEnd w:id="10"/>
    </w:p>
    <w:p w14:paraId="29D86567" w14:textId="6DB6DBE9" w:rsidR="00DC5723" w:rsidRDefault="00DC5723" w:rsidP="000215FD">
      <w:pPr>
        <w:pStyle w:val="2"/>
        <w:ind w:left="0"/>
      </w:pPr>
      <w:bookmarkStart w:id="11" w:name="_Toc177990063"/>
      <w:r>
        <w:rPr>
          <w:rFonts w:hint="eastAsia"/>
        </w:rPr>
        <w:t>一般规定</w:t>
      </w:r>
      <w:bookmarkEnd w:id="11"/>
    </w:p>
    <w:p w14:paraId="3B3454B3" w14:textId="03C55770" w:rsidR="00E05AD9" w:rsidRPr="00C772D6" w:rsidRDefault="00C772D6" w:rsidP="0020045F">
      <w:pPr>
        <w:pStyle w:val="3"/>
        <w:ind w:left="0"/>
      </w:pPr>
      <w:r w:rsidRPr="00C772D6">
        <w:rPr>
          <w:rFonts w:hint="eastAsia"/>
        </w:rPr>
        <w:t>应根据监测对象、监测内容、监测参数确定公路基础设施监测用传感器的型号、数量</w:t>
      </w:r>
      <w:r>
        <w:rPr>
          <w:rFonts w:hint="eastAsia"/>
        </w:rPr>
        <w:t>及布设方案。</w:t>
      </w:r>
    </w:p>
    <w:p w14:paraId="5C54D39D" w14:textId="209F2628" w:rsidR="00C772D6" w:rsidRDefault="00C772D6" w:rsidP="0020045F">
      <w:pPr>
        <w:pStyle w:val="3"/>
        <w:ind w:left="0"/>
      </w:pPr>
      <w:r>
        <w:rPr>
          <w:rFonts w:hint="eastAsia"/>
        </w:rPr>
        <w:t>传感器</w:t>
      </w:r>
      <w:r w:rsidR="008E2698">
        <w:rPr>
          <w:rFonts w:hint="eastAsia"/>
        </w:rPr>
        <w:t>安装</w:t>
      </w:r>
      <w:r>
        <w:rPr>
          <w:rFonts w:hint="eastAsia"/>
        </w:rPr>
        <w:t>工艺应满足厂家规定的正常工作条件要求，在被测试对象中布设时，应与被监测对象耦合完好，且不应对被监测对象造成较大损伤。</w:t>
      </w:r>
    </w:p>
    <w:p w14:paraId="0AFFA0D6" w14:textId="38CBA938" w:rsidR="002C0AC9" w:rsidRDefault="002C0AC9" w:rsidP="0020045F">
      <w:pPr>
        <w:pStyle w:val="3"/>
        <w:ind w:left="0"/>
      </w:pPr>
      <w:r w:rsidRPr="008D3D2F">
        <w:rPr>
          <w:rFonts w:hint="eastAsia"/>
        </w:rPr>
        <w:t>传感器</w:t>
      </w:r>
      <w:r w:rsidR="00AC4A48">
        <w:rPr>
          <w:rFonts w:hint="eastAsia"/>
        </w:rPr>
        <w:t>工程试验</w:t>
      </w:r>
      <w:r>
        <w:rPr>
          <w:rFonts w:hint="eastAsia"/>
        </w:rPr>
        <w:t>验证是传感器与结构按实际服役条件耦合后，在特定条件下</w:t>
      </w:r>
      <w:r w:rsidRPr="008D3D2F">
        <w:rPr>
          <w:rFonts w:hint="eastAsia"/>
        </w:rPr>
        <w:t>根据标准仪器产生已知的</w:t>
      </w:r>
      <w:r w:rsidR="0020045F">
        <w:rPr>
          <w:rFonts w:hint="eastAsia"/>
        </w:rPr>
        <w:t>输入</w:t>
      </w:r>
      <w:r w:rsidRPr="008D3D2F">
        <w:rPr>
          <w:rFonts w:hint="eastAsia"/>
        </w:rPr>
        <w:t>量并输入到待</w:t>
      </w:r>
      <w:r w:rsidR="000215FD">
        <w:rPr>
          <w:rFonts w:hint="eastAsia"/>
        </w:rPr>
        <w:t>验证</w:t>
      </w:r>
      <w:r w:rsidRPr="008D3D2F">
        <w:rPr>
          <w:rFonts w:hint="eastAsia"/>
        </w:rPr>
        <w:t>的传感器中，然后将</w:t>
      </w:r>
      <w:r w:rsidR="000215FD">
        <w:rPr>
          <w:rFonts w:hint="eastAsia"/>
        </w:rPr>
        <w:t>被验证</w:t>
      </w:r>
      <w:r w:rsidRPr="008D3D2F">
        <w:rPr>
          <w:rFonts w:hint="eastAsia"/>
        </w:rPr>
        <w:t>传感器的输出量与输入标准量进行比较，从而</w:t>
      </w:r>
      <w:r w:rsidR="00AC4A48">
        <w:rPr>
          <w:rFonts w:hint="eastAsia"/>
        </w:rPr>
        <w:t>获取其使用性能。</w:t>
      </w:r>
    </w:p>
    <w:p w14:paraId="1A249640" w14:textId="204356E6" w:rsidR="0020045F" w:rsidRPr="00AC4A48" w:rsidRDefault="0020045F" w:rsidP="0020045F">
      <w:pPr>
        <w:pStyle w:val="3"/>
        <w:ind w:left="0"/>
      </w:pPr>
      <w:r>
        <w:rPr>
          <w:rFonts w:hint="eastAsia"/>
        </w:rPr>
        <w:t>传感器工程试验验证项目需满足表</w:t>
      </w:r>
      <w:r>
        <w:rPr>
          <w:rFonts w:hint="eastAsia"/>
        </w:rPr>
        <w:t>5.1-1</w:t>
      </w:r>
      <w:r>
        <w:rPr>
          <w:rFonts w:hint="eastAsia"/>
        </w:rPr>
        <w:t>要求。</w:t>
      </w:r>
    </w:p>
    <w:p w14:paraId="08A4D159" w14:textId="77777777" w:rsidR="0020045F" w:rsidRPr="00F838BD" w:rsidRDefault="0020045F" w:rsidP="0020045F">
      <w:pPr>
        <w:ind w:firstLineChars="0" w:firstLine="480"/>
        <w:jc w:val="center"/>
        <w:rPr>
          <w:rFonts w:ascii="微软雅黑" w:eastAsia="微软雅黑" w:hAnsi="微软雅黑" w:hint="eastAsia"/>
          <w:sz w:val="21"/>
          <w:szCs w:val="21"/>
        </w:rPr>
      </w:pPr>
      <w:r w:rsidRPr="00F838BD">
        <w:rPr>
          <w:rFonts w:ascii="微软雅黑" w:eastAsia="微软雅黑" w:hAnsi="微软雅黑" w:hint="eastAsia"/>
          <w:sz w:val="21"/>
          <w:szCs w:val="21"/>
        </w:rPr>
        <w:t>表5.1-1 测试及验证项目</w:t>
      </w:r>
    </w:p>
    <w:tbl>
      <w:tblPr>
        <w:tblStyle w:val="ac"/>
        <w:tblW w:w="5000" w:type="pct"/>
        <w:tblLook w:val="04A0" w:firstRow="1" w:lastRow="0" w:firstColumn="1" w:lastColumn="0" w:noHBand="0" w:noVBand="1"/>
      </w:tblPr>
      <w:tblGrid>
        <w:gridCol w:w="847"/>
        <w:gridCol w:w="3542"/>
        <w:gridCol w:w="3907"/>
      </w:tblGrid>
      <w:tr w:rsidR="0020045F" w:rsidRPr="000215FD" w14:paraId="62CC7E8D" w14:textId="77777777" w:rsidTr="00213904">
        <w:tc>
          <w:tcPr>
            <w:tcW w:w="510" w:type="pct"/>
            <w:vAlign w:val="center"/>
          </w:tcPr>
          <w:p w14:paraId="35FFEA5F"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序号</w:t>
            </w:r>
          </w:p>
        </w:tc>
        <w:tc>
          <w:tcPr>
            <w:tcW w:w="4490" w:type="pct"/>
            <w:gridSpan w:val="2"/>
            <w:vAlign w:val="center"/>
          </w:tcPr>
          <w:p w14:paraId="35CF0A57"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项目</w:t>
            </w:r>
          </w:p>
        </w:tc>
      </w:tr>
      <w:tr w:rsidR="0020045F" w:rsidRPr="000215FD" w14:paraId="31F6142C" w14:textId="77777777" w:rsidTr="00213904">
        <w:tc>
          <w:tcPr>
            <w:tcW w:w="510" w:type="pct"/>
            <w:vAlign w:val="center"/>
          </w:tcPr>
          <w:p w14:paraId="5A1FC3FC"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1</w:t>
            </w:r>
          </w:p>
        </w:tc>
        <w:tc>
          <w:tcPr>
            <w:tcW w:w="4490" w:type="pct"/>
            <w:gridSpan w:val="2"/>
            <w:vAlign w:val="center"/>
          </w:tcPr>
          <w:p w14:paraId="0FAE6F72"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外观检查</w:t>
            </w:r>
          </w:p>
        </w:tc>
      </w:tr>
      <w:tr w:rsidR="0020045F" w:rsidRPr="000215FD" w14:paraId="6EFDA22A" w14:textId="77777777" w:rsidTr="00213904">
        <w:tc>
          <w:tcPr>
            <w:tcW w:w="510" w:type="pct"/>
            <w:vAlign w:val="center"/>
          </w:tcPr>
          <w:p w14:paraId="4870B8D2"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2</w:t>
            </w:r>
          </w:p>
        </w:tc>
        <w:tc>
          <w:tcPr>
            <w:tcW w:w="4490" w:type="pct"/>
            <w:gridSpan w:val="2"/>
            <w:vAlign w:val="center"/>
          </w:tcPr>
          <w:p w14:paraId="276F2C27"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基本功能检查</w:t>
            </w:r>
          </w:p>
        </w:tc>
      </w:tr>
      <w:tr w:rsidR="0020045F" w:rsidRPr="000215FD" w14:paraId="286D4008" w14:textId="77777777" w:rsidTr="00213904">
        <w:tc>
          <w:tcPr>
            <w:tcW w:w="510" w:type="pct"/>
            <w:vAlign w:val="center"/>
          </w:tcPr>
          <w:p w14:paraId="134328D6"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3</w:t>
            </w:r>
          </w:p>
        </w:tc>
        <w:tc>
          <w:tcPr>
            <w:tcW w:w="2135" w:type="pct"/>
            <w:vMerge w:val="restart"/>
            <w:vAlign w:val="center"/>
          </w:tcPr>
          <w:p w14:paraId="12824BB9"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静态指标</w:t>
            </w:r>
          </w:p>
        </w:tc>
        <w:tc>
          <w:tcPr>
            <w:tcW w:w="2355" w:type="pct"/>
            <w:vAlign w:val="center"/>
          </w:tcPr>
          <w:p w14:paraId="2B9FB19B"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线性度</w:t>
            </w:r>
          </w:p>
        </w:tc>
      </w:tr>
      <w:tr w:rsidR="0020045F" w:rsidRPr="000215FD" w14:paraId="79C326A0" w14:textId="77777777" w:rsidTr="00213904">
        <w:tc>
          <w:tcPr>
            <w:tcW w:w="510" w:type="pct"/>
            <w:vAlign w:val="center"/>
          </w:tcPr>
          <w:p w14:paraId="023E39A5"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4</w:t>
            </w:r>
          </w:p>
        </w:tc>
        <w:tc>
          <w:tcPr>
            <w:tcW w:w="2135" w:type="pct"/>
            <w:vMerge/>
            <w:vAlign w:val="center"/>
          </w:tcPr>
          <w:p w14:paraId="28360E0A" w14:textId="77777777" w:rsidR="0020045F" w:rsidRPr="000215FD" w:rsidRDefault="0020045F" w:rsidP="00213904">
            <w:pPr>
              <w:ind w:firstLineChars="0" w:firstLine="0"/>
              <w:jc w:val="center"/>
              <w:rPr>
                <w:rFonts w:ascii="宋体" w:hAnsi="宋体" w:hint="eastAsia"/>
                <w:sz w:val="21"/>
                <w:szCs w:val="21"/>
              </w:rPr>
            </w:pPr>
          </w:p>
        </w:tc>
        <w:tc>
          <w:tcPr>
            <w:tcW w:w="2355" w:type="pct"/>
            <w:vAlign w:val="center"/>
          </w:tcPr>
          <w:p w14:paraId="3CC557B9"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重复性</w:t>
            </w:r>
          </w:p>
        </w:tc>
      </w:tr>
      <w:tr w:rsidR="0020045F" w:rsidRPr="000215FD" w14:paraId="55C6DB01" w14:textId="77777777" w:rsidTr="00213904">
        <w:tc>
          <w:tcPr>
            <w:tcW w:w="510" w:type="pct"/>
            <w:vAlign w:val="center"/>
          </w:tcPr>
          <w:p w14:paraId="4EADC0D5"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5</w:t>
            </w:r>
          </w:p>
        </w:tc>
        <w:tc>
          <w:tcPr>
            <w:tcW w:w="2135" w:type="pct"/>
            <w:vMerge/>
            <w:vAlign w:val="center"/>
          </w:tcPr>
          <w:p w14:paraId="7ACB9D31" w14:textId="77777777" w:rsidR="0020045F" w:rsidRPr="000215FD" w:rsidRDefault="0020045F" w:rsidP="00213904">
            <w:pPr>
              <w:ind w:firstLineChars="0" w:firstLine="0"/>
              <w:jc w:val="center"/>
              <w:rPr>
                <w:rFonts w:ascii="宋体" w:hAnsi="宋体" w:hint="eastAsia"/>
                <w:sz w:val="21"/>
                <w:szCs w:val="21"/>
              </w:rPr>
            </w:pPr>
          </w:p>
        </w:tc>
        <w:tc>
          <w:tcPr>
            <w:tcW w:w="2355" w:type="pct"/>
            <w:vAlign w:val="center"/>
          </w:tcPr>
          <w:p w14:paraId="705A5DA1"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精度</w:t>
            </w:r>
          </w:p>
        </w:tc>
      </w:tr>
      <w:tr w:rsidR="0020045F" w:rsidRPr="000215FD" w14:paraId="4686BB28" w14:textId="77777777" w:rsidTr="00213904">
        <w:tc>
          <w:tcPr>
            <w:tcW w:w="510" w:type="pct"/>
            <w:vAlign w:val="center"/>
          </w:tcPr>
          <w:p w14:paraId="48CC9665"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6</w:t>
            </w:r>
          </w:p>
        </w:tc>
        <w:tc>
          <w:tcPr>
            <w:tcW w:w="2135" w:type="pct"/>
            <w:vMerge/>
            <w:vAlign w:val="center"/>
          </w:tcPr>
          <w:p w14:paraId="6BB28325" w14:textId="77777777" w:rsidR="0020045F" w:rsidRPr="000215FD" w:rsidRDefault="0020045F" w:rsidP="00213904">
            <w:pPr>
              <w:ind w:firstLineChars="0" w:firstLine="0"/>
              <w:jc w:val="center"/>
              <w:rPr>
                <w:rFonts w:ascii="宋体" w:hAnsi="宋体" w:hint="eastAsia"/>
                <w:sz w:val="21"/>
                <w:szCs w:val="21"/>
              </w:rPr>
            </w:pPr>
          </w:p>
        </w:tc>
        <w:tc>
          <w:tcPr>
            <w:tcW w:w="2355" w:type="pct"/>
            <w:vAlign w:val="center"/>
          </w:tcPr>
          <w:p w14:paraId="3A5E1635"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回程误差</w:t>
            </w:r>
          </w:p>
        </w:tc>
      </w:tr>
      <w:tr w:rsidR="0020045F" w:rsidRPr="000215FD" w14:paraId="0D6AA8A9" w14:textId="77777777" w:rsidTr="00213904">
        <w:tc>
          <w:tcPr>
            <w:tcW w:w="510" w:type="pct"/>
            <w:vAlign w:val="center"/>
          </w:tcPr>
          <w:p w14:paraId="39C6C772" w14:textId="52697EAF"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7</w:t>
            </w:r>
          </w:p>
        </w:tc>
        <w:tc>
          <w:tcPr>
            <w:tcW w:w="2135" w:type="pct"/>
            <w:vAlign w:val="center"/>
          </w:tcPr>
          <w:p w14:paraId="19DE390F"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动态指标</w:t>
            </w:r>
          </w:p>
        </w:tc>
        <w:tc>
          <w:tcPr>
            <w:tcW w:w="2355" w:type="pct"/>
            <w:vAlign w:val="center"/>
          </w:tcPr>
          <w:p w14:paraId="7D3FA35A" w14:textId="77777777" w:rsidR="0020045F" w:rsidRPr="000215FD" w:rsidRDefault="0020045F" w:rsidP="00213904">
            <w:pPr>
              <w:ind w:firstLineChars="0" w:firstLine="0"/>
              <w:jc w:val="center"/>
              <w:rPr>
                <w:rFonts w:ascii="宋体" w:hAnsi="宋体" w:hint="eastAsia"/>
                <w:sz w:val="21"/>
                <w:szCs w:val="21"/>
              </w:rPr>
            </w:pPr>
            <w:r w:rsidRPr="000215FD">
              <w:rPr>
                <w:rFonts w:ascii="宋体" w:hAnsi="宋体" w:hint="eastAsia"/>
                <w:sz w:val="21"/>
                <w:szCs w:val="21"/>
              </w:rPr>
              <w:t>使用寿命</w:t>
            </w:r>
          </w:p>
        </w:tc>
      </w:tr>
    </w:tbl>
    <w:p w14:paraId="63C908E3" w14:textId="65355E09" w:rsidR="002C0AC9" w:rsidRDefault="002C0AC9" w:rsidP="0020045F">
      <w:pPr>
        <w:pStyle w:val="3"/>
        <w:ind w:left="0"/>
      </w:pPr>
      <w:r w:rsidRPr="00E92B08">
        <w:rPr>
          <w:rFonts w:hint="eastAsia"/>
        </w:rPr>
        <w:t>可根据每种传感器的测试内容、具体特性选择试验</w:t>
      </w:r>
      <w:r w:rsidR="000215FD">
        <w:rPr>
          <w:rFonts w:hint="eastAsia"/>
        </w:rPr>
        <w:t>验证</w:t>
      </w:r>
      <w:r w:rsidRPr="00E92B08">
        <w:rPr>
          <w:rFonts w:hint="eastAsia"/>
        </w:rPr>
        <w:t>项目</w:t>
      </w:r>
      <w:r w:rsidR="00AC4A48">
        <w:rPr>
          <w:rFonts w:hint="eastAsia"/>
        </w:rPr>
        <w:t>，</w:t>
      </w:r>
      <w:r>
        <w:rPr>
          <w:rFonts w:hint="eastAsia"/>
        </w:rPr>
        <w:t>开展试验的顺序应保证试验结果不受前一个试验的影响。</w:t>
      </w:r>
    </w:p>
    <w:p w14:paraId="3266EB2B" w14:textId="37030933" w:rsidR="002C0AC9" w:rsidRDefault="002C0AC9" w:rsidP="0020045F">
      <w:pPr>
        <w:pStyle w:val="3"/>
        <w:ind w:left="0"/>
      </w:pPr>
      <w:r>
        <w:rPr>
          <w:rFonts w:hint="eastAsia"/>
        </w:rPr>
        <w:t>试验前对传感器进行通电预热，并对传感器参数进行适当调整，试验过程中不应再作调整。</w:t>
      </w:r>
    </w:p>
    <w:p w14:paraId="17CB9348" w14:textId="4F8DF951" w:rsidR="0019416F" w:rsidRPr="0019416F" w:rsidRDefault="0019416F" w:rsidP="0019416F">
      <w:pPr>
        <w:pStyle w:val="3"/>
        <w:ind w:left="0"/>
      </w:pPr>
      <w:r w:rsidRPr="0019416F">
        <w:rPr>
          <w:rFonts w:hint="eastAsia"/>
        </w:rPr>
        <w:t>任何一种传感器在装配完后都必须按设计指标进行严格的性能鉴定；使用一段时间以后或经过修理，也必须对其主要技术指标进行校准试验，以确保其性能指标达到要求。</w:t>
      </w:r>
    </w:p>
    <w:p w14:paraId="11B2EA1A" w14:textId="77777777" w:rsidR="0019416F" w:rsidRPr="0019416F" w:rsidRDefault="0019416F" w:rsidP="0019416F">
      <w:pPr>
        <w:ind w:firstLine="480"/>
      </w:pPr>
    </w:p>
    <w:p w14:paraId="23BE42E7" w14:textId="059305C7" w:rsidR="00E05AD9" w:rsidRDefault="001E3AAA" w:rsidP="000215FD">
      <w:pPr>
        <w:pStyle w:val="2"/>
        <w:ind w:left="0"/>
      </w:pPr>
      <w:bookmarkStart w:id="12" w:name="_Toc177990064"/>
      <w:r>
        <w:rPr>
          <w:rFonts w:hint="eastAsia"/>
        </w:rPr>
        <w:lastRenderedPageBreak/>
        <w:t>传感器</w:t>
      </w:r>
      <w:r w:rsidR="00467021">
        <w:rPr>
          <w:rFonts w:hint="eastAsia"/>
        </w:rPr>
        <w:t>外观</w:t>
      </w:r>
      <w:r>
        <w:rPr>
          <w:rFonts w:hint="eastAsia"/>
        </w:rPr>
        <w:t>检查</w:t>
      </w:r>
      <w:bookmarkEnd w:id="12"/>
    </w:p>
    <w:p w14:paraId="78B01739" w14:textId="56FD13FA" w:rsidR="001E042B" w:rsidRDefault="00D21C21" w:rsidP="000215FD">
      <w:pPr>
        <w:pStyle w:val="3"/>
        <w:ind w:left="0"/>
      </w:pPr>
      <w:r>
        <w:rPr>
          <w:rFonts w:hint="eastAsia"/>
        </w:rPr>
        <w:t>布设完成后的传感器外观应符合下列要求：</w:t>
      </w:r>
    </w:p>
    <w:p w14:paraId="371EE002" w14:textId="67D10547" w:rsidR="00D21C21" w:rsidRPr="00C975C5" w:rsidRDefault="00C975C5" w:rsidP="001B32D9">
      <w:pPr>
        <w:ind w:firstLine="480"/>
      </w:pPr>
      <w:r w:rsidRPr="00C975C5">
        <w:rPr>
          <w:rFonts w:hint="eastAsia"/>
        </w:rPr>
        <w:t>1</w:t>
      </w:r>
      <w:r w:rsidRPr="00C975C5">
        <w:rPr>
          <w:rFonts w:hint="eastAsia"/>
        </w:rPr>
        <w:t>）外观完整、整洁，附属件、活动件稳固，无明显划痕或涂层缺陷；</w:t>
      </w:r>
    </w:p>
    <w:p w14:paraId="2E1377AB" w14:textId="033594D7" w:rsidR="00C975C5" w:rsidRDefault="00C975C5" w:rsidP="001B32D9">
      <w:pPr>
        <w:ind w:firstLine="480"/>
      </w:pPr>
      <w:r>
        <w:t>2</w:t>
      </w:r>
      <w:r>
        <w:rPr>
          <w:rFonts w:hint="eastAsia"/>
        </w:rPr>
        <w:t>）操作标识清晰完整，显示指示清晰无缺损，铭牌信息完整；</w:t>
      </w:r>
    </w:p>
    <w:p w14:paraId="399BA6F7" w14:textId="67F698BF" w:rsidR="00C975C5" w:rsidRDefault="00C975C5" w:rsidP="001B32D9">
      <w:pPr>
        <w:ind w:firstLine="480"/>
      </w:pPr>
      <w:r>
        <w:rPr>
          <w:rFonts w:hint="eastAsia"/>
        </w:rPr>
        <w:t>3</w:t>
      </w:r>
      <w:r>
        <w:rPr>
          <w:rFonts w:hint="eastAsia"/>
        </w:rPr>
        <w:t>）传感器各组件装配正确，连接可靠，零件无缺损；</w:t>
      </w:r>
    </w:p>
    <w:p w14:paraId="7A4ED5DD" w14:textId="498FA00F" w:rsidR="00C975C5" w:rsidRDefault="00C975C5" w:rsidP="001B32D9">
      <w:pPr>
        <w:ind w:firstLine="480"/>
      </w:pPr>
      <w:r>
        <w:rPr>
          <w:rFonts w:hint="eastAsia"/>
        </w:rPr>
        <w:t>4</w:t>
      </w:r>
      <w:r>
        <w:rPr>
          <w:rFonts w:hint="eastAsia"/>
        </w:rPr>
        <w:t>）对外连接的机械接口、电气接口正确。</w:t>
      </w:r>
    </w:p>
    <w:p w14:paraId="25FC334C" w14:textId="17B7A40C" w:rsidR="000F4D0F" w:rsidRDefault="000A2F8A" w:rsidP="001B32D9">
      <w:pPr>
        <w:pStyle w:val="3"/>
      </w:pPr>
      <w:r>
        <w:rPr>
          <w:rFonts w:hint="eastAsia"/>
        </w:rPr>
        <w:t>外观</w:t>
      </w:r>
      <w:r w:rsidR="000F4D0F">
        <w:rPr>
          <w:rFonts w:hint="eastAsia"/>
        </w:rPr>
        <w:t>检查方法：</w:t>
      </w:r>
    </w:p>
    <w:p w14:paraId="5C466DFF" w14:textId="7FB0C80A" w:rsidR="000F4D0F" w:rsidRDefault="008D3D2F" w:rsidP="001B32D9">
      <w:pPr>
        <w:ind w:firstLine="480"/>
      </w:pPr>
      <w:r>
        <w:rPr>
          <w:rFonts w:hint="eastAsia"/>
        </w:rPr>
        <w:t>1</w:t>
      </w:r>
      <w:r>
        <w:rPr>
          <w:rFonts w:hint="eastAsia"/>
        </w:rPr>
        <w:t>）</w:t>
      </w:r>
      <w:r w:rsidR="000F4D0F">
        <w:rPr>
          <w:rFonts w:hint="eastAsia"/>
        </w:rPr>
        <w:t>目测检查：操作者应具有正常视力和颜色分辨力，并选择在有利的观察距离和适当的照度下进行。</w:t>
      </w:r>
    </w:p>
    <w:p w14:paraId="29731ACB" w14:textId="64A0AAA3" w:rsidR="00D31F93" w:rsidRPr="00D31F93" w:rsidRDefault="008D3D2F" w:rsidP="001B32D9">
      <w:pPr>
        <w:ind w:firstLine="480"/>
      </w:pPr>
      <w:r>
        <w:rPr>
          <w:rFonts w:hint="eastAsia"/>
        </w:rPr>
        <w:t>2</w:t>
      </w:r>
      <w:r>
        <w:rPr>
          <w:rFonts w:hint="eastAsia"/>
        </w:rPr>
        <w:t>）</w:t>
      </w:r>
      <w:r w:rsidR="000F4D0F">
        <w:rPr>
          <w:rFonts w:hint="eastAsia"/>
        </w:rPr>
        <w:t>用放大镜检查：如</w:t>
      </w:r>
      <w:r w:rsidR="00051E7F">
        <w:rPr>
          <w:rFonts w:hint="eastAsia"/>
        </w:rPr>
        <w:t>有必要或</w:t>
      </w:r>
      <w:r w:rsidR="000F4D0F">
        <w:rPr>
          <w:rFonts w:hint="eastAsia"/>
        </w:rPr>
        <w:t>传感器</w:t>
      </w:r>
      <w:r w:rsidR="00051E7F">
        <w:rPr>
          <w:rFonts w:hint="eastAsia"/>
        </w:rPr>
        <w:t>使用说明</w:t>
      </w:r>
      <w:r w:rsidR="000F4D0F">
        <w:rPr>
          <w:rFonts w:hint="eastAsia"/>
        </w:rPr>
        <w:t>中有规定时，可使用放大镜进行检查。</w:t>
      </w:r>
    </w:p>
    <w:p w14:paraId="1E3746ED" w14:textId="2D08E263" w:rsidR="005A62E3" w:rsidRPr="00C975C5" w:rsidRDefault="00467021" w:rsidP="000215FD">
      <w:pPr>
        <w:pStyle w:val="2"/>
        <w:ind w:left="0"/>
      </w:pPr>
      <w:bookmarkStart w:id="13" w:name="_Toc177990065"/>
      <w:r>
        <w:rPr>
          <w:rFonts w:hint="eastAsia"/>
        </w:rPr>
        <w:t>传感器</w:t>
      </w:r>
      <w:r w:rsidR="00356431">
        <w:rPr>
          <w:rFonts w:hint="eastAsia"/>
        </w:rPr>
        <w:t>基本</w:t>
      </w:r>
      <w:r w:rsidR="005A62E3">
        <w:rPr>
          <w:rFonts w:hint="eastAsia"/>
        </w:rPr>
        <w:t>功能检查</w:t>
      </w:r>
      <w:bookmarkEnd w:id="13"/>
    </w:p>
    <w:p w14:paraId="40F4F5BF" w14:textId="0921A0CA" w:rsidR="00D21C21" w:rsidRDefault="00652397" w:rsidP="000215FD">
      <w:pPr>
        <w:pStyle w:val="3"/>
        <w:ind w:left="0"/>
      </w:pPr>
      <w:r>
        <w:rPr>
          <w:rFonts w:hint="eastAsia"/>
        </w:rPr>
        <w:t>应根据制造商提供的使用说明书、操作手册等文件，对传感器进行</w:t>
      </w:r>
      <w:r w:rsidR="0034647B">
        <w:rPr>
          <w:rFonts w:hint="eastAsia"/>
        </w:rPr>
        <w:t>基本</w:t>
      </w:r>
      <w:r>
        <w:rPr>
          <w:rFonts w:hint="eastAsia"/>
        </w:rPr>
        <w:t>功能检查。</w:t>
      </w:r>
    </w:p>
    <w:p w14:paraId="69165D3E" w14:textId="5E01EB55" w:rsidR="00A342D0" w:rsidRDefault="00A342D0" w:rsidP="000215FD">
      <w:pPr>
        <w:pStyle w:val="3"/>
        <w:ind w:left="0"/>
      </w:pPr>
      <w:r>
        <w:rPr>
          <w:rFonts w:hint="eastAsia"/>
        </w:rPr>
        <w:t>输入阻抗</w:t>
      </w:r>
      <w:r w:rsidR="00467021">
        <w:rPr>
          <w:rFonts w:hint="eastAsia"/>
        </w:rPr>
        <w:t>检查</w:t>
      </w:r>
      <w:r w:rsidR="00FC71D8">
        <w:rPr>
          <w:rFonts w:hint="eastAsia"/>
        </w:rPr>
        <w:t>：</w:t>
      </w:r>
      <w:r w:rsidR="008933DA">
        <w:rPr>
          <w:rFonts w:hint="eastAsia"/>
        </w:rPr>
        <w:t>对于无源电路的传感器，在传感器输出端开路情况下，用数字万用表或相应仪表测量其输入端的阻抗。</w:t>
      </w:r>
    </w:p>
    <w:p w14:paraId="07043E84" w14:textId="1F6D8F2E" w:rsidR="008933DA" w:rsidRDefault="00467021" w:rsidP="000215FD">
      <w:pPr>
        <w:pStyle w:val="3"/>
        <w:ind w:left="0"/>
      </w:pPr>
      <w:r>
        <w:rPr>
          <w:rFonts w:hint="eastAsia"/>
        </w:rPr>
        <w:t>绝缘电阻检查：</w:t>
      </w:r>
      <w:r w:rsidR="008933DA">
        <w:rPr>
          <w:rFonts w:hint="eastAsia"/>
        </w:rPr>
        <w:t>在被测试传感器不施加激励电源条件下，用绝缘电阻测试仪或相应仪表给传感器施加规定的支流电压，测出传感器引出端与壳体之间的绝缘电阻。</w:t>
      </w:r>
    </w:p>
    <w:p w14:paraId="76860759" w14:textId="7A1FC96E" w:rsidR="00051E7F" w:rsidRPr="00051E7F" w:rsidRDefault="00051E7F" w:rsidP="00051E7F">
      <w:pPr>
        <w:pStyle w:val="3"/>
        <w:ind w:left="0"/>
      </w:pPr>
      <w:r>
        <w:rPr>
          <w:rFonts w:hint="eastAsia"/>
        </w:rPr>
        <w:t>光纤连通性检查；可使用</w:t>
      </w:r>
      <w:r w:rsidRPr="00051E7F">
        <w:rPr>
          <w:rFonts w:hint="eastAsia"/>
        </w:rPr>
        <w:t>光纤测试仪</w:t>
      </w:r>
      <w:r>
        <w:rPr>
          <w:rFonts w:hint="eastAsia"/>
        </w:rPr>
        <w:t>对</w:t>
      </w:r>
      <w:r w:rsidRPr="00051E7F">
        <w:rPr>
          <w:rFonts w:hint="eastAsia"/>
        </w:rPr>
        <w:t>光纤</w:t>
      </w:r>
      <w:r>
        <w:rPr>
          <w:rFonts w:hint="eastAsia"/>
        </w:rPr>
        <w:t>传感器的</w:t>
      </w:r>
      <w:r w:rsidRPr="00051E7F">
        <w:rPr>
          <w:rFonts w:hint="eastAsia"/>
        </w:rPr>
        <w:t>通断</w:t>
      </w:r>
      <w:r>
        <w:rPr>
          <w:rFonts w:hint="eastAsia"/>
        </w:rPr>
        <w:t>进行检查。</w:t>
      </w:r>
    </w:p>
    <w:p w14:paraId="7A45AEFF" w14:textId="240D41F1" w:rsidR="00080D11" w:rsidRPr="00620D9B" w:rsidRDefault="00620D9B" w:rsidP="000215FD">
      <w:pPr>
        <w:pStyle w:val="3"/>
        <w:ind w:left="0"/>
      </w:pPr>
      <w:r w:rsidRPr="00620D9B">
        <w:rPr>
          <w:rFonts w:hint="eastAsia"/>
        </w:rPr>
        <w:t>光功率检查：应采用可追踪校准的光功率计测量光功率。</w:t>
      </w:r>
    </w:p>
    <w:p w14:paraId="40CFE058" w14:textId="77777777" w:rsidR="001B32D9" w:rsidRDefault="00620D9B" w:rsidP="000215FD">
      <w:pPr>
        <w:pStyle w:val="3"/>
        <w:ind w:left="0"/>
      </w:pPr>
      <w:r w:rsidRPr="00620D9B">
        <w:rPr>
          <w:rFonts w:hint="eastAsia"/>
        </w:rPr>
        <w:t>标称波长和适当的频谱特性：应采用可追踪校准的光波计测量激光器标称波长。应采用可追踪校准的光频谱分析仪测量宽带光源的标称波长。</w:t>
      </w:r>
    </w:p>
    <w:p w14:paraId="4586FCBE" w14:textId="77777777" w:rsidR="001B32D9" w:rsidRPr="001B32D9" w:rsidRDefault="001B32D9" w:rsidP="001B32D9">
      <w:pPr>
        <w:ind w:firstLine="480"/>
      </w:pPr>
    </w:p>
    <w:p w14:paraId="1AFCAB36" w14:textId="6FF90F61" w:rsidR="002A41E3" w:rsidRDefault="001E3AAA" w:rsidP="00051E7F">
      <w:pPr>
        <w:pStyle w:val="2"/>
        <w:ind w:left="0"/>
      </w:pPr>
      <w:bookmarkStart w:id="14" w:name="_Toc177990066"/>
      <w:r>
        <w:rPr>
          <w:rFonts w:hint="eastAsia"/>
        </w:rPr>
        <w:lastRenderedPageBreak/>
        <w:t>传感器</w:t>
      </w:r>
      <w:r w:rsidR="00E05AD9">
        <w:rPr>
          <w:rFonts w:hint="eastAsia"/>
        </w:rPr>
        <w:t>性能</w:t>
      </w:r>
      <w:r w:rsidR="00467021">
        <w:rPr>
          <w:rFonts w:hint="eastAsia"/>
        </w:rPr>
        <w:t>工程试验</w:t>
      </w:r>
      <w:r w:rsidR="00E05AD9">
        <w:rPr>
          <w:rFonts w:hint="eastAsia"/>
        </w:rPr>
        <w:t>验证</w:t>
      </w:r>
      <w:r w:rsidR="002A41E3">
        <w:rPr>
          <w:rFonts w:hint="eastAsia"/>
        </w:rPr>
        <w:t>方法及</w:t>
      </w:r>
      <w:r w:rsidR="00C238CD">
        <w:rPr>
          <w:rFonts w:hint="eastAsia"/>
        </w:rPr>
        <w:t>适用</w:t>
      </w:r>
      <w:r w:rsidR="002A41E3">
        <w:rPr>
          <w:rFonts w:hint="eastAsia"/>
        </w:rPr>
        <w:t>范围</w:t>
      </w:r>
      <w:bookmarkEnd w:id="14"/>
    </w:p>
    <w:p w14:paraId="578E7F05" w14:textId="7C14EB3B" w:rsidR="00866CFA" w:rsidRDefault="00097C7D" w:rsidP="000215FD">
      <w:pPr>
        <w:pStyle w:val="3"/>
        <w:ind w:left="0"/>
      </w:pPr>
      <w:r>
        <w:rPr>
          <w:rFonts w:hint="eastAsia"/>
        </w:rPr>
        <w:t>为模拟</w:t>
      </w:r>
      <w:r w:rsidR="00D1525E">
        <w:rPr>
          <w:rFonts w:hint="eastAsia"/>
        </w:rPr>
        <w:t>传感器</w:t>
      </w:r>
      <w:r>
        <w:rPr>
          <w:rFonts w:hint="eastAsia"/>
        </w:rPr>
        <w:t>实际服役环境及布设效果，</w:t>
      </w:r>
      <w:r w:rsidR="00D1525E">
        <w:rPr>
          <w:rFonts w:hint="eastAsia"/>
        </w:rPr>
        <w:t>传感器的静动态指标</w:t>
      </w:r>
      <w:r>
        <w:rPr>
          <w:rFonts w:hint="eastAsia"/>
        </w:rPr>
        <w:t>宜采用现场试验方法进行验证。</w:t>
      </w:r>
    </w:p>
    <w:p w14:paraId="0AFBD5DA" w14:textId="6DE0877F" w:rsidR="00097C7D" w:rsidRDefault="00097C7D" w:rsidP="000215FD">
      <w:pPr>
        <w:pStyle w:val="3"/>
        <w:ind w:left="0"/>
      </w:pPr>
      <w:r>
        <w:rPr>
          <w:rFonts w:hint="eastAsia"/>
        </w:rPr>
        <w:t>不具备现场验证条件的传感器可采用缩尺试件进行试验验证，试件</w:t>
      </w:r>
      <w:r w:rsidR="00D1525E">
        <w:rPr>
          <w:rFonts w:hint="eastAsia"/>
        </w:rPr>
        <w:t>材料</w:t>
      </w:r>
      <w:r>
        <w:rPr>
          <w:rFonts w:hint="eastAsia"/>
        </w:rPr>
        <w:t>及</w:t>
      </w:r>
      <w:r w:rsidR="00D1525E">
        <w:rPr>
          <w:rFonts w:hint="eastAsia"/>
        </w:rPr>
        <w:t>模拟</w:t>
      </w:r>
      <w:r>
        <w:rPr>
          <w:rFonts w:hint="eastAsia"/>
        </w:rPr>
        <w:t>环境要与传感器服役的实际条件符合相似关系。</w:t>
      </w:r>
    </w:p>
    <w:p w14:paraId="145184E3" w14:textId="17DBA635" w:rsidR="00097C7D" w:rsidRDefault="00097C7D" w:rsidP="000215FD">
      <w:pPr>
        <w:pStyle w:val="3"/>
        <w:ind w:left="0"/>
      </w:pPr>
      <w:r>
        <w:rPr>
          <w:rFonts w:hint="eastAsia"/>
        </w:rPr>
        <w:t>传感器与结构耦合寿命试验</w:t>
      </w:r>
      <w:r w:rsidR="00D1525E">
        <w:rPr>
          <w:rFonts w:hint="eastAsia"/>
        </w:rPr>
        <w:t>宜</w:t>
      </w:r>
      <w:r>
        <w:rPr>
          <w:rFonts w:hint="eastAsia"/>
        </w:rPr>
        <w:t>通过缩尺试件开展加速加载及环境应力施加的方法开展试验验证。</w:t>
      </w:r>
    </w:p>
    <w:p w14:paraId="054D7C71" w14:textId="77777777" w:rsidR="001B32D9" w:rsidRPr="001B32D9" w:rsidRDefault="001B32D9" w:rsidP="001B32D9">
      <w:pPr>
        <w:ind w:firstLine="480"/>
      </w:pPr>
    </w:p>
    <w:p w14:paraId="3DD10B39" w14:textId="20C430F2" w:rsidR="00957EA3" w:rsidRDefault="00051E7F" w:rsidP="00051E7F">
      <w:pPr>
        <w:pStyle w:val="2"/>
        <w:ind w:left="0"/>
      </w:pPr>
      <w:bookmarkStart w:id="15" w:name="_Toc177990067"/>
      <w:r>
        <w:rPr>
          <w:rFonts w:hint="eastAsia"/>
        </w:rPr>
        <w:t>传感器</w:t>
      </w:r>
      <w:r w:rsidR="00A957C4">
        <w:rPr>
          <w:rFonts w:hint="eastAsia"/>
        </w:rPr>
        <w:t>静态指标的模型试验验证方法</w:t>
      </w:r>
      <w:bookmarkEnd w:id="15"/>
    </w:p>
    <w:p w14:paraId="5DD96F02" w14:textId="06A2A7F6" w:rsidR="008367DB" w:rsidRPr="001005E3" w:rsidRDefault="008367DB" w:rsidP="001005E3">
      <w:pPr>
        <w:pStyle w:val="3"/>
      </w:pPr>
      <w:r w:rsidRPr="001005E3">
        <w:rPr>
          <w:rFonts w:hint="eastAsia"/>
        </w:rPr>
        <w:t>模型选取</w:t>
      </w:r>
      <w:r w:rsidR="004A1B17">
        <w:rPr>
          <w:rFonts w:hint="eastAsia"/>
        </w:rPr>
        <w:t>应按</w:t>
      </w:r>
      <w:r w:rsidR="00051E7F">
        <w:rPr>
          <w:rFonts w:hint="eastAsia"/>
        </w:rPr>
        <w:t>以下</w:t>
      </w:r>
      <w:r w:rsidRPr="001005E3">
        <w:rPr>
          <w:rFonts w:hint="eastAsia"/>
        </w:rPr>
        <w:t>原则</w:t>
      </w:r>
      <w:r w:rsidR="004A1B17">
        <w:rPr>
          <w:rFonts w:hint="eastAsia"/>
        </w:rPr>
        <w:t>：</w:t>
      </w:r>
    </w:p>
    <w:p w14:paraId="4C6F7487" w14:textId="6C244F1C" w:rsidR="004A1B17" w:rsidRDefault="00051E7F" w:rsidP="008367DB">
      <w:pPr>
        <w:ind w:firstLineChars="0" w:firstLine="480"/>
      </w:pPr>
      <w:r>
        <w:rPr>
          <w:rFonts w:hint="eastAsia"/>
        </w:rPr>
        <w:t>（</w:t>
      </w:r>
      <w:r>
        <w:rPr>
          <w:rFonts w:hint="eastAsia"/>
        </w:rPr>
        <w:t>1</w:t>
      </w:r>
      <w:r>
        <w:rPr>
          <w:rFonts w:hint="eastAsia"/>
        </w:rPr>
        <w:t>）</w:t>
      </w:r>
      <w:r w:rsidR="008367DB">
        <w:rPr>
          <w:rFonts w:hint="eastAsia"/>
        </w:rPr>
        <w:t>试验模型</w:t>
      </w:r>
      <w:r w:rsidR="002C0AC9">
        <w:rPr>
          <w:rFonts w:hint="eastAsia"/>
        </w:rPr>
        <w:t>应</w:t>
      </w:r>
      <w:r w:rsidR="008367DB">
        <w:rPr>
          <w:rFonts w:hint="eastAsia"/>
        </w:rPr>
        <w:t>尽可能选择大比例模型，模型材料与实际结构</w:t>
      </w:r>
      <w:r w:rsidR="002C0AC9">
        <w:rPr>
          <w:rFonts w:hint="eastAsia"/>
        </w:rPr>
        <w:t>保持</w:t>
      </w:r>
      <w:r w:rsidR="008367DB">
        <w:rPr>
          <w:rFonts w:hint="eastAsia"/>
        </w:rPr>
        <w:t>一致</w:t>
      </w:r>
      <w:r w:rsidR="00A0740A">
        <w:rPr>
          <w:rFonts w:hint="eastAsia"/>
        </w:rPr>
        <w:t>。</w:t>
      </w:r>
    </w:p>
    <w:p w14:paraId="54445A2A" w14:textId="28BD01D2" w:rsidR="004A1B17" w:rsidRDefault="00051E7F" w:rsidP="008367DB">
      <w:pPr>
        <w:ind w:firstLineChars="0" w:firstLine="480"/>
      </w:pPr>
      <w:r>
        <w:rPr>
          <w:rFonts w:hint="eastAsia"/>
        </w:rPr>
        <w:t>（</w:t>
      </w:r>
      <w:r>
        <w:rPr>
          <w:rFonts w:hint="eastAsia"/>
        </w:rPr>
        <w:t>2</w:t>
      </w:r>
      <w:r>
        <w:rPr>
          <w:rFonts w:hint="eastAsia"/>
        </w:rPr>
        <w:t>）</w:t>
      </w:r>
      <w:r w:rsidR="008367DB">
        <w:rPr>
          <w:rFonts w:hint="eastAsia"/>
        </w:rPr>
        <w:t>传感器布设工艺应与实际工程中</w:t>
      </w:r>
      <w:r w:rsidR="002C0AC9">
        <w:rPr>
          <w:rFonts w:hint="eastAsia"/>
        </w:rPr>
        <w:t>保持</w:t>
      </w:r>
      <w:r w:rsidR="008367DB">
        <w:rPr>
          <w:rFonts w:hint="eastAsia"/>
        </w:rPr>
        <w:t>一致</w:t>
      </w:r>
      <w:r w:rsidR="00A0740A">
        <w:rPr>
          <w:rFonts w:hint="eastAsia"/>
        </w:rPr>
        <w:t>。</w:t>
      </w:r>
    </w:p>
    <w:p w14:paraId="3740D854" w14:textId="0C304C9E" w:rsidR="008367DB" w:rsidRDefault="00051E7F" w:rsidP="008367DB">
      <w:pPr>
        <w:ind w:firstLineChars="0" w:firstLine="480"/>
      </w:pPr>
      <w:r>
        <w:rPr>
          <w:rFonts w:hint="eastAsia"/>
        </w:rPr>
        <w:t>（</w:t>
      </w:r>
      <w:r>
        <w:rPr>
          <w:rFonts w:hint="eastAsia"/>
        </w:rPr>
        <w:t>3</w:t>
      </w:r>
      <w:r>
        <w:rPr>
          <w:rFonts w:hint="eastAsia"/>
        </w:rPr>
        <w:t>）</w:t>
      </w:r>
      <w:r w:rsidR="008367DB">
        <w:rPr>
          <w:rFonts w:hint="eastAsia"/>
        </w:rPr>
        <w:t>传感器布设位置</w:t>
      </w:r>
      <w:r>
        <w:rPr>
          <w:rFonts w:hint="eastAsia"/>
        </w:rPr>
        <w:t>及</w:t>
      </w:r>
      <w:r w:rsidR="002C0AC9">
        <w:rPr>
          <w:rFonts w:hint="eastAsia"/>
        </w:rPr>
        <w:t>受力状态</w:t>
      </w:r>
      <w:r w:rsidR="008367DB">
        <w:rPr>
          <w:rFonts w:hint="eastAsia"/>
        </w:rPr>
        <w:t>应与实际工程中相</w:t>
      </w:r>
      <w:r w:rsidR="002C0AC9">
        <w:rPr>
          <w:rFonts w:hint="eastAsia"/>
        </w:rPr>
        <w:t>同</w:t>
      </w:r>
      <w:r w:rsidR="008367DB">
        <w:rPr>
          <w:rFonts w:hint="eastAsia"/>
        </w:rPr>
        <w:t>。</w:t>
      </w:r>
    </w:p>
    <w:p w14:paraId="1CC159E3" w14:textId="3BE4DB43" w:rsidR="008367DB" w:rsidRPr="008367DB" w:rsidRDefault="00051E7F" w:rsidP="00933FEB">
      <w:pPr>
        <w:pStyle w:val="3"/>
      </w:pPr>
      <w:r>
        <w:rPr>
          <w:rFonts w:hint="eastAsia"/>
        </w:rPr>
        <w:t>模型</w:t>
      </w:r>
      <w:r w:rsidR="008367DB">
        <w:rPr>
          <w:rFonts w:hint="eastAsia"/>
        </w:rPr>
        <w:t>试验</w:t>
      </w:r>
      <w:r w:rsidR="002C0AC9">
        <w:rPr>
          <w:rFonts w:hint="eastAsia"/>
        </w:rPr>
        <w:t>验证</w:t>
      </w:r>
      <w:r w:rsidR="008367DB">
        <w:rPr>
          <w:rFonts w:hint="eastAsia"/>
        </w:rPr>
        <w:t>方法</w:t>
      </w:r>
    </w:p>
    <w:p w14:paraId="1389B1CB" w14:textId="7B30E4EC" w:rsidR="00340484" w:rsidRPr="00340484" w:rsidRDefault="00051E7F" w:rsidP="00340484">
      <w:pPr>
        <w:ind w:firstLineChars="0" w:firstLine="480"/>
        <w:rPr>
          <w:rFonts w:eastAsiaTheme="minorEastAsia" w:cs="Times New Roman"/>
        </w:rPr>
      </w:pPr>
      <w:r>
        <w:rPr>
          <w:rFonts w:cs="Times New Roman" w:hint="eastAsia"/>
        </w:rPr>
        <w:t>（</w:t>
      </w:r>
      <w:r>
        <w:rPr>
          <w:rFonts w:cs="Times New Roman" w:hint="eastAsia"/>
        </w:rPr>
        <w:t>1</w:t>
      </w:r>
      <w:r>
        <w:rPr>
          <w:rFonts w:cs="Times New Roman" w:hint="eastAsia"/>
        </w:rPr>
        <w:t>）</w:t>
      </w:r>
      <w:r w:rsidR="00DF07C5" w:rsidRPr="00340484">
        <w:rPr>
          <w:rFonts w:cs="Times New Roman"/>
        </w:rPr>
        <w:t>试验环境条件</w:t>
      </w:r>
      <w:r w:rsidR="002C0AC9">
        <w:rPr>
          <w:rFonts w:cs="Times New Roman" w:hint="eastAsia"/>
        </w:rPr>
        <w:t>：</w:t>
      </w:r>
      <w:r w:rsidR="00340484" w:rsidRPr="00340484">
        <w:rPr>
          <w:rFonts w:cs="Times New Roman"/>
        </w:rPr>
        <w:t>温度：</w:t>
      </w:r>
      <w:r w:rsidR="00340484" w:rsidRPr="00340484">
        <w:rPr>
          <w:rFonts w:cs="Times New Roman"/>
        </w:rPr>
        <w:t>15</w:t>
      </w:r>
      <w:r w:rsidR="00340484" w:rsidRPr="00340484">
        <w:rPr>
          <w:rFonts w:ascii="宋体" w:hAnsi="宋体" w:cs="宋体" w:hint="eastAsia"/>
          <w:lang w:eastAsia="ja-JP"/>
        </w:rPr>
        <w:t>℃</w:t>
      </w:r>
      <w:r w:rsidR="00340484" w:rsidRPr="00340484">
        <w:rPr>
          <w:rFonts w:eastAsiaTheme="minorEastAsia" w:cs="Times New Roman"/>
        </w:rPr>
        <w:t>-</w:t>
      </w:r>
      <w:r w:rsidR="00340484" w:rsidRPr="00340484">
        <w:rPr>
          <w:rFonts w:cs="Times New Roman"/>
        </w:rPr>
        <w:t>35</w:t>
      </w:r>
      <w:r w:rsidR="00340484" w:rsidRPr="00340484">
        <w:rPr>
          <w:rFonts w:ascii="宋体" w:hAnsi="宋体" w:cs="宋体" w:hint="eastAsia"/>
          <w:lang w:eastAsia="ja-JP"/>
        </w:rPr>
        <w:t>℃</w:t>
      </w:r>
      <w:r w:rsidR="00340484" w:rsidRPr="00340484">
        <w:rPr>
          <w:rFonts w:cs="Times New Roman"/>
        </w:rPr>
        <w:t>；相对湿度：</w:t>
      </w:r>
      <w:r w:rsidR="00340484" w:rsidRPr="00340484">
        <w:rPr>
          <w:rFonts w:cs="Times New Roman"/>
        </w:rPr>
        <w:t>30%-</w:t>
      </w:r>
      <w:r w:rsidR="00340484">
        <w:rPr>
          <w:rFonts w:cs="Times New Roman"/>
        </w:rPr>
        <w:t>85%</w:t>
      </w:r>
      <w:r w:rsidR="00340484">
        <w:rPr>
          <w:rFonts w:cs="Times New Roman" w:hint="eastAsia"/>
        </w:rPr>
        <w:t>；大气压力：</w:t>
      </w:r>
      <w:r w:rsidR="00340484">
        <w:rPr>
          <w:rFonts w:cs="Times New Roman" w:hint="eastAsia"/>
        </w:rPr>
        <w:t>8</w:t>
      </w:r>
      <w:r w:rsidR="00340484">
        <w:rPr>
          <w:rFonts w:cs="Times New Roman"/>
        </w:rPr>
        <w:t>6kPa-106kPa</w:t>
      </w:r>
      <w:r w:rsidR="00340484">
        <w:rPr>
          <w:rFonts w:cs="Times New Roman" w:hint="eastAsia"/>
        </w:rPr>
        <w:t>；除地磁场外应无其他外界磁场，且无机械振动影响。</w:t>
      </w:r>
      <w:r w:rsidR="002C0AC9">
        <w:rPr>
          <w:rFonts w:cs="Times New Roman" w:hint="eastAsia"/>
        </w:rPr>
        <w:t>其他环境要求</w:t>
      </w:r>
      <w:r w:rsidR="0034647B">
        <w:rPr>
          <w:rFonts w:cs="Times New Roman" w:hint="eastAsia"/>
        </w:rPr>
        <w:t>满足</w:t>
      </w:r>
      <w:r w:rsidR="002C0AC9" w:rsidRPr="00340484">
        <w:rPr>
          <w:rFonts w:cs="Times New Roman"/>
        </w:rPr>
        <w:t>GB/T 18271.1-2017</w:t>
      </w:r>
      <w:r w:rsidR="0034647B">
        <w:rPr>
          <w:rFonts w:cs="Times New Roman" w:hint="eastAsia"/>
        </w:rPr>
        <w:t>要求</w:t>
      </w:r>
      <w:r w:rsidR="002C0AC9" w:rsidRPr="00340484">
        <w:rPr>
          <w:rFonts w:cs="Times New Roman"/>
        </w:rPr>
        <w:t>。</w:t>
      </w:r>
    </w:p>
    <w:p w14:paraId="094947C2" w14:textId="77777777" w:rsidR="00051E7F" w:rsidRDefault="00051E7F" w:rsidP="00DF07C5">
      <w:pPr>
        <w:ind w:firstLineChars="0" w:firstLine="480"/>
      </w:pPr>
      <w:r>
        <w:rPr>
          <w:rFonts w:cs="Times New Roman" w:hint="eastAsia"/>
        </w:rPr>
        <w:t>（</w:t>
      </w:r>
      <w:r>
        <w:rPr>
          <w:rFonts w:cs="Times New Roman" w:hint="eastAsia"/>
        </w:rPr>
        <w:t>2</w:t>
      </w:r>
      <w:r>
        <w:rPr>
          <w:rFonts w:cs="Times New Roman" w:hint="eastAsia"/>
        </w:rPr>
        <w:t>）</w:t>
      </w:r>
      <w:r w:rsidR="009710C6" w:rsidRPr="00340484">
        <w:rPr>
          <w:rFonts w:cs="Times New Roman"/>
        </w:rPr>
        <w:t>开展传感器性能</w:t>
      </w:r>
      <w:r>
        <w:rPr>
          <w:rFonts w:cs="Times New Roman" w:hint="eastAsia"/>
        </w:rPr>
        <w:t>验证试验前</w:t>
      </w:r>
      <w:r w:rsidR="009710C6" w:rsidRPr="00340484">
        <w:rPr>
          <w:rFonts w:cs="Times New Roman"/>
        </w:rPr>
        <w:t>，</w:t>
      </w:r>
      <w:r w:rsidR="00B80B2E">
        <w:rPr>
          <w:rFonts w:hint="eastAsia"/>
        </w:rPr>
        <w:t>将传感器预热</w:t>
      </w:r>
      <w:r w:rsidR="00B80B2E">
        <w:rPr>
          <w:rFonts w:hint="eastAsia"/>
        </w:rPr>
        <w:t>0</w:t>
      </w:r>
      <w:r w:rsidR="00B80B2E">
        <w:t>.5h</w:t>
      </w:r>
      <w:r w:rsidR="00B80B2E">
        <w:rPr>
          <w:rFonts w:hint="eastAsia"/>
        </w:rPr>
        <w:t>后进行试验。</w:t>
      </w:r>
    </w:p>
    <w:p w14:paraId="54CDF28E" w14:textId="77777777" w:rsidR="00051E7F" w:rsidRDefault="00051E7F" w:rsidP="00DF07C5">
      <w:pPr>
        <w:ind w:firstLineChars="0" w:firstLine="480"/>
        <w:rPr>
          <w:rFonts w:ascii="宋体" w:hAnsi="宋体" w:hint="eastAsia"/>
        </w:rPr>
      </w:pPr>
      <w:r>
        <w:rPr>
          <w:rFonts w:hint="eastAsia"/>
        </w:rPr>
        <w:t>（</w:t>
      </w:r>
      <w:r>
        <w:rPr>
          <w:rFonts w:hint="eastAsia"/>
        </w:rPr>
        <w:t>3</w:t>
      </w:r>
      <w:r>
        <w:rPr>
          <w:rFonts w:hint="eastAsia"/>
        </w:rPr>
        <w:t>）试验过程中</w:t>
      </w:r>
      <w:r w:rsidR="009710C6" w:rsidRPr="00340484">
        <w:rPr>
          <w:rFonts w:cs="Times New Roman"/>
        </w:rPr>
        <w:t>应在</w:t>
      </w:r>
      <w:r w:rsidR="00864FE4" w:rsidRPr="00340484">
        <w:rPr>
          <w:rFonts w:cs="Times New Roman"/>
        </w:rPr>
        <w:t>每一个方向上全范围的进行</w:t>
      </w:r>
      <w:r w:rsidR="004A2473">
        <w:rPr>
          <w:rFonts w:cs="Times New Roman" w:hint="eastAsia"/>
        </w:rPr>
        <w:t>3</w:t>
      </w:r>
      <w:r w:rsidR="00864FE4" w:rsidRPr="00340484">
        <w:rPr>
          <w:rFonts w:cs="Times New Roman"/>
        </w:rPr>
        <w:t>个循环测量。在</w:t>
      </w:r>
      <w:r w:rsidR="008367DB">
        <w:rPr>
          <w:rFonts w:cs="Times New Roman" w:hint="eastAsia"/>
        </w:rPr>
        <w:t>每个循环的</w:t>
      </w:r>
      <w:r w:rsidR="00864FE4" w:rsidRPr="00340484">
        <w:rPr>
          <w:rFonts w:cs="Times New Roman"/>
        </w:rPr>
        <w:t>全范围内至少应分布</w:t>
      </w:r>
      <w:r w:rsidR="00864FE4" w:rsidRPr="00340484">
        <w:rPr>
          <w:rFonts w:cs="Times New Roman"/>
        </w:rPr>
        <w:t>5</w:t>
      </w:r>
      <w:r w:rsidR="00864FE4" w:rsidRPr="00340484">
        <w:rPr>
          <w:rFonts w:cs="Times New Roman"/>
        </w:rPr>
        <w:t>个测点，</w:t>
      </w:r>
      <w:r w:rsidR="004A2473" w:rsidRPr="004A2FC1">
        <w:rPr>
          <w:rFonts w:ascii="宋体" w:hAnsi="宋体" w:hint="eastAsia"/>
        </w:rPr>
        <w:t>输入信号以不超过20%步长</w:t>
      </w:r>
      <w:r>
        <w:rPr>
          <w:rFonts w:ascii="宋体" w:hAnsi="宋体" w:hint="eastAsia"/>
        </w:rPr>
        <w:t>稳定</w:t>
      </w:r>
      <w:r w:rsidR="004A2473" w:rsidRPr="004A2FC1">
        <w:rPr>
          <w:rFonts w:ascii="宋体" w:hAnsi="宋体" w:hint="eastAsia"/>
        </w:rPr>
        <w:t>无过冲地从0%缓慢增大到</w:t>
      </w:r>
      <w:r w:rsidR="007B2B7D">
        <w:rPr>
          <w:rFonts w:ascii="宋体" w:hAnsi="宋体" w:hint="eastAsia"/>
        </w:rPr>
        <w:t>结构正常使用状态</w:t>
      </w:r>
      <w:r w:rsidR="0034647B">
        <w:rPr>
          <w:rFonts w:ascii="宋体" w:hAnsi="宋体" w:hint="eastAsia"/>
        </w:rPr>
        <w:t>下的最大值</w:t>
      </w:r>
      <w:r w:rsidR="004A2473" w:rsidRPr="004A2FC1">
        <w:rPr>
          <w:rFonts w:ascii="宋体" w:hAnsi="宋体" w:hint="eastAsia"/>
        </w:rPr>
        <w:t>，然后回到0%。当零点或100%点是不能超越的固定值时,零点和量程迁移可在如2%和98%处测量。</w:t>
      </w:r>
    </w:p>
    <w:p w14:paraId="2F08A3D4" w14:textId="3D27D3F3" w:rsidR="00DF07C5" w:rsidRDefault="00051E7F" w:rsidP="00DF07C5">
      <w:pPr>
        <w:ind w:firstLineChars="0" w:firstLine="480"/>
        <w:rPr>
          <w:rFonts w:cs="Times New Roman"/>
        </w:rPr>
      </w:pPr>
      <w:r>
        <w:rPr>
          <w:rFonts w:ascii="宋体" w:hAnsi="宋体" w:hint="eastAsia"/>
        </w:rPr>
        <w:t>（4）输入量</w:t>
      </w:r>
      <w:r w:rsidR="004A2473" w:rsidRPr="004A2FC1">
        <w:rPr>
          <w:rFonts w:ascii="宋体" w:hAnsi="宋体" w:hint="eastAsia"/>
        </w:rPr>
        <w:t>每变化一步后,应使</w:t>
      </w:r>
      <w:r w:rsidR="0034647B">
        <w:rPr>
          <w:rFonts w:ascii="宋体" w:hAnsi="宋体" w:hint="eastAsia"/>
        </w:rPr>
        <w:t>构件</w:t>
      </w:r>
      <w:r w:rsidR="004A2473" w:rsidRPr="004A2FC1">
        <w:rPr>
          <w:rFonts w:ascii="宋体" w:hAnsi="宋体" w:hint="eastAsia"/>
        </w:rPr>
        <w:t>达到稳态状态。然后记录每步输入</w:t>
      </w:r>
      <w:r w:rsidR="0034647B">
        <w:rPr>
          <w:rFonts w:ascii="宋体" w:hAnsi="宋体" w:hint="eastAsia"/>
        </w:rPr>
        <w:t>、</w:t>
      </w:r>
      <w:r w:rsidR="004A2473" w:rsidRPr="004A2FC1">
        <w:rPr>
          <w:rFonts w:ascii="宋体" w:hAnsi="宋体" w:hint="eastAsia"/>
        </w:rPr>
        <w:t>输出信号的相应值</w:t>
      </w:r>
      <w:r w:rsidR="00A0740A">
        <w:rPr>
          <w:rFonts w:ascii="宋体" w:hAnsi="宋体" w:hint="eastAsia"/>
        </w:rPr>
        <w:t>。</w:t>
      </w:r>
    </w:p>
    <w:p w14:paraId="71379923" w14:textId="4E92CEA0" w:rsidR="00957EA3" w:rsidRDefault="00051E7F">
      <w:pPr>
        <w:ind w:firstLine="480"/>
        <w:rPr>
          <w:rFonts w:ascii="宋体" w:hAnsi="宋体" w:hint="eastAsia"/>
        </w:rPr>
      </w:pPr>
      <w:r>
        <w:rPr>
          <w:rFonts w:ascii="宋体" w:hAnsi="宋体" w:hint="eastAsia"/>
        </w:rPr>
        <w:t>（5）</w:t>
      </w:r>
      <w:r w:rsidR="002C0AC9" w:rsidRPr="00124772">
        <w:rPr>
          <w:rFonts w:ascii="宋体" w:hAnsi="宋体" w:hint="eastAsia"/>
        </w:rPr>
        <w:t>输入标准量测量</w:t>
      </w:r>
    </w:p>
    <w:p w14:paraId="7C60F8C5" w14:textId="01D272B8" w:rsidR="00FA419A" w:rsidRDefault="002C0AC9">
      <w:pPr>
        <w:ind w:firstLine="480"/>
        <w:rPr>
          <w:rFonts w:ascii="宋体" w:hAnsi="宋体" w:hint="eastAsia"/>
        </w:rPr>
      </w:pPr>
      <w:r w:rsidRPr="002C0AC9">
        <w:rPr>
          <w:rFonts w:ascii="宋体" w:hAnsi="宋体" w:hint="eastAsia"/>
        </w:rPr>
        <w:t>输入标准量可采用标准传感器检测得到，标准传感器的测量精度高于被</w:t>
      </w:r>
      <w:r w:rsidR="0034647B">
        <w:rPr>
          <w:rFonts w:ascii="宋体" w:hAnsi="宋体" w:hint="eastAsia"/>
        </w:rPr>
        <w:t>验证</w:t>
      </w:r>
      <w:r w:rsidRPr="002C0AC9">
        <w:rPr>
          <w:rFonts w:ascii="宋体" w:hAnsi="宋体" w:hint="eastAsia"/>
        </w:rPr>
        <w:t>传感器测量精度至少一个等级。</w:t>
      </w:r>
      <w:r w:rsidR="00AA7A59">
        <w:rPr>
          <w:rFonts w:ascii="宋体" w:hAnsi="宋体" w:hint="eastAsia"/>
        </w:rPr>
        <w:t>标准传感器</w:t>
      </w:r>
      <w:r w:rsidR="008225FB">
        <w:rPr>
          <w:rFonts w:ascii="宋体" w:hAnsi="宋体" w:hint="eastAsia"/>
        </w:rPr>
        <w:t>量程为被</w:t>
      </w:r>
      <w:r w:rsidR="0034647B">
        <w:rPr>
          <w:rFonts w:ascii="宋体" w:hAnsi="宋体" w:hint="eastAsia"/>
        </w:rPr>
        <w:t>验证</w:t>
      </w:r>
      <w:r w:rsidR="008225FB">
        <w:rPr>
          <w:rFonts w:ascii="宋体" w:hAnsi="宋体" w:hint="eastAsia"/>
        </w:rPr>
        <w:t>传感器满量程的1</w:t>
      </w:r>
      <w:r w:rsidR="008225FB">
        <w:rPr>
          <w:rFonts w:ascii="宋体" w:hAnsi="宋体"/>
        </w:rPr>
        <w:t>25%-</w:t>
      </w:r>
      <w:r w:rsidR="008225FB">
        <w:rPr>
          <w:rFonts w:ascii="宋体" w:hAnsi="宋体"/>
        </w:rPr>
        <w:lastRenderedPageBreak/>
        <w:t>500%</w:t>
      </w:r>
      <w:r w:rsidR="008225FB">
        <w:rPr>
          <w:rFonts w:ascii="宋体" w:hAnsi="宋体" w:hint="eastAsia"/>
        </w:rPr>
        <w:t>，试验输入信号应连续可调，其误差应不超过被</w:t>
      </w:r>
      <w:r w:rsidR="0034647B">
        <w:rPr>
          <w:rFonts w:ascii="宋体" w:hAnsi="宋体" w:hint="eastAsia"/>
        </w:rPr>
        <w:t>验证</w:t>
      </w:r>
      <w:r w:rsidR="008225FB">
        <w:rPr>
          <w:rFonts w:ascii="宋体" w:hAnsi="宋体" w:hint="eastAsia"/>
        </w:rPr>
        <w:t>传感器允许误差的1</w:t>
      </w:r>
      <w:r w:rsidR="008225FB">
        <w:rPr>
          <w:rFonts w:ascii="宋体" w:hAnsi="宋体"/>
        </w:rPr>
        <w:t>/5</w:t>
      </w:r>
      <w:r w:rsidR="008225FB">
        <w:rPr>
          <w:rFonts w:ascii="宋体" w:hAnsi="宋体" w:hint="eastAsia"/>
        </w:rPr>
        <w:t>。</w:t>
      </w:r>
    </w:p>
    <w:p w14:paraId="3EF6EFD5" w14:textId="77777777" w:rsidR="001B32D9" w:rsidRDefault="001B32D9">
      <w:pPr>
        <w:ind w:firstLine="480"/>
        <w:rPr>
          <w:rFonts w:ascii="宋体" w:hAnsi="宋体" w:hint="eastAsia"/>
        </w:rPr>
      </w:pPr>
    </w:p>
    <w:p w14:paraId="080AB833" w14:textId="2196794D" w:rsidR="00957EA3" w:rsidRDefault="00051E7F" w:rsidP="00F87A34">
      <w:pPr>
        <w:pStyle w:val="2"/>
        <w:ind w:left="0"/>
      </w:pPr>
      <w:bookmarkStart w:id="16" w:name="_Toc177990068"/>
      <w:r>
        <w:rPr>
          <w:rFonts w:hint="eastAsia"/>
        </w:rPr>
        <w:t>传感器</w:t>
      </w:r>
      <w:r w:rsidR="00A0740A">
        <w:rPr>
          <w:rFonts w:hint="eastAsia"/>
        </w:rPr>
        <w:t>静态指标的</w:t>
      </w:r>
      <w:r w:rsidR="00957EA3">
        <w:rPr>
          <w:rFonts w:hint="eastAsia"/>
        </w:rPr>
        <w:t>现场</w:t>
      </w:r>
      <w:r w:rsidR="00124772">
        <w:rPr>
          <w:rFonts w:hint="eastAsia"/>
        </w:rPr>
        <w:t>试验</w:t>
      </w:r>
      <w:r w:rsidR="00957EA3">
        <w:rPr>
          <w:rFonts w:hint="eastAsia"/>
        </w:rPr>
        <w:t>验证方法</w:t>
      </w:r>
      <w:bookmarkEnd w:id="16"/>
    </w:p>
    <w:p w14:paraId="54A1A10E" w14:textId="55B30890" w:rsidR="00124772" w:rsidRDefault="00124772" w:rsidP="00051E7F">
      <w:pPr>
        <w:pStyle w:val="3"/>
        <w:ind w:left="0"/>
      </w:pPr>
      <w:r>
        <w:rPr>
          <w:rFonts w:hint="eastAsia"/>
        </w:rPr>
        <w:t>为反映</w:t>
      </w:r>
      <w:r w:rsidR="00F87A34">
        <w:rPr>
          <w:rFonts w:hint="eastAsia"/>
        </w:rPr>
        <w:t>实际</w:t>
      </w:r>
      <w:r>
        <w:rPr>
          <w:rFonts w:hint="eastAsia"/>
        </w:rPr>
        <w:t>结构受力状态及环境特点，可通过在实际工程结构</w:t>
      </w:r>
      <w:r w:rsidR="00801585">
        <w:rPr>
          <w:rFonts w:hint="eastAsia"/>
        </w:rPr>
        <w:t>或足尺试验构件</w:t>
      </w:r>
      <w:r>
        <w:rPr>
          <w:rFonts w:hint="eastAsia"/>
        </w:rPr>
        <w:t>上开展加载试验的方法对工程现场布置的传感器性能开展试验验证。</w:t>
      </w:r>
    </w:p>
    <w:p w14:paraId="7A615569" w14:textId="363DDB87" w:rsidR="00957EA3" w:rsidRDefault="0067651F" w:rsidP="001005E3">
      <w:pPr>
        <w:pStyle w:val="3"/>
      </w:pPr>
      <w:r>
        <w:rPr>
          <w:rFonts w:hint="eastAsia"/>
        </w:rPr>
        <w:t>工程</w:t>
      </w:r>
      <w:r w:rsidR="005C5E36">
        <w:rPr>
          <w:rFonts w:hint="eastAsia"/>
        </w:rPr>
        <w:t>原位</w:t>
      </w:r>
      <w:r w:rsidR="00B27CD6">
        <w:rPr>
          <w:rFonts w:hint="eastAsia"/>
        </w:rPr>
        <w:t>比对试验法</w:t>
      </w:r>
    </w:p>
    <w:p w14:paraId="793D9C14" w14:textId="76F71F6D" w:rsidR="0067651F" w:rsidRDefault="0067651F" w:rsidP="0067651F">
      <w:pPr>
        <w:ind w:firstLine="480"/>
        <w:rPr>
          <w:rFonts w:ascii="宋体" w:hAnsi="宋体" w:hint="eastAsia"/>
        </w:rPr>
      </w:pPr>
      <w:r>
        <w:rPr>
          <w:rFonts w:ascii="宋体" w:hAnsi="宋体" w:hint="eastAsia"/>
        </w:rPr>
        <w:t>对被测试结构施加动态或静态作用，过程中</w:t>
      </w:r>
      <w:r w:rsidR="00F87A34">
        <w:rPr>
          <w:rFonts w:ascii="宋体" w:hAnsi="宋体" w:hint="eastAsia"/>
        </w:rPr>
        <w:t>按5.5.2规定，采用</w:t>
      </w:r>
      <w:r>
        <w:rPr>
          <w:rFonts w:ascii="宋体" w:hAnsi="宋体" w:hint="eastAsia"/>
        </w:rPr>
        <w:t>分级加载试验方法测量被测传感器和对比传感器的输出值</w:t>
      </w:r>
      <w:r w:rsidR="00F87A34">
        <w:rPr>
          <w:rFonts w:ascii="宋体" w:hAnsi="宋体" w:hint="eastAsia"/>
        </w:rPr>
        <w:t>，并</w:t>
      </w:r>
      <w:r>
        <w:rPr>
          <w:rFonts w:ascii="宋体" w:hAnsi="宋体" w:hint="eastAsia"/>
        </w:rPr>
        <w:t>计算被测传感器</w:t>
      </w:r>
      <w:r w:rsidR="00F87A34">
        <w:rPr>
          <w:rFonts w:ascii="宋体" w:hAnsi="宋体" w:hint="eastAsia"/>
        </w:rPr>
        <w:t>相关</w:t>
      </w:r>
      <w:r>
        <w:rPr>
          <w:rFonts w:ascii="宋体" w:hAnsi="宋体" w:hint="eastAsia"/>
        </w:rPr>
        <w:t>性能指标。</w:t>
      </w:r>
    </w:p>
    <w:p w14:paraId="703670A3" w14:textId="744C16BD" w:rsidR="00B27CD6" w:rsidRDefault="007E5168" w:rsidP="001005E3">
      <w:pPr>
        <w:pStyle w:val="3"/>
      </w:pPr>
      <w:r>
        <w:rPr>
          <w:rFonts w:hint="eastAsia"/>
        </w:rPr>
        <w:t>足尺结构</w:t>
      </w:r>
      <w:r w:rsidR="00B27CD6">
        <w:rPr>
          <w:rFonts w:hint="eastAsia"/>
        </w:rPr>
        <w:t>加载验证法</w:t>
      </w:r>
    </w:p>
    <w:p w14:paraId="4FC0680F" w14:textId="571A090C" w:rsidR="00957EA3" w:rsidRDefault="006A4565">
      <w:pPr>
        <w:ind w:firstLine="480"/>
        <w:rPr>
          <w:rFonts w:ascii="宋体" w:hAnsi="宋体" w:hint="eastAsia"/>
        </w:rPr>
      </w:pPr>
      <w:r>
        <w:rPr>
          <w:rFonts w:ascii="宋体" w:hAnsi="宋体" w:hint="eastAsia"/>
        </w:rPr>
        <w:t>模拟</w:t>
      </w:r>
      <w:r w:rsidR="007E5168">
        <w:rPr>
          <w:rFonts w:ascii="宋体" w:hAnsi="宋体" w:hint="eastAsia"/>
        </w:rPr>
        <w:t>传感器</w:t>
      </w:r>
      <w:r>
        <w:rPr>
          <w:rFonts w:ascii="宋体" w:hAnsi="宋体" w:hint="eastAsia"/>
        </w:rPr>
        <w:t>实际服役环境及荷载情况，通过足尺验证</w:t>
      </w:r>
      <w:r w:rsidR="007E5168">
        <w:rPr>
          <w:rFonts w:ascii="宋体" w:hAnsi="宋体" w:hint="eastAsia"/>
        </w:rPr>
        <w:t>试件</w:t>
      </w:r>
      <w:r>
        <w:rPr>
          <w:rFonts w:ascii="宋体" w:hAnsi="宋体" w:hint="eastAsia"/>
        </w:rPr>
        <w:t>进行传感器模拟实际环境条件下的加载，加载</w:t>
      </w:r>
      <w:proofErr w:type="gramStart"/>
      <w:r>
        <w:rPr>
          <w:rFonts w:ascii="宋体" w:hAnsi="宋体" w:hint="eastAsia"/>
        </w:rPr>
        <w:t>过程中</w:t>
      </w:r>
      <w:r w:rsidR="00F87A34" w:rsidRPr="00F87A34">
        <w:rPr>
          <w:rFonts w:ascii="宋体" w:hAnsi="宋体" w:hint="eastAsia"/>
        </w:rPr>
        <w:t>过程中</w:t>
      </w:r>
      <w:proofErr w:type="gramEnd"/>
      <w:r w:rsidR="00F87A34" w:rsidRPr="00F87A34">
        <w:rPr>
          <w:rFonts w:ascii="宋体" w:hAnsi="宋体" w:hint="eastAsia"/>
        </w:rPr>
        <w:t>按5.5.2规定，</w:t>
      </w:r>
      <w:r>
        <w:rPr>
          <w:rFonts w:ascii="宋体" w:hAnsi="宋体" w:hint="eastAsia"/>
        </w:rPr>
        <w:t>测试传感器</w:t>
      </w:r>
      <w:r w:rsidR="00F87A34">
        <w:rPr>
          <w:rFonts w:ascii="宋体" w:hAnsi="宋体" w:hint="eastAsia"/>
        </w:rPr>
        <w:t>输入及</w:t>
      </w:r>
      <w:r>
        <w:rPr>
          <w:rFonts w:ascii="宋体" w:hAnsi="宋体" w:hint="eastAsia"/>
        </w:rPr>
        <w:t>输出情况，并</w:t>
      </w:r>
      <w:r w:rsidR="00F87A34">
        <w:rPr>
          <w:rFonts w:ascii="宋体" w:hAnsi="宋体" w:hint="eastAsia"/>
        </w:rPr>
        <w:t>计算</w:t>
      </w:r>
      <w:r>
        <w:rPr>
          <w:rFonts w:ascii="宋体" w:hAnsi="宋体" w:hint="eastAsia"/>
        </w:rPr>
        <w:t>传感器</w:t>
      </w:r>
      <w:r w:rsidR="0067651F">
        <w:rPr>
          <w:rFonts w:ascii="宋体" w:hAnsi="宋体" w:hint="eastAsia"/>
        </w:rPr>
        <w:t>性能</w:t>
      </w:r>
      <w:r>
        <w:rPr>
          <w:rFonts w:ascii="宋体" w:hAnsi="宋体" w:hint="eastAsia"/>
        </w:rPr>
        <w:t>指标。</w:t>
      </w:r>
    </w:p>
    <w:p w14:paraId="3E00CA4C" w14:textId="305051E9" w:rsidR="0054655D" w:rsidRDefault="00801585" w:rsidP="001005E3">
      <w:pPr>
        <w:pStyle w:val="3"/>
      </w:pPr>
      <w:r>
        <w:rPr>
          <w:rFonts w:hint="eastAsia"/>
        </w:rPr>
        <w:t>结构响应真实值获取</w:t>
      </w:r>
      <w:r w:rsidR="0054655D">
        <w:rPr>
          <w:rFonts w:hint="eastAsia"/>
        </w:rPr>
        <w:t>方法</w:t>
      </w:r>
    </w:p>
    <w:p w14:paraId="7303237D" w14:textId="2F4EE017" w:rsidR="00801585" w:rsidRDefault="001005E3" w:rsidP="0054655D">
      <w:pPr>
        <w:ind w:firstLine="480"/>
        <w:rPr>
          <w:rFonts w:ascii="宋体" w:hAnsi="宋体" w:hint="eastAsia"/>
        </w:rPr>
      </w:pPr>
      <w:r>
        <w:rPr>
          <w:rFonts w:ascii="宋体" w:hAnsi="宋体" w:hint="eastAsia"/>
        </w:rPr>
        <w:t>（1）</w:t>
      </w:r>
      <w:r w:rsidR="00801585">
        <w:rPr>
          <w:rFonts w:ascii="宋体" w:hAnsi="宋体" w:hint="eastAsia"/>
        </w:rPr>
        <w:t>在被测试传感器</w:t>
      </w:r>
      <w:r w:rsidR="00021B73">
        <w:rPr>
          <w:rFonts w:ascii="宋体" w:hAnsi="宋体" w:hint="eastAsia"/>
        </w:rPr>
        <w:t>受力状态相同的</w:t>
      </w:r>
      <w:r w:rsidR="00801585">
        <w:rPr>
          <w:rFonts w:ascii="宋体" w:hAnsi="宋体" w:hint="eastAsia"/>
        </w:rPr>
        <w:t>附近位置布设对比传感器</w:t>
      </w:r>
      <w:r w:rsidR="0067651F">
        <w:rPr>
          <w:rFonts w:ascii="宋体" w:hAnsi="宋体" w:hint="eastAsia"/>
        </w:rPr>
        <w:t>，对比传感器</w:t>
      </w:r>
      <w:r w:rsidR="00021B73">
        <w:rPr>
          <w:rFonts w:ascii="宋体" w:hAnsi="宋体" w:hint="eastAsia"/>
        </w:rPr>
        <w:t>性能满足5.5.2条对</w:t>
      </w:r>
      <w:r w:rsidR="0067651F">
        <w:rPr>
          <w:rFonts w:ascii="宋体" w:hAnsi="宋体" w:hint="eastAsia"/>
        </w:rPr>
        <w:t>精度和量程的要求。</w:t>
      </w:r>
    </w:p>
    <w:p w14:paraId="2CF86372" w14:textId="11980CC3" w:rsidR="00801585" w:rsidRDefault="001005E3" w:rsidP="0054655D">
      <w:pPr>
        <w:ind w:firstLine="480"/>
        <w:rPr>
          <w:rFonts w:ascii="宋体" w:hAnsi="宋体" w:hint="eastAsia"/>
        </w:rPr>
      </w:pPr>
      <w:r>
        <w:rPr>
          <w:rFonts w:ascii="宋体" w:hAnsi="宋体" w:hint="eastAsia"/>
        </w:rPr>
        <w:t>（2）</w:t>
      </w:r>
      <w:r w:rsidR="00021B73">
        <w:rPr>
          <w:rFonts w:ascii="宋体" w:hAnsi="宋体" w:hint="eastAsia"/>
        </w:rPr>
        <w:t>可</w:t>
      </w:r>
      <w:r w:rsidR="00801585" w:rsidRPr="0054655D">
        <w:rPr>
          <w:rFonts w:ascii="宋体" w:hAnsi="宋体" w:hint="eastAsia"/>
        </w:rPr>
        <w:t>采用</w:t>
      </w:r>
      <w:r w:rsidR="00021B73">
        <w:rPr>
          <w:rFonts w:ascii="宋体" w:hAnsi="宋体" w:hint="eastAsia"/>
        </w:rPr>
        <w:t>高精度</w:t>
      </w:r>
      <w:r w:rsidR="00801585" w:rsidRPr="0054655D">
        <w:rPr>
          <w:rFonts w:ascii="宋体" w:hAnsi="宋体" w:hint="eastAsia"/>
        </w:rPr>
        <w:t>非接触测量</w:t>
      </w:r>
      <w:r w:rsidR="00021B73">
        <w:rPr>
          <w:rFonts w:ascii="宋体" w:hAnsi="宋体" w:hint="eastAsia"/>
        </w:rPr>
        <w:t>等</w:t>
      </w:r>
      <w:r w:rsidR="00801585" w:rsidRPr="0054655D">
        <w:rPr>
          <w:rFonts w:ascii="宋体" w:hAnsi="宋体" w:hint="eastAsia"/>
        </w:rPr>
        <w:t>手段获得</w:t>
      </w:r>
      <w:r w:rsidR="00021B73">
        <w:rPr>
          <w:rFonts w:ascii="宋体" w:hAnsi="宋体" w:hint="eastAsia"/>
        </w:rPr>
        <w:t>被测试</w:t>
      </w:r>
      <w:r w:rsidR="00801585" w:rsidRPr="0054655D">
        <w:rPr>
          <w:rFonts w:ascii="宋体" w:hAnsi="宋体" w:hint="eastAsia"/>
        </w:rPr>
        <w:t>传感器位置的测试</w:t>
      </w:r>
      <w:proofErr w:type="gramStart"/>
      <w:r w:rsidR="00801585" w:rsidRPr="0054655D">
        <w:rPr>
          <w:rFonts w:ascii="宋体" w:hAnsi="宋体" w:hint="eastAsia"/>
        </w:rPr>
        <w:t>量真实</w:t>
      </w:r>
      <w:proofErr w:type="gramEnd"/>
      <w:r w:rsidR="00801585" w:rsidRPr="0054655D">
        <w:rPr>
          <w:rFonts w:ascii="宋体" w:hAnsi="宋体" w:hint="eastAsia"/>
        </w:rPr>
        <w:t>值</w:t>
      </w:r>
      <w:r w:rsidR="00801585">
        <w:rPr>
          <w:rFonts w:ascii="宋体" w:hAnsi="宋体" w:hint="eastAsia"/>
        </w:rPr>
        <w:t>，</w:t>
      </w:r>
      <w:r w:rsidR="0067651F">
        <w:rPr>
          <w:rFonts w:ascii="宋体" w:hAnsi="宋体" w:hint="eastAsia"/>
        </w:rPr>
        <w:t>高精度非接触式测量</w:t>
      </w:r>
      <w:r w:rsidR="00021B73">
        <w:rPr>
          <w:rFonts w:ascii="宋体" w:hAnsi="宋体" w:hint="eastAsia"/>
        </w:rPr>
        <w:t>装置</w:t>
      </w:r>
      <w:r w:rsidR="0067651F">
        <w:rPr>
          <w:rFonts w:ascii="宋体" w:hAnsi="宋体" w:hint="eastAsia"/>
        </w:rPr>
        <w:t>最大允许误差</w:t>
      </w:r>
      <w:r w:rsidR="00021B73">
        <w:rPr>
          <w:rFonts w:ascii="宋体" w:hAnsi="宋体" w:hint="eastAsia"/>
        </w:rPr>
        <w:t>满足5.5.2条对精度和量程的要求</w:t>
      </w:r>
      <w:r w:rsidR="0067651F">
        <w:rPr>
          <w:rFonts w:ascii="宋体" w:hAnsi="宋体" w:hint="eastAsia"/>
        </w:rPr>
        <w:t>。</w:t>
      </w:r>
    </w:p>
    <w:p w14:paraId="47F519A7" w14:textId="7B075ABF" w:rsidR="0054655D" w:rsidRDefault="001005E3" w:rsidP="0054655D">
      <w:pPr>
        <w:ind w:firstLine="480"/>
        <w:rPr>
          <w:rFonts w:ascii="宋体" w:hAnsi="宋体" w:hint="eastAsia"/>
        </w:rPr>
      </w:pPr>
      <w:r>
        <w:rPr>
          <w:rFonts w:ascii="宋体" w:hAnsi="宋体" w:hint="eastAsia"/>
        </w:rPr>
        <w:t>（3）</w:t>
      </w:r>
      <w:r w:rsidR="0054655D" w:rsidRPr="0054655D">
        <w:rPr>
          <w:rFonts w:ascii="宋体" w:hAnsi="宋体" w:hint="eastAsia"/>
        </w:rPr>
        <w:t>采用数值</w:t>
      </w:r>
      <w:r w:rsidR="00021B73">
        <w:rPr>
          <w:rFonts w:ascii="宋体" w:hAnsi="宋体" w:hint="eastAsia"/>
        </w:rPr>
        <w:t>模拟</w:t>
      </w:r>
      <w:r w:rsidR="0054655D" w:rsidRPr="0054655D">
        <w:rPr>
          <w:rFonts w:ascii="宋体" w:hAnsi="宋体" w:hint="eastAsia"/>
        </w:rPr>
        <w:t>及理论分析方法获得</w:t>
      </w:r>
      <w:r w:rsidR="00021B73">
        <w:rPr>
          <w:rFonts w:ascii="宋体" w:hAnsi="宋体" w:hint="eastAsia"/>
        </w:rPr>
        <w:t>被测</w:t>
      </w:r>
      <w:r w:rsidR="0054655D" w:rsidRPr="0054655D">
        <w:rPr>
          <w:rFonts w:ascii="宋体" w:hAnsi="宋体" w:hint="eastAsia"/>
        </w:rPr>
        <w:t>传感器布设部位的被测量理论值，通过理论值与传感器实测值对比，用于验证公路基础设施传感器的</w:t>
      </w:r>
      <w:r w:rsidR="0067651F">
        <w:rPr>
          <w:rFonts w:ascii="宋体" w:hAnsi="宋体" w:hint="eastAsia"/>
        </w:rPr>
        <w:t>工作性能</w:t>
      </w:r>
      <w:r w:rsidR="0054655D" w:rsidRPr="0054655D">
        <w:rPr>
          <w:rFonts w:ascii="宋体" w:hAnsi="宋体" w:hint="eastAsia"/>
        </w:rPr>
        <w:t>。</w:t>
      </w:r>
    </w:p>
    <w:p w14:paraId="66F2C32E" w14:textId="77777777" w:rsidR="00124772" w:rsidRPr="00124772" w:rsidRDefault="00124772" w:rsidP="00933FEB">
      <w:pPr>
        <w:ind w:firstLine="480"/>
      </w:pPr>
    </w:p>
    <w:p w14:paraId="10E4EDBF" w14:textId="11993BDB" w:rsidR="00933FEB" w:rsidRDefault="00933FEB" w:rsidP="00933FEB">
      <w:pPr>
        <w:pStyle w:val="2"/>
        <w:numPr>
          <w:ilvl w:val="1"/>
          <w:numId w:val="23"/>
        </w:numPr>
      </w:pPr>
      <w:bookmarkStart w:id="17" w:name="_Toc177990069"/>
      <w:r>
        <w:rPr>
          <w:rFonts w:hint="eastAsia"/>
        </w:rPr>
        <w:t>寿命验证方法</w:t>
      </w:r>
      <w:bookmarkEnd w:id="17"/>
    </w:p>
    <w:p w14:paraId="3CC462B6" w14:textId="10264450" w:rsidR="0058689C" w:rsidRDefault="00F10B7D" w:rsidP="00021B73">
      <w:pPr>
        <w:pStyle w:val="3"/>
        <w:ind w:left="0"/>
      </w:pPr>
      <w:r>
        <w:rPr>
          <w:rFonts w:hint="eastAsia"/>
        </w:rPr>
        <w:t>传感器</w:t>
      </w:r>
      <w:r w:rsidR="0058689C" w:rsidRPr="00E01988">
        <w:rPr>
          <w:rFonts w:hint="eastAsia"/>
        </w:rPr>
        <w:t>寿命验证可通过</w:t>
      </w:r>
      <w:r>
        <w:rPr>
          <w:rFonts w:hint="eastAsia"/>
        </w:rPr>
        <w:t>模型疲劳</w:t>
      </w:r>
      <w:r w:rsidR="0058689C" w:rsidRPr="00E01988">
        <w:rPr>
          <w:rFonts w:hint="eastAsia"/>
        </w:rPr>
        <w:t>加载试验</w:t>
      </w:r>
      <w:r>
        <w:rPr>
          <w:rFonts w:hint="eastAsia"/>
        </w:rPr>
        <w:t>方法</w:t>
      </w:r>
      <w:r w:rsidR="0058689C" w:rsidRPr="00E01988">
        <w:rPr>
          <w:rFonts w:hint="eastAsia"/>
        </w:rPr>
        <w:t>开展</w:t>
      </w:r>
      <w:r>
        <w:rPr>
          <w:rFonts w:hint="eastAsia"/>
        </w:rPr>
        <w:t>，条件具备时应采用环境</w:t>
      </w:r>
      <w:r>
        <w:rPr>
          <w:rFonts w:hint="eastAsia"/>
        </w:rPr>
        <w:t>-</w:t>
      </w:r>
      <w:r>
        <w:rPr>
          <w:rFonts w:hint="eastAsia"/>
        </w:rPr>
        <w:t>荷载耦合加载试验装置进行试验。</w:t>
      </w:r>
    </w:p>
    <w:p w14:paraId="510A13BC" w14:textId="2D8A6CAB" w:rsidR="00091EEF" w:rsidRDefault="00D13C6B" w:rsidP="00021B73">
      <w:pPr>
        <w:pStyle w:val="3"/>
        <w:ind w:left="0"/>
      </w:pPr>
      <w:r>
        <w:rPr>
          <w:rFonts w:hint="eastAsia"/>
        </w:rPr>
        <w:t>加载次数</w:t>
      </w:r>
      <w:r w:rsidR="00A64FE7">
        <w:rPr>
          <w:rFonts w:hint="eastAsia"/>
        </w:rPr>
        <w:t>及应力幅</w:t>
      </w:r>
      <w:r>
        <w:rPr>
          <w:rFonts w:hint="eastAsia"/>
        </w:rPr>
        <w:t>的确定</w:t>
      </w:r>
      <w:r w:rsidR="00091EEF">
        <w:rPr>
          <w:rFonts w:hint="eastAsia"/>
        </w:rPr>
        <w:t>：应根据</w:t>
      </w:r>
      <w:r w:rsidR="00721CF1">
        <w:rPr>
          <w:rFonts w:hint="eastAsia"/>
        </w:rPr>
        <w:t>传感器布设位置</w:t>
      </w:r>
      <w:r w:rsidR="00091EEF">
        <w:rPr>
          <w:rFonts w:hint="eastAsia"/>
        </w:rPr>
        <w:t>实际交通量调查与分析，确定公路基础设施</w:t>
      </w:r>
      <w:r w:rsidR="00A64FE7">
        <w:rPr>
          <w:rFonts w:hint="eastAsia"/>
        </w:rPr>
        <w:t>每年的等效加载</w:t>
      </w:r>
      <w:proofErr w:type="gramStart"/>
      <w:r w:rsidR="00A64FE7">
        <w:rPr>
          <w:rFonts w:hint="eastAsia"/>
        </w:rPr>
        <w:t>轴次及</w:t>
      </w:r>
      <w:proofErr w:type="gramEnd"/>
      <w:r w:rsidR="00A64FE7">
        <w:rPr>
          <w:rFonts w:hint="eastAsia"/>
        </w:rPr>
        <w:t>轴重，并根据轴重换算</w:t>
      </w:r>
      <w:r w:rsidR="00F02BB6">
        <w:rPr>
          <w:rFonts w:hint="eastAsia"/>
        </w:rPr>
        <w:t>模型试验</w:t>
      </w:r>
      <w:r w:rsidR="00A64FE7">
        <w:rPr>
          <w:rFonts w:hint="eastAsia"/>
        </w:rPr>
        <w:t>加载应力幅值。加载次数及应力幅的</w:t>
      </w:r>
      <w:r w:rsidR="00F02BB6">
        <w:rPr>
          <w:rFonts w:hint="eastAsia"/>
        </w:rPr>
        <w:t>确定</w:t>
      </w:r>
      <w:proofErr w:type="gramStart"/>
      <w:r w:rsidR="00F02BB6">
        <w:rPr>
          <w:rFonts w:hint="eastAsia"/>
        </w:rPr>
        <w:t>宜</w:t>
      </w:r>
      <w:r w:rsidR="00A64FE7">
        <w:rPr>
          <w:rFonts w:hint="eastAsia"/>
        </w:rPr>
        <w:t>经过</w:t>
      </w:r>
      <w:proofErr w:type="gramEnd"/>
      <w:r w:rsidR="00A64FE7">
        <w:rPr>
          <w:rFonts w:hint="eastAsia"/>
        </w:rPr>
        <w:t>专家论证。</w:t>
      </w:r>
    </w:p>
    <w:p w14:paraId="500B9705" w14:textId="3E5DF1DD" w:rsidR="00D13C6B" w:rsidRDefault="00A64FE7" w:rsidP="00A64FE7">
      <w:pPr>
        <w:ind w:firstLine="480"/>
      </w:pPr>
      <w:r>
        <w:rPr>
          <w:rFonts w:hint="eastAsia"/>
        </w:rPr>
        <w:t>说明：当无相关资料时，可</w:t>
      </w:r>
      <w:r w:rsidR="00D13C6B">
        <w:rPr>
          <w:rFonts w:hint="eastAsia"/>
        </w:rPr>
        <w:t>参考</w:t>
      </w:r>
      <w:r w:rsidR="00D13C6B" w:rsidRPr="00D13C6B">
        <w:rPr>
          <w:rFonts w:hint="eastAsia"/>
        </w:rPr>
        <w:t>JTG D40-2011</w:t>
      </w:r>
      <w:r w:rsidR="00D13C6B" w:rsidRPr="00D13C6B">
        <w:rPr>
          <w:rFonts w:hint="eastAsia"/>
        </w:rPr>
        <w:t>中</w:t>
      </w:r>
      <w:r w:rsidR="00D13C6B" w:rsidRPr="00D13C6B">
        <w:rPr>
          <w:rFonts w:hint="eastAsia"/>
        </w:rPr>
        <w:t>3.0.</w:t>
      </w:r>
      <w:r w:rsidR="00D13C6B">
        <w:rPr>
          <w:rFonts w:hint="eastAsia"/>
        </w:rPr>
        <w:t>7</w:t>
      </w:r>
      <w:r w:rsidR="00D13C6B">
        <w:rPr>
          <w:rFonts w:hint="eastAsia"/>
        </w:rPr>
        <w:t>条，公路水泥混凝土</w:t>
      </w:r>
      <w:r w:rsidR="00D13C6B">
        <w:rPr>
          <w:rFonts w:hint="eastAsia"/>
        </w:rPr>
        <w:lastRenderedPageBreak/>
        <w:t>路面在</w:t>
      </w:r>
      <w:r w:rsidR="00091EEF">
        <w:rPr>
          <w:rFonts w:hint="eastAsia"/>
        </w:rPr>
        <w:t>设计</w:t>
      </w:r>
      <w:r w:rsidR="00D13C6B">
        <w:rPr>
          <w:rFonts w:hint="eastAsia"/>
        </w:rPr>
        <w:t>基准期</w:t>
      </w:r>
      <w:r w:rsidR="00D13C6B">
        <w:rPr>
          <w:rFonts w:hint="eastAsia"/>
        </w:rPr>
        <w:t>30</w:t>
      </w:r>
      <w:r w:rsidR="00D13C6B">
        <w:rPr>
          <w:rFonts w:hint="eastAsia"/>
        </w:rPr>
        <w:t>年内按</w:t>
      </w:r>
      <w:r w:rsidR="00D13C6B" w:rsidRPr="00D13C6B">
        <w:rPr>
          <w:rFonts w:hint="eastAsia"/>
        </w:rPr>
        <w:t>重交通量设计</w:t>
      </w:r>
      <w:r w:rsidR="00091EEF">
        <w:rPr>
          <w:rFonts w:hint="eastAsia"/>
        </w:rPr>
        <w:t>时，车道承受设计轴载（</w:t>
      </w:r>
      <w:r w:rsidR="00091EEF">
        <w:rPr>
          <w:rFonts w:hint="eastAsia"/>
        </w:rPr>
        <w:t>100kN</w:t>
      </w:r>
      <w:r w:rsidR="00091EEF">
        <w:rPr>
          <w:rFonts w:hint="eastAsia"/>
        </w:rPr>
        <w:t>）累计作用次数为</w:t>
      </w:r>
      <w:r w:rsidR="00091EEF">
        <w:rPr>
          <w:rFonts w:hint="eastAsia"/>
        </w:rPr>
        <w:t>10</w:t>
      </w:r>
      <w:r w:rsidR="00091EEF" w:rsidRPr="00091EEF">
        <w:rPr>
          <w:rFonts w:hint="eastAsia"/>
          <w:vertAlign w:val="superscript"/>
        </w:rPr>
        <w:t>6</w:t>
      </w:r>
      <w:r w:rsidR="00091EEF">
        <w:rPr>
          <w:rFonts w:hint="eastAsia"/>
        </w:rPr>
        <w:t>-2</w:t>
      </w:r>
      <w:r w:rsidR="00091EEF" w:rsidRPr="00091EEF">
        <w:rPr>
          <w:rFonts w:hint="eastAsia"/>
        </w:rPr>
        <w:t>×</w:t>
      </w:r>
      <w:r w:rsidR="00091EEF">
        <w:rPr>
          <w:rFonts w:hint="eastAsia"/>
        </w:rPr>
        <w:t>10</w:t>
      </w:r>
      <w:r w:rsidR="00091EEF" w:rsidRPr="00091EEF">
        <w:rPr>
          <w:rFonts w:hint="eastAsia"/>
          <w:vertAlign w:val="superscript"/>
        </w:rPr>
        <w:t>7</w:t>
      </w:r>
      <w:r w:rsidR="00091EEF">
        <w:rPr>
          <w:rFonts w:hint="eastAsia"/>
        </w:rPr>
        <w:t>次。可以偏保守的估计，每年</w:t>
      </w:r>
      <w:r w:rsidR="00F02BB6">
        <w:rPr>
          <w:rFonts w:hint="eastAsia"/>
        </w:rPr>
        <w:t>设计</w:t>
      </w:r>
      <w:r w:rsidR="00091EEF">
        <w:rPr>
          <w:rFonts w:hint="eastAsia"/>
        </w:rPr>
        <w:t>轴载作用次数为</w:t>
      </w:r>
      <w:r w:rsidR="00091EEF">
        <w:rPr>
          <w:rFonts w:hint="eastAsia"/>
        </w:rPr>
        <w:t>67</w:t>
      </w:r>
      <w:r w:rsidR="00091EEF">
        <w:rPr>
          <w:rFonts w:hint="eastAsia"/>
        </w:rPr>
        <w:t>万轴次。</w:t>
      </w:r>
    </w:p>
    <w:p w14:paraId="1A15E8F6" w14:textId="569CB483" w:rsidR="002A69EB" w:rsidRDefault="00A64FE7" w:rsidP="00021B73">
      <w:pPr>
        <w:pStyle w:val="3"/>
        <w:ind w:left="0"/>
      </w:pPr>
      <w:r>
        <w:rPr>
          <w:rFonts w:hint="eastAsia"/>
        </w:rPr>
        <w:t>环境影响模拟方法：</w:t>
      </w:r>
      <w:r w:rsidR="004C50FA">
        <w:rPr>
          <w:rFonts w:hint="eastAsia"/>
        </w:rPr>
        <w:t>当具备环境</w:t>
      </w:r>
      <w:r w:rsidR="004C50FA">
        <w:rPr>
          <w:rFonts w:hint="eastAsia"/>
        </w:rPr>
        <w:t>-</w:t>
      </w:r>
      <w:r w:rsidR="004C50FA">
        <w:rPr>
          <w:rFonts w:hint="eastAsia"/>
        </w:rPr>
        <w:t>荷载耦合实验条件时，</w:t>
      </w:r>
      <w:r>
        <w:rPr>
          <w:rFonts w:hint="eastAsia"/>
        </w:rPr>
        <w:t>根据传感器服役环境统计资料，将</w:t>
      </w:r>
      <w:r w:rsidR="004C50FA">
        <w:rPr>
          <w:rFonts w:hint="eastAsia"/>
        </w:rPr>
        <w:t>温度、湿度、氯盐侵蚀等环境影响，按照每年的等效加载时间与荷载一同施加到被测试结构上。</w:t>
      </w:r>
    </w:p>
    <w:p w14:paraId="3472D633" w14:textId="4E330CB1" w:rsidR="00933FEB" w:rsidRDefault="00933FEB" w:rsidP="00021B73">
      <w:pPr>
        <w:pStyle w:val="3"/>
        <w:ind w:left="0"/>
      </w:pPr>
      <w:r>
        <w:rPr>
          <w:rFonts w:hint="eastAsia"/>
        </w:rPr>
        <w:t>寿命验证试验方法</w:t>
      </w:r>
    </w:p>
    <w:p w14:paraId="34903C84" w14:textId="7B1F54D9" w:rsidR="00933FEB" w:rsidRDefault="009D7B01" w:rsidP="00933FEB">
      <w:pPr>
        <w:ind w:firstLine="480"/>
        <w:rPr>
          <w:rFonts w:ascii="宋体" w:hAnsi="宋体" w:hint="eastAsia"/>
        </w:rPr>
      </w:pPr>
      <w:r>
        <w:rPr>
          <w:rFonts w:ascii="宋体" w:hAnsi="宋体" w:hint="eastAsia"/>
        </w:rPr>
        <w:t>（1）</w:t>
      </w:r>
      <w:r w:rsidR="00933FEB">
        <w:rPr>
          <w:rFonts w:ascii="宋体" w:hAnsi="宋体" w:hint="eastAsia"/>
        </w:rPr>
        <w:t>将</w:t>
      </w:r>
      <w:r>
        <w:rPr>
          <w:rFonts w:ascii="宋体" w:hAnsi="宋体" w:hint="eastAsia"/>
        </w:rPr>
        <w:t>试件</w:t>
      </w:r>
      <w:r w:rsidR="00933FEB">
        <w:rPr>
          <w:rFonts w:ascii="宋体" w:hAnsi="宋体" w:hint="eastAsia"/>
        </w:rPr>
        <w:t>安装到专用的疲劳试验机上，</w:t>
      </w:r>
      <w:proofErr w:type="gramStart"/>
      <w:r w:rsidR="00933FEB">
        <w:rPr>
          <w:rFonts w:ascii="宋体" w:hAnsi="宋体" w:hint="eastAsia"/>
        </w:rPr>
        <w:t>按</w:t>
      </w:r>
      <w:r>
        <w:rPr>
          <w:rFonts w:ascii="宋体" w:hAnsi="宋体" w:hint="eastAsia"/>
        </w:rPr>
        <w:t>经过</w:t>
      </w:r>
      <w:proofErr w:type="gramEnd"/>
      <w:r>
        <w:rPr>
          <w:rFonts w:ascii="宋体" w:hAnsi="宋体" w:hint="eastAsia"/>
        </w:rPr>
        <w:t>论证</w:t>
      </w:r>
      <w:r w:rsidR="00933FEB">
        <w:rPr>
          <w:rFonts w:ascii="宋体" w:hAnsi="宋体" w:hint="eastAsia"/>
        </w:rPr>
        <w:t>的输入</w:t>
      </w:r>
      <w:r>
        <w:rPr>
          <w:rFonts w:ascii="宋体" w:hAnsi="宋体" w:hint="eastAsia"/>
        </w:rPr>
        <w:t>荷载</w:t>
      </w:r>
      <w:r w:rsidR="00933FEB">
        <w:rPr>
          <w:rFonts w:ascii="宋体" w:hAnsi="宋体" w:hint="eastAsia"/>
        </w:rPr>
        <w:t>、循环次数和变化频率进行循环加载，</w:t>
      </w:r>
      <w:r>
        <w:rPr>
          <w:rFonts w:ascii="宋体" w:hAnsi="宋体" w:hint="eastAsia"/>
        </w:rPr>
        <w:t>具备条件的可同步施加环境影响，</w:t>
      </w:r>
      <w:r w:rsidR="00933FEB">
        <w:rPr>
          <w:rFonts w:ascii="宋体" w:hAnsi="宋体" w:hint="eastAsia"/>
        </w:rPr>
        <w:t>每循环一定次数后，按规定进行</w:t>
      </w:r>
      <w:r w:rsidR="00721CF1">
        <w:rPr>
          <w:rFonts w:ascii="宋体" w:hAnsi="宋体" w:hint="eastAsia"/>
        </w:rPr>
        <w:t>被测试传感器</w:t>
      </w:r>
      <w:r w:rsidR="00933FEB">
        <w:rPr>
          <w:rFonts w:ascii="宋体" w:hAnsi="宋体" w:hint="eastAsia"/>
        </w:rPr>
        <w:t>性能测试。</w:t>
      </w:r>
    </w:p>
    <w:p w14:paraId="54542C75" w14:textId="2EDBA44A" w:rsidR="00933FEB" w:rsidRPr="0054655D" w:rsidRDefault="009D7B01" w:rsidP="00933FEB">
      <w:pPr>
        <w:ind w:firstLine="480"/>
        <w:rPr>
          <w:rFonts w:ascii="宋体" w:hAnsi="宋体" w:hint="eastAsia"/>
        </w:rPr>
      </w:pPr>
      <w:r>
        <w:rPr>
          <w:rFonts w:ascii="宋体" w:hAnsi="宋体" w:hint="eastAsia"/>
        </w:rPr>
        <w:t>（2）</w:t>
      </w:r>
      <w:r w:rsidR="00933FEB" w:rsidRPr="0054655D">
        <w:rPr>
          <w:rFonts w:ascii="宋体" w:hAnsi="宋体" w:hint="eastAsia"/>
        </w:rPr>
        <w:t>加载装置应保证</w:t>
      </w:r>
      <w:r w:rsidR="00721CF1">
        <w:rPr>
          <w:rFonts w:ascii="宋体" w:hAnsi="宋体" w:hint="eastAsia"/>
        </w:rPr>
        <w:t>输入量</w:t>
      </w:r>
      <w:r w:rsidR="00933FEB" w:rsidRPr="0054655D">
        <w:rPr>
          <w:rFonts w:ascii="宋体" w:hAnsi="宋体" w:hint="eastAsia"/>
        </w:rPr>
        <w:t>连续可调，</w:t>
      </w:r>
      <w:r>
        <w:rPr>
          <w:rFonts w:ascii="宋体" w:hAnsi="宋体" w:hint="eastAsia"/>
        </w:rPr>
        <w:t>试件</w:t>
      </w:r>
      <w:r w:rsidR="00933FEB" w:rsidRPr="0054655D">
        <w:rPr>
          <w:rFonts w:ascii="宋体" w:hAnsi="宋体" w:hint="eastAsia"/>
        </w:rPr>
        <w:t>在弹性工作范围内，</w:t>
      </w:r>
      <w:r w:rsidRPr="0054655D">
        <w:rPr>
          <w:rFonts w:ascii="宋体" w:hAnsi="宋体" w:hint="eastAsia"/>
        </w:rPr>
        <w:t>试</w:t>
      </w:r>
      <w:r>
        <w:rPr>
          <w:rFonts w:ascii="宋体" w:hAnsi="宋体" w:hint="eastAsia"/>
        </w:rPr>
        <w:t>件</w:t>
      </w:r>
      <w:r w:rsidRPr="0054655D">
        <w:rPr>
          <w:rFonts w:ascii="宋体" w:hAnsi="宋体" w:hint="eastAsia"/>
        </w:rPr>
        <w:t>应连续或逐步变形，直到达到目标应变。</w:t>
      </w:r>
      <w:r w:rsidR="00721CF1">
        <w:rPr>
          <w:rFonts w:ascii="宋体" w:hAnsi="宋体" w:hint="eastAsia"/>
        </w:rPr>
        <w:t>输入</w:t>
      </w:r>
      <w:r w:rsidR="00933FEB" w:rsidRPr="0054655D">
        <w:rPr>
          <w:rFonts w:ascii="宋体" w:hAnsi="宋体" w:hint="eastAsia"/>
        </w:rPr>
        <w:t>应变变化不大于0.5%。</w:t>
      </w:r>
    </w:p>
    <w:p w14:paraId="7F857CF6" w14:textId="243ECBE2" w:rsidR="00933FEB" w:rsidRPr="0054655D" w:rsidRDefault="009D7B01" w:rsidP="00933FEB">
      <w:pPr>
        <w:ind w:firstLine="480"/>
        <w:rPr>
          <w:rFonts w:ascii="宋体" w:hAnsi="宋体" w:hint="eastAsia"/>
        </w:rPr>
      </w:pPr>
      <w:r>
        <w:rPr>
          <w:rFonts w:ascii="宋体" w:hAnsi="宋体" w:hint="eastAsia"/>
        </w:rPr>
        <w:t>（3）</w:t>
      </w:r>
      <w:r w:rsidR="00933FEB" w:rsidRPr="0054655D">
        <w:rPr>
          <w:rFonts w:ascii="宋体" w:hAnsi="宋体" w:hint="eastAsia"/>
        </w:rPr>
        <w:t>当</w:t>
      </w:r>
      <w:r w:rsidR="00721CF1" w:rsidRPr="0054655D">
        <w:rPr>
          <w:rFonts w:ascii="宋体" w:hAnsi="宋体" w:hint="eastAsia"/>
        </w:rPr>
        <w:t>传感器无信号输出</w:t>
      </w:r>
      <w:r w:rsidR="00721CF1">
        <w:rPr>
          <w:rFonts w:ascii="宋体" w:hAnsi="宋体" w:hint="eastAsia"/>
        </w:rPr>
        <w:t>或</w:t>
      </w:r>
      <w:r w:rsidR="00721CF1" w:rsidRPr="0054655D">
        <w:rPr>
          <w:rFonts w:ascii="宋体" w:hAnsi="宋体" w:hint="eastAsia"/>
        </w:rPr>
        <w:t>传感器输出</w:t>
      </w:r>
      <w:r w:rsidR="00721CF1">
        <w:rPr>
          <w:rFonts w:ascii="宋体" w:hAnsi="宋体" w:hint="eastAsia"/>
        </w:rPr>
        <w:t>误差</w:t>
      </w:r>
      <w:r w:rsidR="00721CF1" w:rsidRPr="0054655D">
        <w:rPr>
          <w:rFonts w:ascii="宋体" w:hAnsi="宋体" w:hint="eastAsia"/>
        </w:rPr>
        <w:t>超过10%</w:t>
      </w:r>
      <w:r w:rsidR="00933FEB" w:rsidRPr="0054655D">
        <w:rPr>
          <w:rFonts w:ascii="宋体" w:hAnsi="宋体" w:hint="eastAsia"/>
        </w:rPr>
        <w:t>时，即认为</w:t>
      </w:r>
      <w:r>
        <w:rPr>
          <w:rFonts w:ascii="宋体" w:hAnsi="宋体" w:hint="eastAsia"/>
        </w:rPr>
        <w:t>传感器发生</w:t>
      </w:r>
      <w:r w:rsidR="00933FEB" w:rsidRPr="0054655D">
        <w:rPr>
          <w:rFonts w:ascii="宋体" w:hAnsi="宋体" w:hint="eastAsia"/>
        </w:rPr>
        <w:t>疲劳损坏。</w:t>
      </w:r>
    </w:p>
    <w:p w14:paraId="2D52D947" w14:textId="1820506E" w:rsidR="00933FEB" w:rsidRDefault="009D7B01" w:rsidP="00933FEB">
      <w:pPr>
        <w:ind w:firstLine="480"/>
        <w:rPr>
          <w:rFonts w:ascii="宋体" w:hAnsi="宋体" w:hint="eastAsia"/>
        </w:rPr>
      </w:pPr>
      <w:r>
        <w:rPr>
          <w:rFonts w:ascii="宋体" w:hAnsi="宋体" w:hint="eastAsia"/>
        </w:rPr>
        <w:t>（4）</w:t>
      </w:r>
      <w:r w:rsidR="00933FEB" w:rsidRPr="0054655D">
        <w:rPr>
          <w:rFonts w:ascii="宋体" w:hAnsi="宋体" w:hint="eastAsia"/>
        </w:rPr>
        <w:t>进行加速寿命试验</w:t>
      </w:r>
      <w:r w:rsidR="00933FEB">
        <w:rPr>
          <w:rFonts w:ascii="宋体" w:hAnsi="宋体" w:hint="eastAsia"/>
        </w:rPr>
        <w:t>应</w:t>
      </w:r>
      <w:r>
        <w:rPr>
          <w:rFonts w:ascii="宋体" w:hAnsi="宋体" w:hint="eastAsia"/>
        </w:rPr>
        <w:t>确保</w:t>
      </w:r>
      <w:r w:rsidR="00721CF1">
        <w:rPr>
          <w:rFonts w:ascii="宋体" w:hAnsi="宋体" w:hint="eastAsia"/>
        </w:rPr>
        <w:t>被测试</w:t>
      </w:r>
      <w:r>
        <w:rPr>
          <w:rFonts w:ascii="宋体" w:hAnsi="宋体" w:hint="eastAsia"/>
        </w:rPr>
        <w:t>传感器的安装工艺及受力状态相同，</w:t>
      </w:r>
      <w:r w:rsidR="00933FEB">
        <w:rPr>
          <w:rFonts w:ascii="宋体" w:hAnsi="宋体" w:hint="eastAsia"/>
        </w:rPr>
        <w:t>试验变量参数</w:t>
      </w:r>
      <w:r w:rsidR="00933FEB" w:rsidRPr="0054655D">
        <w:rPr>
          <w:rFonts w:ascii="宋体" w:hAnsi="宋体" w:hint="eastAsia"/>
        </w:rPr>
        <w:t>应该选取</w:t>
      </w:r>
      <w:r w:rsidR="00933FEB">
        <w:rPr>
          <w:rFonts w:ascii="宋体" w:hAnsi="宋体" w:hint="eastAsia"/>
        </w:rPr>
        <w:t>引起</w:t>
      </w:r>
      <w:r w:rsidR="00933FEB" w:rsidRPr="0054655D">
        <w:rPr>
          <w:rFonts w:ascii="宋体" w:hAnsi="宋体" w:hint="eastAsia"/>
        </w:rPr>
        <w:t>产品失效的主要因素。</w:t>
      </w:r>
    </w:p>
    <w:p w14:paraId="3EEB043F" w14:textId="725387F3" w:rsidR="00E00538" w:rsidRDefault="0076658C" w:rsidP="006F29A8">
      <w:pPr>
        <w:pStyle w:val="1"/>
      </w:pPr>
      <w:bookmarkStart w:id="18" w:name="_Toc177990070"/>
      <w:r w:rsidRPr="0076658C">
        <w:rPr>
          <w:rFonts w:hint="eastAsia"/>
        </w:rPr>
        <w:t>路基础设施监测用传感器</w:t>
      </w:r>
      <w:r>
        <w:rPr>
          <w:rFonts w:hint="eastAsia"/>
        </w:rPr>
        <w:t>合格</w:t>
      </w:r>
      <w:r w:rsidR="00E00538">
        <w:rPr>
          <w:rFonts w:hint="eastAsia"/>
        </w:rPr>
        <w:t>判定标准</w:t>
      </w:r>
      <w:bookmarkEnd w:id="18"/>
    </w:p>
    <w:p w14:paraId="0523EC5C" w14:textId="5980EC69" w:rsidR="00A0740A" w:rsidRPr="00B94B5E" w:rsidRDefault="00A0740A" w:rsidP="0058056D">
      <w:pPr>
        <w:pStyle w:val="2"/>
        <w:ind w:left="0"/>
      </w:pPr>
      <w:bookmarkStart w:id="19" w:name="_Toc177990071"/>
      <w:r>
        <w:rPr>
          <w:rFonts w:hint="eastAsia"/>
        </w:rPr>
        <w:t>传感器主要性能指标计算方法</w:t>
      </w:r>
      <w:bookmarkEnd w:id="19"/>
    </w:p>
    <w:p w14:paraId="4E2F2A10" w14:textId="4163413E" w:rsidR="00A0740A" w:rsidRDefault="00A0740A" w:rsidP="003D6C96">
      <w:pPr>
        <w:pStyle w:val="3"/>
        <w:ind w:left="0"/>
      </w:pPr>
      <w:r>
        <w:rPr>
          <w:rFonts w:hint="eastAsia"/>
        </w:rPr>
        <w:t>线性度</w:t>
      </w:r>
    </w:p>
    <w:p w14:paraId="026D7AD6" w14:textId="404329A0" w:rsidR="00A0740A" w:rsidRDefault="0058056D" w:rsidP="00A0740A">
      <w:pPr>
        <w:ind w:firstLineChars="0" w:firstLine="480"/>
      </w:pPr>
      <w:r>
        <w:rPr>
          <w:rFonts w:hint="eastAsia"/>
        </w:rPr>
        <w:t>线性度</w:t>
      </w:r>
      <w:r w:rsidR="00A0740A">
        <w:rPr>
          <w:rFonts w:hint="eastAsia"/>
        </w:rPr>
        <w:t>是指传感器的输出与</w:t>
      </w:r>
      <w:proofErr w:type="gramStart"/>
      <w:r w:rsidR="00A0740A">
        <w:rPr>
          <w:rFonts w:hint="eastAsia"/>
        </w:rPr>
        <w:t>输入间</w:t>
      </w:r>
      <w:proofErr w:type="gramEnd"/>
      <w:r w:rsidR="00A0740A">
        <w:rPr>
          <w:rFonts w:hint="eastAsia"/>
        </w:rPr>
        <w:t>成线性关系的程度</w:t>
      </w:r>
      <w:r>
        <w:rPr>
          <w:rFonts w:hint="eastAsia"/>
        </w:rPr>
        <w:t>，其计算公式为：</w:t>
      </w:r>
    </w:p>
    <w:p w14:paraId="3D0E211C" w14:textId="77777777" w:rsidR="00A0740A" w:rsidRDefault="00A0740A" w:rsidP="00A0740A">
      <w:pPr>
        <w:ind w:firstLineChars="0" w:firstLine="480"/>
        <w:jc w:val="center"/>
      </w:pPr>
      <w:r w:rsidRPr="00770060">
        <w:rPr>
          <w:position w:val="-30"/>
        </w:rPr>
        <w:object w:dxaOrig="2020" w:dyaOrig="680" w14:anchorId="0D6AE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pt;height:34pt" o:ole="">
            <v:imagedata r:id="rId15" o:title=""/>
          </v:shape>
          <o:OLEObject Type="Embed" ProgID="Equation.DSMT4" ShapeID="_x0000_i1025" DrawAspect="Content" ObjectID="_1788608846" r:id="rId16"/>
        </w:object>
      </w:r>
    </w:p>
    <w:p w14:paraId="6218FFF2" w14:textId="77777777" w:rsidR="00A0740A" w:rsidRDefault="00A0740A" w:rsidP="00A0740A">
      <w:pPr>
        <w:ind w:firstLineChars="0" w:firstLine="480"/>
      </w:pPr>
      <w:r w:rsidRPr="00770060">
        <w:rPr>
          <w:position w:val="-12"/>
        </w:rPr>
        <w:object w:dxaOrig="279" w:dyaOrig="360" w14:anchorId="5A388FB9">
          <v:shape id="_x0000_i1026" type="#_x0000_t75" style="width:14.5pt;height:18.5pt" o:ole="">
            <v:imagedata r:id="rId17" o:title=""/>
          </v:shape>
          <o:OLEObject Type="Embed" ProgID="Equation.DSMT4" ShapeID="_x0000_i1026" DrawAspect="Content" ObjectID="_1788608847" r:id="rId18"/>
        </w:object>
      </w:r>
      <w:r>
        <w:t>-</w:t>
      </w:r>
      <w:r>
        <w:rPr>
          <w:rFonts w:hint="eastAsia"/>
        </w:rPr>
        <w:t>非线性误差（线性度指标）；</w:t>
      </w:r>
      <w:r w:rsidRPr="00770060">
        <w:rPr>
          <w:position w:val="-12"/>
        </w:rPr>
        <w:object w:dxaOrig="600" w:dyaOrig="360" w14:anchorId="46EE885E">
          <v:shape id="_x0000_i1027" type="#_x0000_t75" style="width:30pt;height:18.5pt" o:ole="">
            <v:imagedata r:id="rId19" o:title=""/>
          </v:shape>
          <o:OLEObject Type="Embed" ProgID="Equation.DSMT4" ShapeID="_x0000_i1027" DrawAspect="Content" ObjectID="_1788608848" r:id="rId20"/>
        </w:object>
      </w:r>
      <w:r>
        <w:t>-</w:t>
      </w:r>
      <w:r>
        <w:rPr>
          <w:rFonts w:hint="eastAsia"/>
        </w:rPr>
        <w:t>最大非线性绝对误差；</w:t>
      </w:r>
      <w:r w:rsidRPr="00770060">
        <w:rPr>
          <w:position w:val="-12"/>
        </w:rPr>
        <w:object w:dxaOrig="380" w:dyaOrig="360" w14:anchorId="47F26806">
          <v:shape id="_x0000_i1028" type="#_x0000_t75" style="width:19pt;height:18.5pt" o:ole="">
            <v:imagedata r:id="rId21" o:title=""/>
          </v:shape>
          <o:OLEObject Type="Embed" ProgID="Equation.DSMT4" ShapeID="_x0000_i1028" DrawAspect="Content" ObjectID="_1788608849" r:id="rId22"/>
        </w:object>
      </w:r>
      <w:r>
        <w:t>-</w:t>
      </w:r>
      <w:r>
        <w:rPr>
          <w:rFonts w:hint="eastAsia"/>
        </w:rPr>
        <w:t>满量程输出。</w:t>
      </w:r>
    </w:p>
    <w:p w14:paraId="741FD069" w14:textId="0E648587" w:rsidR="00A0740A" w:rsidRDefault="00A0740A" w:rsidP="00C27AD8">
      <w:pPr>
        <w:pStyle w:val="3"/>
        <w:ind w:left="0"/>
      </w:pPr>
      <w:r>
        <w:rPr>
          <w:rFonts w:hint="eastAsia"/>
        </w:rPr>
        <w:t>重复性</w:t>
      </w:r>
    </w:p>
    <w:p w14:paraId="038B42C3" w14:textId="7912A280" w:rsidR="00A0740A" w:rsidRDefault="0058056D" w:rsidP="00A0740A">
      <w:pPr>
        <w:ind w:firstLineChars="0" w:firstLine="480"/>
      </w:pPr>
      <w:r>
        <w:rPr>
          <w:rFonts w:hint="eastAsia"/>
        </w:rPr>
        <w:t>重复性</w:t>
      </w:r>
      <w:r w:rsidR="00A0740A">
        <w:rPr>
          <w:rFonts w:hint="eastAsia"/>
        </w:rPr>
        <w:t>表示传感器在输入量按同一</w:t>
      </w:r>
      <w:proofErr w:type="gramStart"/>
      <w:r w:rsidR="00A0740A">
        <w:rPr>
          <w:rFonts w:hint="eastAsia"/>
        </w:rPr>
        <w:t>方向做全量程</w:t>
      </w:r>
      <w:proofErr w:type="gramEnd"/>
      <w:r w:rsidR="00A0740A">
        <w:rPr>
          <w:rFonts w:hint="eastAsia"/>
        </w:rPr>
        <w:t>多次测试时，所得输入</w:t>
      </w:r>
      <w:r w:rsidR="00A0740A">
        <w:rPr>
          <w:rFonts w:hint="eastAsia"/>
        </w:rPr>
        <w:t>-</w:t>
      </w:r>
      <w:r w:rsidR="00A0740A">
        <w:rPr>
          <w:rFonts w:hint="eastAsia"/>
        </w:rPr>
        <w:t>输</w:t>
      </w:r>
      <w:r w:rsidR="00A0740A">
        <w:rPr>
          <w:rFonts w:hint="eastAsia"/>
        </w:rPr>
        <w:lastRenderedPageBreak/>
        <w:t>出特性曲线的一致程度，也称为重复误差。</w:t>
      </w:r>
      <w:r>
        <w:rPr>
          <w:rFonts w:hint="eastAsia"/>
        </w:rPr>
        <w:t>其计算公式为：</w:t>
      </w:r>
    </w:p>
    <w:p w14:paraId="108CD4A3" w14:textId="77777777" w:rsidR="00A0740A" w:rsidRPr="0076658C" w:rsidRDefault="00A0740A" w:rsidP="00A0740A">
      <w:pPr>
        <w:ind w:firstLineChars="0" w:firstLine="480"/>
        <w:jc w:val="center"/>
      </w:pPr>
      <w:r w:rsidRPr="00770060">
        <w:rPr>
          <w:position w:val="-30"/>
        </w:rPr>
        <w:object w:dxaOrig="2040" w:dyaOrig="680" w14:anchorId="398D7AE8">
          <v:shape id="_x0000_i1029" type="#_x0000_t75" style="width:102pt;height:34pt" o:ole="">
            <v:imagedata r:id="rId23" o:title=""/>
          </v:shape>
          <o:OLEObject Type="Embed" ProgID="Equation.DSMT4" ShapeID="_x0000_i1029" DrawAspect="Content" ObjectID="_1788608850" r:id="rId24"/>
        </w:object>
      </w:r>
    </w:p>
    <w:p w14:paraId="05C6219F" w14:textId="5AF0FAC4" w:rsidR="00A0740A" w:rsidRDefault="00A0740A" w:rsidP="00A0740A">
      <w:pPr>
        <w:ind w:firstLine="480"/>
      </w:pPr>
      <w:r w:rsidRPr="009D494A">
        <w:rPr>
          <w:position w:val="-12"/>
        </w:rPr>
        <w:object w:dxaOrig="600" w:dyaOrig="360" w14:anchorId="03B0F020">
          <v:shape id="_x0000_i1030" type="#_x0000_t75" style="width:30pt;height:18.5pt" o:ole="">
            <v:imagedata r:id="rId25" o:title=""/>
          </v:shape>
          <o:OLEObject Type="Embed" ProgID="Equation.DSMT4" ShapeID="_x0000_i1030" DrawAspect="Content" ObjectID="_1788608851" r:id="rId26"/>
        </w:object>
      </w:r>
      <w:r>
        <w:t>-</w:t>
      </w:r>
      <w:r>
        <w:rPr>
          <w:rFonts w:hint="eastAsia"/>
        </w:rPr>
        <w:t>输出最大不重复误差；</w:t>
      </w:r>
      <w:r w:rsidRPr="00770060">
        <w:rPr>
          <w:position w:val="-12"/>
        </w:rPr>
        <w:object w:dxaOrig="380" w:dyaOrig="360" w14:anchorId="35F8A6EF">
          <v:shape id="_x0000_i1031" type="#_x0000_t75" style="width:19pt;height:18.5pt" o:ole="">
            <v:imagedata r:id="rId21" o:title=""/>
          </v:shape>
          <o:OLEObject Type="Embed" ProgID="Equation.DSMT4" ShapeID="_x0000_i1031" DrawAspect="Content" ObjectID="_1788608852" r:id="rId27"/>
        </w:object>
      </w:r>
      <w:r>
        <w:t>-</w:t>
      </w:r>
      <w:r w:rsidR="0058056D">
        <w:rPr>
          <w:rFonts w:hint="eastAsia"/>
        </w:rPr>
        <w:t>传感器</w:t>
      </w:r>
      <w:r>
        <w:rPr>
          <w:rFonts w:hint="eastAsia"/>
        </w:rPr>
        <w:t>满量程输出。</w:t>
      </w:r>
    </w:p>
    <w:p w14:paraId="53461354" w14:textId="558C9CB4" w:rsidR="00A0740A" w:rsidRDefault="0048545B" w:rsidP="00C27AD8">
      <w:pPr>
        <w:pStyle w:val="3"/>
        <w:ind w:left="0"/>
      </w:pPr>
      <w:r>
        <w:rPr>
          <w:rFonts w:hint="eastAsia"/>
        </w:rPr>
        <w:t>准确</w:t>
      </w:r>
      <w:r w:rsidR="00A0740A">
        <w:rPr>
          <w:rFonts w:hint="eastAsia"/>
        </w:rPr>
        <w:t>度</w:t>
      </w:r>
    </w:p>
    <w:p w14:paraId="426062BE" w14:textId="3545C801" w:rsidR="00A0740A" w:rsidRDefault="0058056D" w:rsidP="00A0740A">
      <w:pPr>
        <w:ind w:firstLine="480"/>
      </w:pPr>
      <w:r>
        <w:rPr>
          <w:rFonts w:hint="eastAsia"/>
        </w:rPr>
        <w:t>准确度</w:t>
      </w:r>
      <w:r w:rsidR="00A0740A">
        <w:rPr>
          <w:rFonts w:hint="eastAsia"/>
        </w:rPr>
        <w:t>也称静态误差，是传感器在满量程内任一点的测量输出值相对被测量理论值（真值）的偏离（或逼近）程度。</w:t>
      </w:r>
      <w:r>
        <w:rPr>
          <w:rFonts w:hint="eastAsia"/>
        </w:rPr>
        <w:t>其计算公式为：</w:t>
      </w:r>
    </w:p>
    <w:p w14:paraId="06B8FC14" w14:textId="77777777" w:rsidR="00A0740A" w:rsidRDefault="00A0740A" w:rsidP="00A0740A">
      <w:pPr>
        <w:ind w:firstLine="480"/>
        <w:jc w:val="center"/>
      </w:pPr>
      <w:r w:rsidRPr="00770060">
        <w:rPr>
          <w:position w:val="-30"/>
        </w:rPr>
        <w:object w:dxaOrig="2040" w:dyaOrig="680" w14:anchorId="1F28F837">
          <v:shape id="_x0000_i1032" type="#_x0000_t75" style="width:102pt;height:34pt" o:ole="">
            <v:imagedata r:id="rId23" o:title=""/>
          </v:shape>
          <o:OLEObject Type="Embed" ProgID="Equation.DSMT4" ShapeID="_x0000_i1032" DrawAspect="Content" ObjectID="_1788608853" r:id="rId28"/>
        </w:object>
      </w:r>
    </w:p>
    <w:p w14:paraId="01AB31B5" w14:textId="77777777" w:rsidR="00A0740A" w:rsidRDefault="00A0740A" w:rsidP="00C27AD8">
      <w:pPr>
        <w:pStyle w:val="3"/>
        <w:ind w:left="0"/>
      </w:pPr>
      <w:r>
        <w:rPr>
          <w:rFonts w:hint="eastAsia"/>
        </w:rPr>
        <w:t>回程误差</w:t>
      </w:r>
    </w:p>
    <w:p w14:paraId="28725EA2" w14:textId="22112E82" w:rsidR="00E5549C" w:rsidRPr="00E5549C" w:rsidRDefault="00E5549C" w:rsidP="00E5549C">
      <w:pPr>
        <w:ind w:firstLine="480"/>
      </w:pPr>
      <w:r>
        <w:rPr>
          <w:rFonts w:hint="eastAsia"/>
        </w:rPr>
        <w:t>回程误差计算公式为：</w:t>
      </w:r>
    </w:p>
    <w:p w14:paraId="1F9EA733" w14:textId="77777777" w:rsidR="00A0740A" w:rsidRDefault="00A0740A" w:rsidP="00A0740A">
      <w:pPr>
        <w:ind w:firstLine="480"/>
        <w:jc w:val="center"/>
      </w:pPr>
      <w:r w:rsidRPr="00C77AE1">
        <w:rPr>
          <w:position w:val="-30"/>
        </w:rPr>
        <w:object w:dxaOrig="2200" w:dyaOrig="820" w14:anchorId="01C72436">
          <v:shape id="_x0000_i1033" type="#_x0000_t75" style="width:110pt;height:41pt" o:ole="">
            <v:imagedata r:id="rId29" o:title=""/>
          </v:shape>
          <o:OLEObject Type="Embed" ProgID="Equation.DSMT4" ShapeID="_x0000_i1033" DrawAspect="Content" ObjectID="_1788608854" r:id="rId30"/>
        </w:object>
      </w:r>
    </w:p>
    <w:p w14:paraId="24811D15" w14:textId="77777777" w:rsidR="00A0740A" w:rsidRDefault="00A0740A" w:rsidP="00A0740A">
      <w:pPr>
        <w:ind w:firstLine="480"/>
      </w:pPr>
      <w:r w:rsidRPr="00C77AE1">
        <w:rPr>
          <w:position w:val="-12"/>
        </w:rPr>
        <w:object w:dxaOrig="320" w:dyaOrig="360" w14:anchorId="4FC4D101">
          <v:shape id="_x0000_i1034" type="#_x0000_t75" style="width:15.5pt;height:18.5pt" o:ole="">
            <v:imagedata r:id="rId31" o:title=""/>
          </v:shape>
          <o:OLEObject Type="Embed" ProgID="Equation.DSMT4" ShapeID="_x0000_i1034" DrawAspect="Content" ObjectID="_1788608855" r:id="rId32"/>
        </w:object>
      </w:r>
      <w:r>
        <w:t>-</w:t>
      </w:r>
      <w:r>
        <w:rPr>
          <w:rFonts w:hint="eastAsia"/>
        </w:rPr>
        <w:t>第</w:t>
      </w:r>
      <w:proofErr w:type="spellStart"/>
      <w:r>
        <w:rPr>
          <w:rFonts w:hint="eastAsia"/>
        </w:rPr>
        <w:t>i</w:t>
      </w:r>
      <w:proofErr w:type="spellEnd"/>
      <w:proofErr w:type="gramStart"/>
      <w:r>
        <w:rPr>
          <w:rFonts w:hint="eastAsia"/>
        </w:rPr>
        <w:t>个</w:t>
      </w:r>
      <w:proofErr w:type="gramEnd"/>
      <w:r>
        <w:rPr>
          <w:rFonts w:hint="eastAsia"/>
        </w:rPr>
        <w:t>测量点上的回程误差；</w:t>
      </w:r>
      <w:r w:rsidRPr="00C77AE1">
        <w:rPr>
          <w:position w:val="-12"/>
        </w:rPr>
        <w:object w:dxaOrig="360" w:dyaOrig="400" w14:anchorId="4C9305B5">
          <v:shape id="_x0000_i1035" type="#_x0000_t75" style="width:18.5pt;height:20.5pt" o:ole="">
            <v:imagedata r:id="rId33" o:title=""/>
          </v:shape>
          <o:OLEObject Type="Embed" ProgID="Equation.DSMT4" ShapeID="_x0000_i1035" DrawAspect="Content" ObjectID="_1788608856" r:id="rId34"/>
        </w:object>
      </w:r>
      <w:r>
        <w:t>-</w:t>
      </w:r>
      <w:r>
        <w:rPr>
          <w:rFonts w:hint="eastAsia"/>
        </w:rPr>
        <w:t>第</w:t>
      </w:r>
      <w:proofErr w:type="spellStart"/>
      <w:r>
        <w:rPr>
          <w:rFonts w:hint="eastAsia"/>
        </w:rPr>
        <w:t>i</w:t>
      </w:r>
      <w:proofErr w:type="spellEnd"/>
      <w:proofErr w:type="gramStart"/>
      <w:r>
        <w:rPr>
          <w:rFonts w:hint="eastAsia"/>
        </w:rPr>
        <w:t>个</w:t>
      </w:r>
      <w:proofErr w:type="gramEnd"/>
      <w:r>
        <w:rPr>
          <w:rFonts w:hint="eastAsia"/>
        </w:rPr>
        <w:t>测量点上</w:t>
      </w:r>
      <w:r>
        <w:rPr>
          <w:rFonts w:hint="eastAsia"/>
        </w:rPr>
        <w:t>3</w:t>
      </w:r>
      <w:r>
        <w:rPr>
          <w:rFonts w:hint="eastAsia"/>
        </w:rPr>
        <w:t>次上行程传感器输出值的算数平均值；</w:t>
      </w:r>
      <w:r w:rsidRPr="00C77AE1">
        <w:rPr>
          <w:position w:val="-12"/>
        </w:rPr>
        <w:object w:dxaOrig="360" w:dyaOrig="400" w14:anchorId="3F4EC247">
          <v:shape id="_x0000_i1036" type="#_x0000_t75" style="width:18.5pt;height:20.5pt" o:ole="">
            <v:imagedata r:id="rId35" o:title=""/>
          </v:shape>
          <o:OLEObject Type="Embed" ProgID="Equation.DSMT4" ShapeID="_x0000_i1036" DrawAspect="Content" ObjectID="_1788608857" r:id="rId36"/>
        </w:object>
      </w:r>
      <w:r>
        <w:t>-</w:t>
      </w:r>
      <w:r>
        <w:rPr>
          <w:rFonts w:hint="eastAsia"/>
        </w:rPr>
        <w:t>第</w:t>
      </w:r>
      <w:proofErr w:type="spellStart"/>
      <w:r>
        <w:rPr>
          <w:rFonts w:hint="eastAsia"/>
        </w:rPr>
        <w:t>i</w:t>
      </w:r>
      <w:proofErr w:type="spellEnd"/>
      <w:proofErr w:type="gramStart"/>
      <w:r>
        <w:rPr>
          <w:rFonts w:hint="eastAsia"/>
        </w:rPr>
        <w:t>个</w:t>
      </w:r>
      <w:proofErr w:type="gramEnd"/>
      <w:r>
        <w:rPr>
          <w:rFonts w:hint="eastAsia"/>
        </w:rPr>
        <w:t>测量点上</w:t>
      </w:r>
      <w:r>
        <w:rPr>
          <w:rFonts w:hint="eastAsia"/>
        </w:rPr>
        <w:t>3</w:t>
      </w:r>
      <w:r>
        <w:rPr>
          <w:rFonts w:hint="eastAsia"/>
        </w:rPr>
        <w:t>次下行程传感器输出值的算数平均值；</w:t>
      </w:r>
      <w:r w:rsidRPr="00C77AE1">
        <w:rPr>
          <w:position w:val="-12"/>
        </w:rPr>
        <w:object w:dxaOrig="360" w:dyaOrig="360" w14:anchorId="4B7FE93F">
          <v:shape id="_x0000_i1037" type="#_x0000_t75" style="width:18.5pt;height:18.5pt" o:ole="">
            <v:imagedata r:id="rId37" o:title=""/>
          </v:shape>
          <o:OLEObject Type="Embed" ProgID="Equation.DSMT4" ShapeID="_x0000_i1037" DrawAspect="Content" ObjectID="_1788608858" r:id="rId38"/>
        </w:object>
      </w:r>
      <w:r>
        <w:t>-</w:t>
      </w:r>
      <w:r>
        <w:rPr>
          <w:rFonts w:hint="eastAsia"/>
        </w:rPr>
        <w:t>满量程时传感器的输出值。</w:t>
      </w:r>
    </w:p>
    <w:p w14:paraId="08457909" w14:textId="77777777" w:rsidR="00A0740A" w:rsidRDefault="00A0740A" w:rsidP="00C27AD8">
      <w:pPr>
        <w:pStyle w:val="3"/>
        <w:ind w:left="0"/>
      </w:pPr>
      <w:r>
        <w:rPr>
          <w:rFonts w:hint="eastAsia"/>
        </w:rPr>
        <w:t>传感器其他主要静态性能指标计算方法参考</w:t>
      </w:r>
      <w:r>
        <w:rPr>
          <w:rFonts w:hint="eastAsia"/>
        </w:rPr>
        <w:t>GB/T 18459-2001</w:t>
      </w:r>
      <w:r>
        <w:rPr>
          <w:rFonts w:hint="eastAsia"/>
        </w:rPr>
        <w:t>。</w:t>
      </w:r>
    </w:p>
    <w:p w14:paraId="745D59FA" w14:textId="77777777" w:rsidR="001B32D9" w:rsidRPr="001B32D9" w:rsidRDefault="001B32D9" w:rsidP="001B32D9">
      <w:pPr>
        <w:ind w:firstLine="480"/>
      </w:pPr>
    </w:p>
    <w:p w14:paraId="77442C78" w14:textId="41C42AC1" w:rsidR="00A0740A" w:rsidRDefault="006009C3" w:rsidP="00E5549C">
      <w:pPr>
        <w:pStyle w:val="2"/>
        <w:ind w:left="0"/>
      </w:pPr>
      <w:bookmarkStart w:id="20" w:name="_Toc177990072"/>
      <w:r>
        <w:rPr>
          <w:rFonts w:hint="eastAsia"/>
        </w:rPr>
        <w:lastRenderedPageBreak/>
        <w:t>传感器使用性能合格判定标准</w:t>
      </w:r>
      <w:bookmarkEnd w:id="20"/>
    </w:p>
    <w:p w14:paraId="510B6ABF" w14:textId="7B230784" w:rsidR="00FC71D8" w:rsidRDefault="00FC71D8" w:rsidP="00E5549C">
      <w:pPr>
        <w:pStyle w:val="3"/>
        <w:ind w:left="0"/>
      </w:pPr>
      <w:r>
        <w:rPr>
          <w:rFonts w:hint="eastAsia"/>
        </w:rPr>
        <w:t>传感器安装完毕后外观检查应满足</w:t>
      </w:r>
      <w:r>
        <w:rPr>
          <w:rFonts w:hint="eastAsia"/>
        </w:rPr>
        <w:t>5.2</w:t>
      </w:r>
      <w:r>
        <w:rPr>
          <w:rFonts w:hint="eastAsia"/>
        </w:rPr>
        <w:t>要求，</w:t>
      </w:r>
      <w:r w:rsidRPr="00FC71D8">
        <w:rPr>
          <w:rFonts w:hint="eastAsia"/>
        </w:rPr>
        <w:t>任一项指标不满足</w:t>
      </w:r>
      <w:r>
        <w:rPr>
          <w:rFonts w:hint="eastAsia"/>
        </w:rPr>
        <w:t>的</w:t>
      </w:r>
      <w:r w:rsidRPr="00FC71D8">
        <w:rPr>
          <w:rFonts w:hint="eastAsia"/>
        </w:rPr>
        <w:t>即判定该传感器不合格。</w:t>
      </w:r>
    </w:p>
    <w:p w14:paraId="285FD3D3" w14:textId="293587C5" w:rsidR="00FC71D8" w:rsidRPr="00FC71D8" w:rsidRDefault="00FC71D8" w:rsidP="00E5549C">
      <w:pPr>
        <w:pStyle w:val="3"/>
        <w:ind w:left="0"/>
      </w:pPr>
      <w:r>
        <w:rPr>
          <w:rFonts w:hint="eastAsia"/>
        </w:rPr>
        <w:t>传感器的基本功能检查应满足传感器出厂性能要求及相关规范要求，不满足的</w:t>
      </w:r>
      <w:r w:rsidRPr="00FC71D8">
        <w:rPr>
          <w:rFonts w:hint="eastAsia"/>
        </w:rPr>
        <w:t>即判定该传感器不合格</w:t>
      </w:r>
    </w:p>
    <w:p w14:paraId="0A454FE7" w14:textId="333A0F41" w:rsidR="003F419C" w:rsidRDefault="003F419C" w:rsidP="00E5549C">
      <w:pPr>
        <w:pStyle w:val="3"/>
        <w:ind w:left="0"/>
      </w:pPr>
      <w:r>
        <w:rPr>
          <w:rFonts w:hint="eastAsia"/>
        </w:rPr>
        <w:t>传感器的</w:t>
      </w:r>
      <w:r w:rsidR="00FC71D8">
        <w:rPr>
          <w:rFonts w:hint="eastAsia"/>
        </w:rPr>
        <w:t>静态</w:t>
      </w:r>
      <w:r>
        <w:rPr>
          <w:rFonts w:hint="eastAsia"/>
        </w:rPr>
        <w:t>被测试指标应符合</w:t>
      </w:r>
      <w:r w:rsidR="00554713">
        <w:rPr>
          <w:rFonts w:hint="eastAsia"/>
        </w:rPr>
        <w:t>4.3</w:t>
      </w:r>
      <w:r w:rsidR="00554713">
        <w:rPr>
          <w:rFonts w:hint="eastAsia"/>
        </w:rPr>
        <w:t>节要求，且满足传感器</w:t>
      </w:r>
      <w:r>
        <w:rPr>
          <w:rFonts w:hint="eastAsia"/>
        </w:rPr>
        <w:t>标称性能指标</w:t>
      </w:r>
      <w:r w:rsidR="00191C4B">
        <w:rPr>
          <w:rFonts w:hint="eastAsia"/>
        </w:rPr>
        <w:t>或相关技术标准规定</w:t>
      </w:r>
      <w:r>
        <w:rPr>
          <w:rFonts w:hint="eastAsia"/>
        </w:rPr>
        <w:t>的要求。</w:t>
      </w:r>
      <w:r w:rsidR="00C80B86">
        <w:rPr>
          <w:rFonts w:hint="eastAsia"/>
        </w:rPr>
        <w:t>传感器的任一项指标不满足</w:t>
      </w:r>
      <w:r w:rsidR="00FC71D8">
        <w:rPr>
          <w:rFonts w:hint="eastAsia"/>
        </w:rPr>
        <w:t>4.3</w:t>
      </w:r>
      <w:r w:rsidR="00FC71D8">
        <w:rPr>
          <w:rFonts w:hint="eastAsia"/>
        </w:rPr>
        <w:t>节要求</w:t>
      </w:r>
      <w:r w:rsidR="00BB04EF">
        <w:rPr>
          <w:rFonts w:hint="eastAsia"/>
        </w:rPr>
        <w:t>或相关技术标准规定的要求</w:t>
      </w:r>
      <w:r w:rsidR="00C80B86">
        <w:rPr>
          <w:rFonts w:hint="eastAsia"/>
        </w:rPr>
        <w:t>，即判定该传感器不合格。</w:t>
      </w:r>
    </w:p>
    <w:p w14:paraId="51F21346" w14:textId="6EC81594" w:rsidR="00C80B86" w:rsidRDefault="00BB04EF" w:rsidP="00E5549C">
      <w:pPr>
        <w:pStyle w:val="3"/>
        <w:ind w:left="0"/>
      </w:pPr>
      <w:r>
        <w:rPr>
          <w:rFonts w:hint="eastAsia"/>
        </w:rPr>
        <w:t>对同一类型传感器按规定的检查方法和频率进行随机抽样检查</w:t>
      </w:r>
      <w:r w:rsidR="006009C3">
        <w:rPr>
          <w:rFonts w:hint="eastAsia"/>
        </w:rPr>
        <w:t>，每一类型传感器抽检不少于三个</w:t>
      </w:r>
      <w:r>
        <w:rPr>
          <w:rFonts w:hint="eastAsia"/>
        </w:rPr>
        <w:t>。</w:t>
      </w:r>
    </w:p>
    <w:p w14:paraId="7B54247A" w14:textId="1A117361" w:rsidR="00A0740A" w:rsidRDefault="009D7B01" w:rsidP="00E5549C">
      <w:pPr>
        <w:pStyle w:val="3"/>
        <w:ind w:left="0"/>
      </w:pPr>
      <w:r w:rsidRPr="009D7B01">
        <w:rPr>
          <w:rFonts w:hint="eastAsia"/>
        </w:rPr>
        <w:t>被测试传感器中任意一只最先达到疲劳损坏的循环次数即为该批次或该型号传感器的疲劳寿命。</w:t>
      </w:r>
      <w:r w:rsidR="00A0740A">
        <w:rPr>
          <w:rFonts w:hint="eastAsia"/>
        </w:rPr>
        <w:t>根据</w:t>
      </w:r>
      <w:r w:rsidR="00A0740A">
        <w:rPr>
          <w:rFonts w:hint="eastAsia"/>
        </w:rPr>
        <w:t>JT/T 1037-2022</w:t>
      </w:r>
      <w:r w:rsidR="00A0740A">
        <w:rPr>
          <w:rFonts w:hint="eastAsia"/>
        </w:rPr>
        <w:t>，预埋在结构内部的传感器使用寿命应不低于</w:t>
      </w:r>
      <w:r w:rsidR="00A0740A">
        <w:rPr>
          <w:rFonts w:hint="eastAsia"/>
        </w:rPr>
        <w:t>20</w:t>
      </w:r>
      <w:r w:rsidR="00A0740A">
        <w:rPr>
          <w:rFonts w:hint="eastAsia"/>
        </w:rPr>
        <w:t>年，附着安装在结构上的非埋入式传感器的使用寿命应不低于</w:t>
      </w:r>
      <w:r w:rsidR="00A0740A">
        <w:rPr>
          <w:rFonts w:hint="eastAsia"/>
        </w:rPr>
        <w:t>5</w:t>
      </w:r>
      <w:r w:rsidR="00A0740A">
        <w:rPr>
          <w:rFonts w:hint="eastAsia"/>
        </w:rPr>
        <w:t>年。</w:t>
      </w:r>
    </w:p>
    <w:p w14:paraId="4C9E117D" w14:textId="1F0A6F60" w:rsidR="00E00538" w:rsidRDefault="00E00538">
      <w:pPr>
        <w:ind w:firstLine="480"/>
        <w:rPr>
          <w:rFonts w:ascii="宋体" w:hAnsi="宋体" w:hint="eastAsia"/>
        </w:rPr>
      </w:pPr>
    </w:p>
    <w:p w14:paraId="6E5F7BA1" w14:textId="77777777" w:rsidR="001E3AAA" w:rsidRPr="00E00538" w:rsidRDefault="001E3AAA">
      <w:pPr>
        <w:ind w:firstLine="480"/>
        <w:rPr>
          <w:rFonts w:ascii="宋体" w:hAnsi="宋体" w:hint="eastAsia"/>
        </w:rPr>
      </w:pPr>
    </w:p>
    <w:p w14:paraId="2F1F4561" w14:textId="77777777" w:rsidR="00E00538" w:rsidRPr="00E00538" w:rsidRDefault="00E00538">
      <w:pPr>
        <w:ind w:firstLine="480"/>
        <w:rPr>
          <w:rFonts w:ascii="宋体" w:hAnsi="宋体" w:hint="eastAsia"/>
        </w:rPr>
      </w:pPr>
    </w:p>
    <w:sectPr w:rsidR="00E00538" w:rsidRPr="00E00538" w:rsidSect="00433E84">
      <w:footerReference w:type="default" r:id="rId3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C72134" w14:textId="77777777" w:rsidR="00A252F6" w:rsidRDefault="00A252F6" w:rsidP="005F3498">
      <w:pPr>
        <w:spacing w:line="240" w:lineRule="auto"/>
        <w:ind w:firstLine="480"/>
      </w:pPr>
      <w:r>
        <w:separator/>
      </w:r>
    </w:p>
  </w:endnote>
  <w:endnote w:type="continuationSeparator" w:id="0">
    <w:p w14:paraId="47CDAA97" w14:textId="77777777" w:rsidR="00A252F6" w:rsidRDefault="00A252F6" w:rsidP="005F3498">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EA34FA" w14:textId="77777777" w:rsidR="005F3498" w:rsidRDefault="005F3498">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6775604"/>
      <w:docPartObj>
        <w:docPartGallery w:val="Page Numbers (Bottom of Page)"/>
        <w:docPartUnique/>
      </w:docPartObj>
    </w:sdtPr>
    <w:sdtContent>
      <w:p w14:paraId="1C345BC0" w14:textId="2055D84E" w:rsidR="005F3498" w:rsidRDefault="005F3498">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60691" w14:textId="77777777" w:rsidR="005F3498" w:rsidRDefault="005F3498">
    <w:pPr>
      <w:pStyle w:val="a8"/>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8756979"/>
      <w:docPartObj>
        <w:docPartGallery w:val="Page Numbers (Bottom of Page)"/>
        <w:docPartUnique/>
      </w:docPartObj>
    </w:sdtPr>
    <w:sdtContent>
      <w:p w14:paraId="55DA3513" w14:textId="77777777" w:rsidR="00433E84" w:rsidRDefault="00433E84">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5035419"/>
      <w:docPartObj>
        <w:docPartGallery w:val="Page Numbers (Bottom of Page)"/>
        <w:docPartUnique/>
      </w:docPartObj>
    </w:sdtPr>
    <w:sdtContent>
      <w:p w14:paraId="082D7CE4" w14:textId="77777777" w:rsidR="00433E84" w:rsidRDefault="00433E84">
        <w:pPr>
          <w:pStyle w:val="a8"/>
          <w:ind w:firstLine="360"/>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7E54F0" w14:textId="77777777" w:rsidR="00A252F6" w:rsidRDefault="00A252F6" w:rsidP="005F3498">
      <w:pPr>
        <w:spacing w:line="240" w:lineRule="auto"/>
        <w:ind w:firstLine="480"/>
      </w:pPr>
      <w:r>
        <w:separator/>
      </w:r>
    </w:p>
  </w:footnote>
  <w:footnote w:type="continuationSeparator" w:id="0">
    <w:p w14:paraId="0198B61D" w14:textId="77777777" w:rsidR="00A252F6" w:rsidRDefault="00A252F6" w:rsidP="005F3498">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B445A" w14:textId="77777777" w:rsidR="005F3498" w:rsidRDefault="005F3498">
    <w:pPr>
      <w:pStyle w:val="a6"/>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DB9F5" w14:textId="6E64B202" w:rsidR="005F3498" w:rsidRPr="007066FE" w:rsidRDefault="007066FE" w:rsidP="007066FE">
    <w:pPr>
      <w:pStyle w:val="a6"/>
      <w:wordWrap w:val="0"/>
      <w:ind w:firstLine="420"/>
      <w:jc w:val="right"/>
      <w:rPr>
        <w:rFonts w:hint="eastAsia"/>
      </w:rPr>
    </w:pPr>
    <w:r w:rsidRPr="00CC6AD7">
      <w:rPr>
        <w:rFonts w:hint="eastAsia"/>
        <w:sz w:val="21"/>
      </w:rPr>
      <w:t>T</w:t>
    </w:r>
    <w:r w:rsidRPr="00CC6AD7">
      <w:rPr>
        <w:sz w:val="21"/>
      </w:rPr>
      <w:t>/</w:t>
    </w:r>
    <w:r w:rsidRPr="00CC6AD7">
      <w:rPr>
        <w:rFonts w:hint="eastAsia"/>
        <w:sz w:val="21"/>
      </w:rPr>
      <w:t>CHCA</w:t>
    </w:r>
    <w:r w:rsidRPr="00CC6AD7">
      <w:rPr>
        <w:sz w:val="21"/>
      </w:rPr>
      <w:t xml:space="preserve"> 2024-</w:t>
    </w:r>
    <w:r w:rsidRPr="00CC6AD7">
      <w:rPr>
        <w:rFonts w:hint="eastAsia"/>
        <w:sz w:val="21"/>
      </w:rPr>
      <w:t>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57791" w14:textId="77777777" w:rsidR="005F3498" w:rsidRDefault="005F3498">
    <w:pPr>
      <w:pStyle w:val="a6"/>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07D5B"/>
    <w:multiLevelType w:val="hybridMultilevel"/>
    <w:tmpl w:val="2468EEA8"/>
    <w:lvl w:ilvl="0" w:tplc="5FB06FE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3700218"/>
    <w:multiLevelType w:val="hybridMultilevel"/>
    <w:tmpl w:val="5A06F22A"/>
    <w:lvl w:ilvl="0" w:tplc="FCA6FAF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D552E63"/>
    <w:multiLevelType w:val="hybridMultilevel"/>
    <w:tmpl w:val="1ADCDD80"/>
    <w:lvl w:ilvl="0" w:tplc="929A9DD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9C549AC"/>
    <w:multiLevelType w:val="hybridMultilevel"/>
    <w:tmpl w:val="12BC12CA"/>
    <w:lvl w:ilvl="0" w:tplc="DCDA546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21BB3D0E"/>
    <w:multiLevelType w:val="hybridMultilevel"/>
    <w:tmpl w:val="E15C2CDC"/>
    <w:lvl w:ilvl="0" w:tplc="5D285E6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4F2100F"/>
    <w:multiLevelType w:val="hybridMultilevel"/>
    <w:tmpl w:val="4EDE29E8"/>
    <w:lvl w:ilvl="0" w:tplc="EBF48F6A">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6" w15:restartNumberingAfterBreak="0">
    <w:nsid w:val="2A680862"/>
    <w:multiLevelType w:val="hybridMultilevel"/>
    <w:tmpl w:val="7CB0FE78"/>
    <w:lvl w:ilvl="0" w:tplc="3D044542">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7" w15:restartNumberingAfterBreak="0">
    <w:nsid w:val="2B8D7D3D"/>
    <w:multiLevelType w:val="hybridMultilevel"/>
    <w:tmpl w:val="CFDCCC98"/>
    <w:lvl w:ilvl="0" w:tplc="C7185802">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8" w15:restartNumberingAfterBreak="0">
    <w:nsid w:val="33503E74"/>
    <w:multiLevelType w:val="hybridMultilevel"/>
    <w:tmpl w:val="C32E3BBA"/>
    <w:lvl w:ilvl="0" w:tplc="068C89F4">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9" w15:restartNumberingAfterBreak="0">
    <w:nsid w:val="3652220C"/>
    <w:multiLevelType w:val="hybridMultilevel"/>
    <w:tmpl w:val="90A81480"/>
    <w:lvl w:ilvl="0" w:tplc="0C6E5738">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0" w15:restartNumberingAfterBreak="0">
    <w:nsid w:val="380020D9"/>
    <w:multiLevelType w:val="hybridMultilevel"/>
    <w:tmpl w:val="D9423DD2"/>
    <w:lvl w:ilvl="0" w:tplc="05DACF86">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5C93676"/>
    <w:multiLevelType w:val="hybridMultilevel"/>
    <w:tmpl w:val="8FD6AAEA"/>
    <w:lvl w:ilvl="0" w:tplc="335CA06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56CC289A"/>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5E3E3FF4"/>
    <w:multiLevelType w:val="hybridMultilevel"/>
    <w:tmpl w:val="9C98F526"/>
    <w:lvl w:ilvl="0" w:tplc="67663A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6EFC7D23"/>
    <w:multiLevelType w:val="hybridMultilevel"/>
    <w:tmpl w:val="E640B280"/>
    <w:lvl w:ilvl="0" w:tplc="15B6295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6F7D5182"/>
    <w:multiLevelType w:val="hybridMultilevel"/>
    <w:tmpl w:val="F09ACD32"/>
    <w:lvl w:ilvl="0" w:tplc="2E98CC2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77BB1A14"/>
    <w:multiLevelType w:val="hybridMultilevel"/>
    <w:tmpl w:val="FC56FB7C"/>
    <w:lvl w:ilvl="0" w:tplc="261C44C0">
      <w:start w:val="1"/>
      <w:numFmt w:val="decimal"/>
      <w:lvlText w:val="（%1）"/>
      <w:lvlJc w:val="left"/>
      <w:pPr>
        <w:ind w:left="1200" w:hanging="72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7" w15:restartNumberingAfterBreak="0">
    <w:nsid w:val="7FA24E76"/>
    <w:multiLevelType w:val="hybridMultilevel"/>
    <w:tmpl w:val="1E8AEA2C"/>
    <w:lvl w:ilvl="0" w:tplc="EF762044">
      <w:start w:val="1"/>
      <w:numFmt w:val="lowerLetter"/>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661353489">
    <w:abstractNumId w:val="3"/>
  </w:num>
  <w:num w:numId="2" w16cid:durableId="1765102343">
    <w:abstractNumId w:val="12"/>
  </w:num>
  <w:num w:numId="3" w16cid:durableId="1620182906">
    <w:abstractNumId w:val="7"/>
  </w:num>
  <w:num w:numId="4" w16cid:durableId="1463693267">
    <w:abstractNumId w:val="13"/>
  </w:num>
  <w:num w:numId="5" w16cid:durableId="1894077561">
    <w:abstractNumId w:val="15"/>
  </w:num>
  <w:num w:numId="6" w16cid:durableId="716053275">
    <w:abstractNumId w:val="2"/>
  </w:num>
  <w:num w:numId="7" w16cid:durableId="1593590502">
    <w:abstractNumId w:val="10"/>
  </w:num>
  <w:num w:numId="8" w16cid:durableId="1221675813">
    <w:abstractNumId w:val="1"/>
  </w:num>
  <w:num w:numId="9" w16cid:durableId="2128811052">
    <w:abstractNumId w:val="11"/>
  </w:num>
  <w:num w:numId="10" w16cid:durableId="217129558">
    <w:abstractNumId w:val="0"/>
  </w:num>
  <w:num w:numId="11" w16cid:durableId="1200582411">
    <w:abstractNumId w:val="14"/>
  </w:num>
  <w:num w:numId="12" w16cid:durableId="874005028">
    <w:abstractNumId w:val="17"/>
  </w:num>
  <w:num w:numId="13" w16cid:durableId="161512214">
    <w:abstractNumId w:val="4"/>
  </w:num>
  <w:num w:numId="14" w16cid:durableId="16323238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72328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943463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54447615">
    <w:abstractNumId w:val="16"/>
  </w:num>
  <w:num w:numId="18" w16cid:durableId="1971322899">
    <w:abstractNumId w:val="9"/>
  </w:num>
  <w:num w:numId="19" w16cid:durableId="315230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94143910">
    <w:abstractNumId w:val="5"/>
  </w:num>
  <w:num w:numId="21" w16cid:durableId="1268737675">
    <w:abstractNumId w:val="6"/>
  </w:num>
  <w:num w:numId="22" w16cid:durableId="618730403">
    <w:abstractNumId w:val="8"/>
  </w:num>
  <w:num w:numId="23" w16cid:durableId="17471499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46903922">
    <w:abstractNumId w:val="12"/>
  </w:num>
  <w:num w:numId="25" w16cid:durableId="726495401">
    <w:abstractNumId w:val="12"/>
  </w:num>
  <w:num w:numId="26" w16cid:durableId="1696929005">
    <w:abstractNumId w:val="12"/>
  </w:num>
  <w:num w:numId="27" w16cid:durableId="767044830">
    <w:abstractNumId w:val="12"/>
  </w:num>
  <w:num w:numId="28" w16cid:durableId="277837833">
    <w:abstractNumId w:val="12"/>
  </w:num>
  <w:num w:numId="29" w16cid:durableId="1844124470">
    <w:abstractNumId w:val="12"/>
  </w:num>
  <w:num w:numId="30" w16cid:durableId="1118452873">
    <w:abstractNumId w:val="12"/>
  </w:num>
  <w:num w:numId="31" w16cid:durableId="190729141">
    <w:abstractNumId w:val="12"/>
  </w:num>
  <w:num w:numId="32" w16cid:durableId="1435396088">
    <w:abstractNumId w:val="12"/>
  </w:num>
  <w:num w:numId="33" w16cid:durableId="1694569066">
    <w:abstractNumId w:val="12"/>
  </w:num>
  <w:num w:numId="34" w16cid:durableId="1356731787">
    <w:abstractNumId w:val="12"/>
  </w:num>
  <w:num w:numId="35" w16cid:durableId="2018998617">
    <w:abstractNumId w:val="12"/>
  </w:num>
  <w:num w:numId="36" w16cid:durableId="676422995">
    <w:abstractNumId w:val="12"/>
  </w:num>
  <w:num w:numId="37" w16cid:durableId="1456947597">
    <w:abstractNumId w:val="12"/>
  </w:num>
  <w:num w:numId="38" w16cid:durableId="536814359">
    <w:abstractNumId w:val="12"/>
  </w:num>
  <w:num w:numId="39" w16cid:durableId="1349210519">
    <w:abstractNumId w:val="12"/>
  </w:num>
  <w:num w:numId="40" w16cid:durableId="653223358">
    <w:abstractNumId w:val="12"/>
  </w:num>
  <w:num w:numId="41" w16cid:durableId="962538345">
    <w:abstractNumId w:val="12"/>
  </w:num>
  <w:num w:numId="42" w16cid:durableId="1211726863">
    <w:abstractNumId w:val="12"/>
  </w:num>
  <w:num w:numId="43" w16cid:durableId="1199852763">
    <w:abstractNumId w:val="12"/>
  </w:num>
  <w:num w:numId="44" w16cid:durableId="1146508613">
    <w:abstractNumId w:val="12"/>
  </w:num>
  <w:num w:numId="45" w16cid:durableId="1818304374">
    <w:abstractNumId w:val="12"/>
  </w:num>
  <w:num w:numId="46" w16cid:durableId="1513108008">
    <w:abstractNumId w:val="12"/>
  </w:num>
  <w:num w:numId="47" w16cid:durableId="495651623">
    <w:abstractNumId w:val="12"/>
  </w:num>
  <w:num w:numId="48" w16cid:durableId="1206256424">
    <w:abstractNumId w:val="12"/>
  </w:num>
  <w:num w:numId="49" w16cid:durableId="486942009">
    <w:abstractNumId w:val="12"/>
  </w:num>
  <w:num w:numId="50" w16cid:durableId="1307859404">
    <w:abstractNumId w:val="12"/>
  </w:num>
  <w:num w:numId="51" w16cid:durableId="1481531506">
    <w:abstractNumId w:val="12"/>
  </w:num>
  <w:num w:numId="52" w16cid:durableId="1456169635">
    <w:abstractNumId w:val="12"/>
  </w:num>
  <w:num w:numId="53" w16cid:durableId="1840464090">
    <w:abstractNumId w:val="12"/>
  </w:num>
  <w:num w:numId="54" w16cid:durableId="1213620557">
    <w:abstractNumId w:val="12"/>
  </w:num>
  <w:num w:numId="55" w16cid:durableId="1680934326">
    <w:abstractNumId w:val="12"/>
  </w:num>
  <w:num w:numId="56" w16cid:durableId="5176985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E37"/>
    <w:rsid w:val="00017F61"/>
    <w:rsid w:val="000215FD"/>
    <w:rsid w:val="00021B73"/>
    <w:rsid w:val="00022AA5"/>
    <w:rsid w:val="000240F9"/>
    <w:rsid w:val="000305D0"/>
    <w:rsid w:val="00034D98"/>
    <w:rsid w:val="00051744"/>
    <w:rsid w:val="00051E7F"/>
    <w:rsid w:val="00064509"/>
    <w:rsid w:val="00080D11"/>
    <w:rsid w:val="00091EEF"/>
    <w:rsid w:val="00094A99"/>
    <w:rsid w:val="00097C7D"/>
    <w:rsid w:val="000A2F8A"/>
    <w:rsid w:val="000C73BF"/>
    <w:rsid w:val="000D1998"/>
    <w:rsid w:val="000D39CD"/>
    <w:rsid w:val="000D5502"/>
    <w:rsid w:val="000F2D99"/>
    <w:rsid w:val="000F4D0F"/>
    <w:rsid w:val="001005E3"/>
    <w:rsid w:val="00124772"/>
    <w:rsid w:val="00126DC1"/>
    <w:rsid w:val="00143C63"/>
    <w:rsid w:val="00154DBE"/>
    <w:rsid w:val="00162610"/>
    <w:rsid w:val="00165F66"/>
    <w:rsid w:val="00177FFA"/>
    <w:rsid w:val="00184F63"/>
    <w:rsid w:val="001906F1"/>
    <w:rsid w:val="00191C4B"/>
    <w:rsid w:val="00191F2F"/>
    <w:rsid w:val="0019416F"/>
    <w:rsid w:val="001B32D9"/>
    <w:rsid w:val="001C113C"/>
    <w:rsid w:val="001D0FBC"/>
    <w:rsid w:val="001D4210"/>
    <w:rsid w:val="001E042B"/>
    <w:rsid w:val="001E3AAA"/>
    <w:rsid w:val="0020045F"/>
    <w:rsid w:val="00202775"/>
    <w:rsid w:val="002064B8"/>
    <w:rsid w:val="0021383F"/>
    <w:rsid w:val="00217F30"/>
    <w:rsid w:val="00221D72"/>
    <w:rsid w:val="00226065"/>
    <w:rsid w:val="00235B55"/>
    <w:rsid w:val="002367CB"/>
    <w:rsid w:val="0026120B"/>
    <w:rsid w:val="0027123C"/>
    <w:rsid w:val="00272996"/>
    <w:rsid w:val="00281B30"/>
    <w:rsid w:val="002A41E3"/>
    <w:rsid w:val="002A55A1"/>
    <w:rsid w:val="002A69EB"/>
    <w:rsid w:val="002A7B2A"/>
    <w:rsid w:val="002C0AC9"/>
    <w:rsid w:val="002C684C"/>
    <w:rsid w:val="002D7313"/>
    <w:rsid w:val="003033BA"/>
    <w:rsid w:val="003120C3"/>
    <w:rsid w:val="0031546D"/>
    <w:rsid w:val="00340484"/>
    <w:rsid w:val="0034647B"/>
    <w:rsid w:val="00350163"/>
    <w:rsid w:val="00355E79"/>
    <w:rsid w:val="00356431"/>
    <w:rsid w:val="003A1FA2"/>
    <w:rsid w:val="003A6C54"/>
    <w:rsid w:val="003D6C96"/>
    <w:rsid w:val="003E101A"/>
    <w:rsid w:val="003F2880"/>
    <w:rsid w:val="003F419C"/>
    <w:rsid w:val="00407EBF"/>
    <w:rsid w:val="004144BE"/>
    <w:rsid w:val="00433E84"/>
    <w:rsid w:val="0045207C"/>
    <w:rsid w:val="00456D76"/>
    <w:rsid w:val="00467021"/>
    <w:rsid w:val="0048545B"/>
    <w:rsid w:val="0049500B"/>
    <w:rsid w:val="0049574C"/>
    <w:rsid w:val="004A1B17"/>
    <w:rsid w:val="004A2473"/>
    <w:rsid w:val="004A2FC1"/>
    <w:rsid w:val="004A37C2"/>
    <w:rsid w:val="004C50FA"/>
    <w:rsid w:val="004E5251"/>
    <w:rsid w:val="00501723"/>
    <w:rsid w:val="00531895"/>
    <w:rsid w:val="00531FBF"/>
    <w:rsid w:val="005366EE"/>
    <w:rsid w:val="0054655D"/>
    <w:rsid w:val="00554713"/>
    <w:rsid w:val="005551F0"/>
    <w:rsid w:val="00560353"/>
    <w:rsid w:val="00562214"/>
    <w:rsid w:val="00573ECC"/>
    <w:rsid w:val="005758DA"/>
    <w:rsid w:val="0058056D"/>
    <w:rsid w:val="00584E9D"/>
    <w:rsid w:val="0058689C"/>
    <w:rsid w:val="00595182"/>
    <w:rsid w:val="005A548B"/>
    <w:rsid w:val="005A62E3"/>
    <w:rsid w:val="005C0776"/>
    <w:rsid w:val="005C2A02"/>
    <w:rsid w:val="005C5E36"/>
    <w:rsid w:val="005F3498"/>
    <w:rsid w:val="006009C3"/>
    <w:rsid w:val="006060F5"/>
    <w:rsid w:val="00615C31"/>
    <w:rsid w:val="00620D9B"/>
    <w:rsid w:val="0062203A"/>
    <w:rsid w:val="006306EC"/>
    <w:rsid w:val="00652397"/>
    <w:rsid w:val="006711F2"/>
    <w:rsid w:val="0067651F"/>
    <w:rsid w:val="006806AD"/>
    <w:rsid w:val="00687D09"/>
    <w:rsid w:val="00694581"/>
    <w:rsid w:val="006964FD"/>
    <w:rsid w:val="006A4565"/>
    <w:rsid w:val="006B06B2"/>
    <w:rsid w:val="006D7E37"/>
    <w:rsid w:val="006F29A8"/>
    <w:rsid w:val="007066FE"/>
    <w:rsid w:val="00712476"/>
    <w:rsid w:val="00721CF1"/>
    <w:rsid w:val="007235BB"/>
    <w:rsid w:val="00750014"/>
    <w:rsid w:val="0076658C"/>
    <w:rsid w:val="00767B72"/>
    <w:rsid w:val="00770060"/>
    <w:rsid w:val="007708AA"/>
    <w:rsid w:val="007751A9"/>
    <w:rsid w:val="007764D1"/>
    <w:rsid w:val="00785A50"/>
    <w:rsid w:val="0079511A"/>
    <w:rsid w:val="007A5A21"/>
    <w:rsid w:val="007B13AD"/>
    <w:rsid w:val="007B2B7D"/>
    <w:rsid w:val="007C5CB5"/>
    <w:rsid w:val="007E5168"/>
    <w:rsid w:val="007E6F4A"/>
    <w:rsid w:val="007F00CA"/>
    <w:rsid w:val="007F46BA"/>
    <w:rsid w:val="00801585"/>
    <w:rsid w:val="008149A4"/>
    <w:rsid w:val="00820F44"/>
    <w:rsid w:val="008225FB"/>
    <w:rsid w:val="0082399F"/>
    <w:rsid w:val="008367DB"/>
    <w:rsid w:val="00836D05"/>
    <w:rsid w:val="00864FE4"/>
    <w:rsid w:val="00866CFA"/>
    <w:rsid w:val="008866CF"/>
    <w:rsid w:val="0089097A"/>
    <w:rsid w:val="008933DA"/>
    <w:rsid w:val="008A7831"/>
    <w:rsid w:val="008B413A"/>
    <w:rsid w:val="008B52BB"/>
    <w:rsid w:val="008D3D2F"/>
    <w:rsid w:val="008E2698"/>
    <w:rsid w:val="008E4676"/>
    <w:rsid w:val="00901E84"/>
    <w:rsid w:val="00903A23"/>
    <w:rsid w:val="00906A9E"/>
    <w:rsid w:val="00933FEB"/>
    <w:rsid w:val="00954876"/>
    <w:rsid w:val="00955B1A"/>
    <w:rsid w:val="00957411"/>
    <w:rsid w:val="00957EA3"/>
    <w:rsid w:val="00957F5C"/>
    <w:rsid w:val="009637D5"/>
    <w:rsid w:val="009710C6"/>
    <w:rsid w:val="00981886"/>
    <w:rsid w:val="00981EB9"/>
    <w:rsid w:val="009A1A40"/>
    <w:rsid w:val="009C08D1"/>
    <w:rsid w:val="009D494A"/>
    <w:rsid w:val="009D7B01"/>
    <w:rsid w:val="00A01382"/>
    <w:rsid w:val="00A066C1"/>
    <w:rsid w:val="00A0740A"/>
    <w:rsid w:val="00A075FB"/>
    <w:rsid w:val="00A21C29"/>
    <w:rsid w:val="00A252F6"/>
    <w:rsid w:val="00A30605"/>
    <w:rsid w:val="00A342D0"/>
    <w:rsid w:val="00A64FE7"/>
    <w:rsid w:val="00A75CE0"/>
    <w:rsid w:val="00A83ADC"/>
    <w:rsid w:val="00A957C4"/>
    <w:rsid w:val="00AA2E65"/>
    <w:rsid w:val="00AA368C"/>
    <w:rsid w:val="00AA7A59"/>
    <w:rsid w:val="00AC4A48"/>
    <w:rsid w:val="00AE271E"/>
    <w:rsid w:val="00AE6BFD"/>
    <w:rsid w:val="00AF288F"/>
    <w:rsid w:val="00B0090D"/>
    <w:rsid w:val="00B170C8"/>
    <w:rsid w:val="00B27CD6"/>
    <w:rsid w:val="00B37AFE"/>
    <w:rsid w:val="00B542ED"/>
    <w:rsid w:val="00B54A7E"/>
    <w:rsid w:val="00B65C92"/>
    <w:rsid w:val="00B7315E"/>
    <w:rsid w:val="00B80B2E"/>
    <w:rsid w:val="00B93441"/>
    <w:rsid w:val="00B94B5E"/>
    <w:rsid w:val="00BB04EF"/>
    <w:rsid w:val="00BD45BE"/>
    <w:rsid w:val="00BF4BB1"/>
    <w:rsid w:val="00C06151"/>
    <w:rsid w:val="00C238CD"/>
    <w:rsid w:val="00C27AD8"/>
    <w:rsid w:val="00C40AD5"/>
    <w:rsid w:val="00C4246B"/>
    <w:rsid w:val="00C62D97"/>
    <w:rsid w:val="00C6574F"/>
    <w:rsid w:val="00C772D6"/>
    <w:rsid w:val="00C77AE1"/>
    <w:rsid w:val="00C80B86"/>
    <w:rsid w:val="00C95C6E"/>
    <w:rsid w:val="00C968AD"/>
    <w:rsid w:val="00C975C5"/>
    <w:rsid w:val="00CA2B38"/>
    <w:rsid w:val="00CB5E29"/>
    <w:rsid w:val="00CD436D"/>
    <w:rsid w:val="00CD60CE"/>
    <w:rsid w:val="00CF548A"/>
    <w:rsid w:val="00D131E5"/>
    <w:rsid w:val="00D13545"/>
    <w:rsid w:val="00D13C6B"/>
    <w:rsid w:val="00D1525E"/>
    <w:rsid w:val="00D21C21"/>
    <w:rsid w:val="00D319A0"/>
    <w:rsid w:val="00D31F93"/>
    <w:rsid w:val="00D54967"/>
    <w:rsid w:val="00D629D9"/>
    <w:rsid w:val="00D721F2"/>
    <w:rsid w:val="00D73F5F"/>
    <w:rsid w:val="00D7770B"/>
    <w:rsid w:val="00D81019"/>
    <w:rsid w:val="00D82E47"/>
    <w:rsid w:val="00D84D8B"/>
    <w:rsid w:val="00D85C1A"/>
    <w:rsid w:val="00D8667E"/>
    <w:rsid w:val="00D87FD2"/>
    <w:rsid w:val="00D928FF"/>
    <w:rsid w:val="00D96CA6"/>
    <w:rsid w:val="00DC09F5"/>
    <w:rsid w:val="00DC5045"/>
    <w:rsid w:val="00DC5723"/>
    <w:rsid w:val="00DF03A7"/>
    <w:rsid w:val="00DF07C5"/>
    <w:rsid w:val="00DF12B9"/>
    <w:rsid w:val="00DF19A7"/>
    <w:rsid w:val="00E00538"/>
    <w:rsid w:val="00E01988"/>
    <w:rsid w:val="00E05AD9"/>
    <w:rsid w:val="00E4342E"/>
    <w:rsid w:val="00E5549C"/>
    <w:rsid w:val="00E56DF3"/>
    <w:rsid w:val="00E65F7A"/>
    <w:rsid w:val="00E74E87"/>
    <w:rsid w:val="00E8186D"/>
    <w:rsid w:val="00E92B08"/>
    <w:rsid w:val="00EA5D14"/>
    <w:rsid w:val="00EB03FA"/>
    <w:rsid w:val="00EB2BC6"/>
    <w:rsid w:val="00EB4D40"/>
    <w:rsid w:val="00EC37B3"/>
    <w:rsid w:val="00EC66BE"/>
    <w:rsid w:val="00EE3508"/>
    <w:rsid w:val="00EF1D9C"/>
    <w:rsid w:val="00F02BB6"/>
    <w:rsid w:val="00F10B7D"/>
    <w:rsid w:val="00F1441A"/>
    <w:rsid w:val="00F14600"/>
    <w:rsid w:val="00F22763"/>
    <w:rsid w:val="00F66C7E"/>
    <w:rsid w:val="00F838BD"/>
    <w:rsid w:val="00F87A34"/>
    <w:rsid w:val="00FA419A"/>
    <w:rsid w:val="00FB286A"/>
    <w:rsid w:val="00FB4E20"/>
    <w:rsid w:val="00FC50C3"/>
    <w:rsid w:val="00FC71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B9ED"/>
  <w15:chartTrackingRefBased/>
  <w15:docId w15:val="{B452C2FD-E08D-4763-9297-0F29569C7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0538"/>
    <w:pPr>
      <w:widowControl w:val="0"/>
      <w:spacing w:line="360" w:lineRule="auto"/>
      <w:ind w:firstLineChars="200" w:firstLine="200"/>
      <w:jc w:val="both"/>
    </w:pPr>
    <w:rPr>
      <w:rFonts w:ascii="Times New Roman" w:eastAsia="宋体" w:hAnsi="Times New Roman"/>
      <w:sz w:val="24"/>
    </w:rPr>
  </w:style>
  <w:style w:type="paragraph" w:styleId="1">
    <w:name w:val="heading 1"/>
    <w:basedOn w:val="a"/>
    <w:next w:val="a"/>
    <w:link w:val="10"/>
    <w:uiPriority w:val="9"/>
    <w:qFormat/>
    <w:rsid w:val="00B65C92"/>
    <w:pPr>
      <w:keepNext/>
      <w:keepLines/>
      <w:numPr>
        <w:numId w:val="2"/>
      </w:numPr>
      <w:spacing w:before="340" w:after="330" w:line="578" w:lineRule="auto"/>
      <w:ind w:left="0" w:firstLineChars="0" w:firstLine="0"/>
      <w:outlineLvl w:val="0"/>
    </w:pPr>
    <w:rPr>
      <w:b/>
      <w:bCs/>
      <w:kern w:val="44"/>
      <w:sz w:val="32"/>
      <w:szCs w:val="44"/>
    </w:rPr>
  </w:style>
  <w:style w:type="paragraph" w:styleId="2">
    <w:name w:val="heading 2"/>
    <w:basedOn w:val="a"/>
    <w:next w:val="a"/>
    <w:link w:val="20"/>
    <w:uiPriority w:val="9"/>
    <w:unhideWhenUsed/>
    <w:qFormat/>
    <w:rsid w:val="001C113C"/>
    <w:pPr>
      <w:keepNext/>
      <w:keepLines/>
      <w:numPr>
        <w:ilvl w:val="1"/>
        <w:numId w:val="2"/>
      </w:numPr>
      <w:spacing w:before="260" w:after="260" w:line="415" w:lineRule="auto"/>
      <w:ind w:firstLineChars="0" w:firstLine="0"/>
      <w:outlineLvl w:val="1"/>
    </w:pPr>
    <w:rPr>
      <w:rFonts w:cstheme="majorBidi"/>
      <w:b/>
      <w:bCs/>
      <w:sz w:val="32"/>
      <w:szCs w:val="32"/>
    </w:rPr>
  </w:style>
  <w:style w:type="paragraph" w:styleId="3">
    <w:name w:val="heading 3"/>
    <w:basedOn w:val="a"/>
    <w:next w:val="a"/>
    <w:link w:val="30"/>
    <w:uiPriority w:val="9"/>
    <w:unhideWhenUsed/>
    <w:qFormat/>
    <w:rsid w:val="00B542ED"/>
    <w:pPr>
      <w:keepNext/>
      <w:keepLines/>
      <w:numPr>
        <w:ilvl w:val="2"/>
        <w:numId w:val="2"/>
      </w:numPr>
      <w:ind w:firstLineChars="0" w:firstLine="0"/>
      <w:outlineLvl w:val="2"/>
    </w:pPr>
    <w:rPr>
      <w:bCs/>
      <w:szCs w:val="32"/>
    </w:rPr>
  </w:style>
  <w:style w:type="paragraph" w:styleId="4">
    <w:name w:val="heading 4"/>
    <w:basedOn w:val="a"/>
    <w:next w:val="a"/>
    <w:link w:val="40"/>
    <w:uiPriority w:val="9"/>
    <w:unhideWhenUsed/>
    <w:qFormat/>
    <w:rsid w:val="00B27CD6"/>
    <w:pPr>
      <w:keepNext/>
      <w:keepLines/>
      <w:numPr>
        <w:ilvl w:val="3"/>
        <w:numId w:val="2"/>
      </w:numPr>
      <w:spacing w:before="280" w:after="290" w:line="377" w:lineRule="auto"/>
      <w:ind w:firstLineChars="0" w:firstLine="0"/>
      <w:outlineLvl w:val="3"/>
    </w:pPr>
    <w:rPr>
      <w:rFonts w:cstheme="majorBidi"/>
      <w:b/>
      <w:bCs/>
      <w:sz w:val="28"/>
      <w:szCs w:val="28"/>
    </w:rPr>
  </w:style>
  <w:style w:type="paragraph" w:styleId="5">
    <w:name w:val="heading 5"/>
    <w:basedOn w:val="a"/>
    <w:next w:val="a"/>
    <w:link w:val="50"/>
    <w:uiPriority w:val="9"/>
    <w:semiHidden/>
    <w:unhideWhenUsed/>
    <w:qFormat/>
    <w:rsid w:val="00E00538"/>
    <w:pPr>
      <w:keepNext/>
      <w:keepLines/>
      <w:numPr>
        <w:ilvl w:val="4"/>
        <w:numId w:val="2"/>
      </w:numPr>
      <w:spacing w:before="280" w:after="290" w:line="376" w:lineRule="auto"/>
      <w:ind w:firstLineChars="0" w:firstLine="0"/>
      <w:outlineLvl w:val="4"/>
    </w:pPr>
    <w:rPr>
      <w:b/>
      <w:bCs/>
      <w:sz w:val="28"/>
      <w:szCs w:val="28"/>
    </w:rPr>
  </w:style>
  <w:style w:type="paragraph" w:styleId="6">
    <w:name w:val="heading 6"/>
    <w:basedOn w:val="a"/>
    <w:next w:val="a"/>
    <w:link w:val="60"/>
    <w:uiPriority w:val="9"/>
    <w:semiHidden/>
    <w:unhideWhenUsed/>
    <w:qFormat/>
    <w:rsid w:val="00E00538"/>
    <w:pPr>
      <w:keepNext/>
      <w:keepLines/>
      <w:numPr>
        <w:ilvl w:val="5"/>
        <w:numId w:val="2"/>
      </w:numPr>
      <w:spacing w:before="240" w:after="64" w:line="320" w:lineRule="auto"/>
      <w:ind w:firstLineChars="0" w:firstLine="0"/>
      <w:outlineLvl w:val="5"/>
    </w:pPr>
    <w:rPr>
      <w:rFonts w:asciiTheme="majorHAnsi" w:eastAsiaTheme="majorEastAsia" w:hAnsiTheme="majorHAnsi" w:cstheme="majorBidi"/>
      <w:b/>
      <w:bCs/>
      <w:szCs w:val="24"/>
    </w:rPr>
  </w:style>
  <w:style w:type="paragraph" w:styleId="7">
    <w:name w:val="heading 7"/>
    <w:basedOn w:val="a"/>
    <w:next w:val="a"/>
    <w:link w:val="70"/>
    <w:uiPriority w:val="9"/>
    <w:semiHidden/>
    <w:unhideWhenUsed/>
    <w:qFormat/>
    <w:rsid w:val="00E00538"/>
    <w:pPr>
      <w:keepNext/>
      <w:keepLines/>
      <w:numPr>
        <w:ilvl w:val="6"/>
        <w:numId w:val="2"/>
      </w:numPr>
      <w:spacing w:before="240" w:after="64" w:line="320" w:lineRule="auto"/>
      <w:ind w:firstLineChars="0" w:firstLine="0"/>
      <w:outlineLvl w:val="6"/>
    </w:pPr>
    <w:rPr>
      <w:b/>
      <w:bCs/>
      <w:szCs w:val="24"/>
    </w:rPr>
  </w:style>
  <w:style w:type="paragraph" w:styleId="8">
    <w:name w:val="heading 8"/>
    <w:basedOn w:val="a"/>
    <w:next w:val="a"/>
    <w:link w:val="80"/>
    <w:uiPriority w:val="9"/>
    <w:semiHidden/>
    <w:unhideWhenUsed/>
    <w:qFormat/>
    <w:rsid w:val="00E00538"/>
    <w:pPr>
      <w:keepNext/>
      <w:keepLines/>
      <w:numPr>
        <w:ilvl w:val="7"/>
        <w:numId w:val="2"/>
      </w:numPr>
      <w:spacing w:before="240" w:after="64" w:line="320" w:lineRule="auto"/>
      <w:ind w:firstLineChars="0" w:firstLine="0"/>
      <w:outlineLvl w:val="7"/>
    </w:pPr>
    <w:rPr>
      <w:rFonts w:asciiTheme="majorHAnsi" w:eastAsiaTheme="majorEastAsia" w:hAnsiTheme="majorHAnsi" w:cstheme="majorBidi"/>
      <w:szCs w:val="24"/>
    </w:rPr>
  </w:style>
  <w:style w:type="paragraph" w:styleId="9">
    <w:name w:val="heading 9"/>
    <w:basedOn w:val="a"/>
    <w:next w:val="a"/>
    <w:link w:val="90"/>
    <w:uiPriority w:val="9"/>
    <w:semiHidden/>
    <w:unhideWhenUsed/>
    <w:qFormat/>
    <w:rsid w:val="00E00538"/>
    <w:pPr>
      <w:keepNext/>
      <w:keepLines/>
      <w:numPr>
        <w:ilvl w:val="8"/>
        <w:numId w:val="2"/>
      </w:numPr>
      <w:spacing w:before="240" w:after="64" w:line="320" w:lineRule="auto"/>
      <w:ind w:firstLineChars="0" w:firstLine="0"/>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0538"/>
    <w:pPr>
      <w:ind w:firstLine="420"/>
    </w:pPr>
  </w:style>
  <w:style w:type="character" w:customStyle="1" w:styleId="10">
    <w:name w:val="标题 1 字符"/>
    <w:basedOn w:val="a0"/>
    <w:link w:val="1"/>
    <w:uiPriority w:val="9"/>
    <w:rsid w:val="00B65C92"/>
    <w:rPr>
      <w:rFonts w:ascii="Times New Roman" w:eastAsia="宋体" w:hAnsi="Times New Roman"/>
      <w:b/>
      <w:bCs/>
      <w:kern w:val="44"/>
      <w:sz w:val="32"/>
      <w:szCs w:val="44"/>
    </w:rPr>
  </w:style>
  <w:style w:type="character" w:customStyle="1" w:styleId="20">
    <w:name w:val="标题 2 字符"/>
    <w:basedOn w:val="a0"/>
    <w:link w:val="2"/>
    <w:uiPriority w:val="9"/>
    <w:rsid w:val="001C113C"/>
    <w:rPr>
      <w:rFonts w:ascii="Times New Roman" w:eastAsia="宋体" w:hAnsi="Times New Roman" w:cstheme="majorBidi"/>
      <w:b/>
      <w:bCs/>
      <w:sz w:val="32"/>
      <w:szCs w:val="32"/>
    </w:rPr>
  </w:style>
  <w:style w:type="character" w:customStyle="1" w:styleId="30">
    <w:name w:val="标题 3 字符"/>
    <w:basedOn w:val="a0"/>
    <w:link w:val="3"/>
    <w:uiPriority w:val="9"/>
    <w:rsid w:val="00B542ED"/>
    <w:rPr>
      <w:rFonts w:ascii="Times New Roman" w:eastAsia="宋体" w:hAnsi="Times New Roman"/>
      <w:bCs/>
      <w:sz w:val="24"/>
      <w:szCs w:val="32"/>
    </w:rPr>
  </w:style>
  <w:style w:type="character" w:customStyle="1" w:styleId="40">
    <w:name w:val="标题 4 字符"/>
    <w:basedOn w:val="a0"/>
    <w:link w:val="4"/>
    <w:uiPriority w:val="9"/>
    <w:rsid w:val="00B27CD6"/>
    <w:rPr>
      <w:rFonts w:ascii="Times New Roman" w:eastAsia="宋体" w:hAnsi="Times New Roman" w:cstheme="majorBidi"/>
      <w:b/>
      <w:bCs/>
      <w:sz w:val="28"/>
      <w:szCs w:val="28"/>
    </w:rPr>
  </w:style>
  <w:style w:type="character" w:customStyle="1" w:styleId="50">
    <w:name w:val="标题 5 字符"/>
    <w:basedOn w:val="a0"/>
    <w:link w:val="5"/>
    <w:uiPriority w:val="9"/>
    <w:semiHidden/>
    <w:rsid w:val="00E00538"/>
    <w:rPr>
      <w:b/>
      <w:bCs/>
      <w:sz w:val="28"/>
      <w:szCs w:val="28"/>
    </w:rPr>
  </w:style>
  <w:style w:type="character" w:customStyle="1" w:styleId="60">
    <w:name w:val="标题 6 字符"/>
    <w:basedOn w:val="a0"/>
    <w:link w:val="6"/>
    <w:uiPriority w:val="9"/>
    <w:semiHidden/>
    <w:rsid w:val="00E00538"/>
    <w:rPr>
      <w:rFonts w:asciiTheme="majorHAnsi" w:eastAsiaTheme="majorEastAsia" w:hAnsiTheme="majorHAnsi" w:cstheme="majorBidi"/>
      <w:b/>
      <w:bCs/>
      <w:sz w:val="24"/>
      <w:szCs w:val="24"/>
    </w:rPr>
  </w:style>
  <w:style w:type="character" w:customStyle="1" w:styleId="70">
    <w:name w:val="标题 7 字符"/>
    <w:basedOn w:val="a0"/>
    <w:link w:val="7"/>
    <w:uiPriority w:val="9"/>
    <w:semiHidden/>
    <w:rsid w:val="00E00538"/>
    <w:rPr>
      <w:b/>
      <w:bCs/>
      <w:sz w:val="24"/>
      <w:szCs w:val="24"/>
    </w:rPr>
  </w:style>
  <w:style w:type="character" w:customStyle="1" w:styleId="80">
    <w:name w:val="标题 8 字符"/>
    <w:basedOn w:val="a0"/>
    <w:link w:val="8"/>
    <w:uiPriority w:val="9"/>
    <w:semiHidden/>
    <w:rsid w:val="00E00538"/>
    <w:rPr>
      <w:rFonts w:asciiTheme="majorHAnsi" w:eastAsiaTheme="majorEastAsia" w:hAnsiTheme="majorHAnsi" w:cstheme="majorBidi"/>
      <w:sz w:val="24"/>
      <w:szCs w:val="24"/>
    </w:rPr>
  </w:style>
  <w:style w:type="character" w:customStyle="1" w:styleId="90">
    <w:name w:val="标题 9 字符"/>
    <w:basedOn w:val="a0"/>
    <w:link w:val="9"/>
    <w:uiPriority w:val="9"/>
    <w:semiHidden/>
    <w:rsid w:val="00E00538"/>
    <w:rPr>
      <w:rFonts w:asciiTheme="majorHAnsi" w:eastAsiaTheme="majorEastAsia" w:hAnsiTheme="majorHAnsi" w:cstheme="majorBidi"/>
      <w:szCs w:val="21"/>
    </w:rPr>
  </w:style>
  <w:style w:type="paragraph" w:customStyle="1" w:styleId="11">
    <w:name w:val="正文1"/>
    <w:basedOn w:val="a"/>
    <w:qFormat/>
    <w:rsid w:val="00E00538"/>
    <w:pPr>
      <w:ind w:firstLine="480"/>
    </w:pPr>
  </w:style>
  <w:style w:type="paragraph" w:customStyle="1" w:styleId="21bc9c4b-6a32-43e5-beaa-fd2d792c5735">
    <w:name w:val="21bc9c4b-6a32-43e5-beaa-fd2d792c5735"/>
    <w:basedOn w:val="1"/>
    <w:next w:val="acbfdd8b-e11b-4d36-88ff-6049b138f862"/>
    <w:link w:val="21bc9c4b-6a32-43e5-beaa-fd2d792c57350"/>
    <w:rsid w:val="005F3498"/>
    <w:pPr>
      <w:adjustRightInd w:val="0"/>
      <w:spacing w:before="0" w:after="0" w:line="288" w:lineRule="auto"/>
      <w:jc w:val="left"/>
    </w:pPr>
    <w:rPr>
      <w:rFonts w:ascii="微软雅黑" w:eastAsia="微软雅黑" w:hAnsi="微软雅黑"/>
      <w:color w:val="000000"/>
    </w:rPr>
  </w:style>
  <w:style w:type="character" w:customStyle="1" w:styleId="21bc9c4b-6a32-43e5-beaa-fd2d792c57350">
    <w:name w:val="21bc9c4b-6a32-43e5-beaa-fd2d792c5735 字符"/>
    <w:basedOn w:val="10"/>
    <w:link w:val="21bc9c4b-6a32-43e5-beaa-fd2d792c5735"/>
    <w:rsid w:val="005F3498"/>
    <w:rPr>
      <w:rFonts w:ascii="微软雅黑" w:eastAsia="微软雅黑" w:hAnsi="微软雅黑"/>
      <w:b/>
      <w:bCs/>
      <w:color w:val="000000"/>
      <w:kern w:val="44"/>
      <w:sz w:val="32"/>
      <w:szCs w:val="44"/>
    </w:rPr>
  </w:style>
  <w:style w:type="paragraph" w:customStyle="1" w:styleId="acbfdd8b-e11b-4d36-88ff-6049b138f862">
    <w:name w:val="acbfdd8b-e11b-4d36-88ff-6049b138f862"/>
    <w:basedOn w:val="a4"/>
    <w:link w:val="acbfdd8b-e11b-4d36-88ff-6049b138f8620"/>
    <w:rsid w:val="005F3498"/>
    <w:pPr>
      <w:adjustRightInd w:val="0"/>
      <w:spacing w:after="0" w:line="288" w:lineRule="auto"/>
      <w:ind w:firstLine="0"/>
      <w:jc w:val="left"/>
    </w:pPr>
    <w:rPr>
      <w:rFonts w:ascii="微软雅黑" w:eastAsia="微软雅黑" w:hAnsi="微软雅黑"/>
      <w:color w:val="000000"/>
      <w:kern w:val="44"/>
      <w:sz w:val="22"/>
      <w:szCs w:val="44"/>
    </w:rPr>
  </w:style>
  <w:style w:type="character" w:customStyle="1" w:styleId="acbfdd8b-e11b-4d36-88ff-6049b138f8620">
    <w:name w:val="acbfdd8b-e11b-4d36-88ff-6049b138f862 字符"/>
    <w:basedOn w:val="10"/>
    <w:link w:val="acbfdd8b-e11b-4d36-88ff-6049b138f862"/>
    <w:rsid w:val="005F3498"/>
    <w:rPr>
      <w:rFonts w:ascii="微软雅黑" w:eastAsia="微软雅黑" w:hAnsi="微软雅黑"/>
      <w:b w:val="0"/>
      <w:bCs w:val="0"/>
      <w:color w:val="000000"/>
      <w:kern w:val="44"/>
      <w:sz w:val="22"/>
      <w:szCs w:val="44"/>
    </w:rPr>
  </w:style>
  <w:style w:type="paragraph" w:styleId="a4">
    <w:name w:val="Body Text"/>
    <w:basedOn w:val="a"/>
    <w:link w:val="a5"/>
    <w:uiPriority w:val="99"/>
    <w:semiHidden/>
    <w:unhideWhenUsed/>
    <w:rsid w:val="005F3498"/>
    <w:pPr>
      <w:spacing w:after="120"/>
    </w:pPr>
  </w:style>
  <w:style w:type="character" w:customStyle="1" w:styleId="a5">
    <w:name w:val="正文文本 字符"/>
    <w:basedOn w:val="a0"/>
    <w:link w:val="a4"/>
    <w:uiPriority w:val="99"/>
    <w:semiHidden/>
    <w:rsid w:val="005F3498"/>
    <w:rPr>
      <w:rFonts w:ascii="Times New Roman" w:eastAsia="宋体" w:hAnsi="Times New Roman"/>
      <w:sz w:val="24"/>
    </w:rPr>
  </w:style>
  <w:style w:type="paragraph" w:styleId="a6">
    <w:name w:val="header"/>
    <w:basedOn w:val="a"/>
    <w:link w:val="a7"/>
    <w:uiPriority w:val="99"/>
    <w:unhideWhenUsed/>
    <w:qFormat/>
    <w:rsid w:val="005F3498"/>
    <w:pP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qFormat/>
    <w:rsid w:val="005F3498"/>
    <w:rPr>
      <w:rFonts w:ascii="Times New Roman" w:eastAsia="宋体" w:hAnsi="Times New Roman"/>
      <w:sz w:val="18"/>
      <w:szCs w:val="18"/>
    </w:rPr>
  </w:style>
  <w:style w:type="paragraph" w:styleId="a8">
    <w:name w:val="footer"/>
    <w:basedOn w:val="a"/>
    <w:link w:val="a9"/>
    <w:uiPriority w:val="99"/>
    <w:unhideWhenUsed/>
    <w:rsid w:val="005F3498"/>
    <w:pPr>
      <w:tabs>
        <w:tab w:val="center" w:pos="4153"/>
        <w:tab w:val="right" w:pos="8306"/>
      </w:tabs>
      <w:snapToGrid w:val="0"/>
      <w:spacing w:line="240" w:lineRule="auto"/>
      <w:jc w:val="left"/>
    </w:pPr>
    <w:rPr>
      <w:sz w:val="18"/>
      <w:szCs w:val="18"/>
    </w:rPr>
  </w:style>
  <w:style w:type="character" w:customStyle="1" w:styleId="a9">
    <w:name w:val="页脚 字符"/>
    <w:basedOn w:val="a0"/>
    <w:link w:val="a8"/>
    <w:uiPriority w:val="99"/>
    <w:rsid w:val="005F3498"/>
    <w:rPr>
      <w:rFonts w:ascii="Times New Roman" w:eastAsia="宋体" w:hAnsi="Times New Roman"/>
      <w:sz w:val="18"/>
      <w:szCs w:val="18"/>
    </w:rPr>
  </w:style>
  <w:style w:type="paragraph" w:styleId="aa">
    <w:name w:val="Body Text First Indent"/>
    <w:basedOn w:val="a4"/>
    <w:link w:val="ab"/>
    <w:uiPriority w:val="99"/>
    <w:qFormat/>
    <w:rsid w:val="00162610"/>
    <w:pPr>
      <w:spacing w:line="240" w:lineRule="auto"/>
      <w:ind w:firstLineChars="100" w:firstLine="420"/>
    </w:pPr>
    <w:rPr>
      <w:rFonts w:cs="Times New Roman"/>
      <w:sz w:val="32"/>
      <w:szCs w:val="24"/>
      <w14:ligatures w14:val="none"/>
    </w:rPr>
  </w:style>
  <w:style w:type="character" w:customStyle="1" w:styleId="ab">
    <w:name w:val="正文文本首行缩进 字符"/>
    <w:basedOn w:val="a5"/>
    <w:link w:val="aa"/>
    <w:uiPriority w:val="99"/>
    <w:rsid w:val="00162610"/>
    <w:rPr>
      <w:rFonts w:ascii="Times New Roman" w:eastAsia="宋体" w:hAnsi="Times New Roman" w:cs="Times New Roman"/>
      <w:sz w:val="32"/>
      <w:szCs w:val="24"/>
      <w14:ligatures w14:val="none"/>
    </w:rPr>
  </w:style>
  <w:style w:type="table" w:styleId="ac">
    <w:name w:val="Table Grid"/>
    <w:basedOn w:val="a1"/>
    <w:uiPriority w:val="39"/>
    <w:rsid w:val="00EB0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正文文本1"/>
    <w:basedOn w:val="a"/>
    <w:link w:val="1Char"/>
    <w:qFormat/>
    <w:rsid w:val="0054655D"/>
    <w:pPr>
      <w:ind w:firstLine="560"/>
    </w:pPr>
    <w:rPr>
      <w:rFonts w:cs="Times New Roman"/>
      <w:sz w:val="28"/>
      <w:szCs w:val="28"/>
      <w14:ligatures w14:val="none"/>
    </w:rPr>
  </w:style>
  <w:style w:type="character" w:customStyle="1" w:styleId="1Char">
    <w:name w:val="正文文本1 Char"/>
    <w:basedOn w:val="a0"/>
    <w:link w:val="12"/>
    <w:rsid w:val="0054655D"/>
    <w:rPr>
      <w:rFonts w:ascii="Times New Roman" w:eastAsia="宋体" w:hAnsi="Times New Roman" w:cs="Times New Roman"/>
      <w:sz w:val="28"/>
      <w:szCs w:val="28"/>
      <w14:ligatures w14:val="none"/>
    </w:rPr>
  </w:style>
  <w:style w:type="paragraph" w:customStyle="1" w:styleId="ad">
    <w:name w:val="图表内容"/>
    <w:basedOn w:val="a"/>
    <w:next w:val="a"/>
    <w:link w:val="Char"/>
    <w:qFormat/>
    <w:rsid w:val="0054655D"/>
    <w:pPr>
      <w:widowControl/>
      <w:autoSpaceDE w:val="0"/>
      <w:autoSpaceDN w:val="0"/>
      <w:spacing w:line="240" w:lineRule="auto"/>
      <w:ind w:firstLineChars="0" w:firstLine="0"/>
      <w:jc w:val="center"/>
    </w:pPr>
    <w:rPr>
      <w:rFonts w:cs="Times New Roman"/>
      <w:kern w:val="0"/>
      <w:szCs w:val="20"/>
      <w14:ligatures w14:val="none"/>
    </w:rPr>
  </w:style>
  <w:style w:type="character" w:customStyle="1" w:styleId="Char">
    <w:name w:val="图表内容 Char"/>
    <w:basedOn w:val="a0"/>
    <w:link w:val="ad"/>
    <w:rsid w:val="0054655D"/>
    <w:rPr>
      <w:rFonts w:ascii="Times New Roman" w:eastAsia="宋体" w:hAnsi="Times New Roman" w:cs="Times New Roman"/>
      <w:kern w:val="0"/>
      <w:sz w:val="24"/>
      <w:szCs w:val="20"/>
      <w14:ligatures w14:val="none"/>
    </w:rPr>
  </w:style>
  <w:style w:type="paragraph" w:styleId="TOC1">
    <w:name w:val="toc 1"/>
    <w:basedOn w:val="a"/>
    <w:next w:val="a"/>
    <w:autoRedefine/>
    <w:uiPriority w:val="39"/>
    <w:unhideWhenUsed/>
    <w:rsid w:val="003A1FA2"/>
  </w:style>
  <w:style w:type="paragraph" w:styleId="TOC2">
    <w:name w:val="toc 2"/>
    <w:basedOn w:val="a"/>
    <w:next w:val="a"/>
    <w:autoRedefine/>
    <w:uiPriority w:val="39"/>
    <w:unhideWhenUsed/>
    <w:rsid w:val="003A1FA2"/>
    <w:pPr>
      <w:ind w:leftChars="200" w:left="420"/>
    </w:pPr>
  </w:style>
  <w:style w:type="character" w:styleId="ae">
    <w:name w:val="Hyperlink"/>
    <w:basedOn w:val="a0"/>
    <w:uiPriority w:val="99"/>
    <w:unhideWhenUsed/>
    <w:rsid w:val="003A1FA2"/>
    <w:rPr>
      <w:color w:val="0563C1" w:themeColor="hyperlink"/>
      <w:u w:val="single"/>
    </w:rPr>
  </w:style>
  <w:style w:type="paragraph" w:styleId="TOC">
    <w:name w:val="TOC Heading"/>
    <w:basedOn w:val="1"/>
    <w:next w:val="a"/>
    <w:uiPriority w:val="39"/>
    <w:unhideWhenUsed/>
    <w:qFormat/>
    <w:rsid w:val="003A1FA2"/>
    <w:pPr>
      <w:widowControl/>
      <w:numPr>
        <w:numId w:val="0"/>
      </w:numPr>
      <w:spacing w:before="240" w:after="0" w:line="259" w:lineRule="auto"/>
      <w:jc w:val="left"/>
      <w:outlineLvl w:val="9"/>
    </w:pPr>
    <w:rPr>
      <w:rFonts w:asciiTheme="majorHAnsi" w:eastAsiaTheme="majorEastAsia" w:hAnsiTheme="majorHAnsi" w:cstheme="majorBidi"/>
      <w:b w:val="0"/>
      <w:bCs w:val="0"/>
      <w:color w:val="2F5496" w:themeColor="accent1" w:themeShade="BF"/>
      <w:kern w:val="0"/>
      <w:szCs w:val="32"/>
      <w14:ligatures w14:val="none"/>
    </w:rPr>
  </w:style>
  <w:style w:type="paragraph" w:styleId="TOC3">
    <w:name w:val="toc 3"/>
    <w:basedOn w:val="a"/>
    <w:next w:val="a"/>
    <w:autoRedefine/>
    <w:uiPriority w:val="39"/>
    <w:unhideWhenUsed/>
    <w:rsid w:val="003A1FA2"/>
    <w:pPr>
      <w:ind w:leftChars="400" w:left="840"/>
    </w:pPr>
  </w:style>
  <w:style w:type="paragraph" w:styleId="af">
    <w:name w:val="Title"/>
    <w:basedOn w:val="a"/>
    <w:next w:val="a"/>
    <w:link w:val="af0"/>
    <w:uiPriority w:val="10"/>
    <w:qFormat/>
    <w:rsid w:val="00433E84"/>
    <w:pPr>
      <w:spacing w:before="240" w:after="60"/>
      <w:jc w:val="center"/>
      <w:outlineLvl w:val="0"/>
    </w:pPr>
    <w:rPr>
      <w:rFonts w:asciiTheme="majorHAnsi" w:eastAsiaTheme="majorEastAsia" w:hAnsiTheme="majorHAnsi" w:cstheme="majorBidi"/>
      <w:b/>
      <w:bCs/>
      <w:sz w:val="32"/>
      <w:szCs w:val="32"/>
    </w:rPr>
  </w:style>
  <w:style w:type="character" w:customStyle="1" w:styleId="af0">
    <w:name w:val="标题 字符"/>
    <w:basedOn w:val="a0"/>
    <w:link w:val="af"/>
    <w:uiPriority w:val="10"/>
    <w:rsid w:val="00433E84"/>
    <w:rPr>
      <w:rFonts w:asciiTheme="majorHAnsi" w:eastAsiaTheme="majorEastAsia" w:hAnsiTheme="majorHAnsi" w:cstheme="majorBidi"/>
      <w:b/>
      <w:bCs/>
      <w:sz w:val="32"/>
      <w:szCs w:val="32"/>
    </w:rPr>
  </w:style>
  <w:style w:type="paragraph" w:styleId="af1">
    <w:name w:val="Revision"/>
    <w:hidden/>
    <w:uiPriority w:val="99"/>
    <w:semiHidden/>
    <w:rsid w:val="00DC5045"/>
    <w:rPr>
      <w:rFonts w:ascii="Times New Roman" w:eastAsia="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34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footer" Target="footer5.xml"/><Relationship Id="rId21" Type="http://schemas.openxmlformats.org/officeDocument/2006/relationships/image" Target="media/image4.wmf"/><Relationship Id="rId34" Type="http://schemas.openxmlformats.org/officeDocument/2006/relationships/oleObject" Target="embeddings/oleObject1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7.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10.bin"/><Relationship Id="rId37" Type="http://schemas.openxmlformats.org/officeDocument/2006/relationships/image" Target="media/image11.wmf"/><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oleObject" Target="embeddings/oleObject4.bin"/><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image" Target="media/image10.wmf"/><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2.wmf"/><Relationship Id="rId25" Type="http://schemas.openxmlformats.org/officeDocument/2006/relationships/image" Target="media/image6.wmf"/><Relationship Id="rId33" Type="http://schemas.openxmlformats.org/officeDocument/2006/relationships/image" Target="media/image9.wmf"/><Relationship Id="rId38" Type="http://schemas.openxmlformats.org/officeDocument/2006/relationships/oleObject" Target="embeddings/oleObject1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5A0E9-C94F-4467-A2D3-E726C7EF6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16190</TotalTime>
  <Pages>15</Pages>
  <Words>1190</Words>
  <Characters>6787</Characters>
  <Application>Microsoft Office Word</Application>
  <DocSecurity>0</DocSecurity>
  <Lines>56</Lines>
  <Paragraphs>15</Paragraphs>
  <ScaleCrop>false</ScaleCrop>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lpf.sjz@163.com</dc:creator>
  <cp:keywords/>
  <dc:description/>
  <cp:lastModifiedBy>lpf.sjz@163.com</cp:lastModifiedBy>
  <cp:revision>176</cp:revision>
  <dcterms:created xsi:type="dcterms:W3CDTF">2024-07-11T08:46:00Z</dcterms:created>
  <dcterms:modified xsi:type="dcterms:W3CDTF">2024-09-23T07:00:00Z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