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329B51E" w14:textId="77777777" w:rsidR="009D3BB5" w:rsidRDefault="009D3BB5" w:rsidP="009D3BB5">
      <w:pPr>
        <w:widowControl/>
        <w:adjustRightInd/>
        <w:snapToGrid/>
        <w:ind w:firstLineChars="0" w:firstLine="0"/>
        <w:jc w:val="center"/>
        <w:rPr>
          <w:b/>
          <w:sz w:val="36"/>
          <w:szCs w:val="36"/>
          <w:lang w:val="zh-CN"/>
        </w:rPr>
      </w:pPr>
      <w:bookmarkStart w:id="0" w:name="_Hlk134083345"/>
    </w:p>
    <w:p w14:paraId="44F804DA" w14:textId="77777777" w:rsidR="00461C30" w:rsidRDefault="00461C30" w:rsidP="009D3BB5">
      <w:pPr>
        <w:widowControl/>
        <w:adjustRightInd/>
        <w:snapToGrid/>
        <w:ind w:firstLineChars="0" w:firstLine="0"/>
        <w:jc w:val="center"/>
        <w:rPr>
          <w:b/>
          <w:sz w:val="36"/>
          <w:szCs w:val="36"/>
          <w:lang w:val="zh-CN"/>
        </w:rPr>
      </w:pPr>
    </w:p>
    <w:p w14:paraId="7CCD7FDD" w14:textId="77777777" w:rsidR="00461C30" w:rsidRDefault="00461C30" w:rsidP="009D3BB5">
      <w:pPr>
        <w:widowControl/>
        <w:adjustRightInd/>
        <w:snapToGrid/>
        <w:ind w:firstLineChars="0" w:firstLine="0"/>
        <w:jc w:val="center"/>
        <w:rPr>
          <w:b/>
          <w:sz w:val="36"/>
          <w:szCs w:val="36"/>
          <w:lang w:val="zh-CN"/>
        </w:rPr>
      </w:pPr>
    </w:p>
    <w:p w14:paraId="14BBD94E" w14:textId="77777777" w:rsidR="00461C30" w:rsidRDefault="00461C30" w:rsidP="009D3BB5">
      <w:pPr>
        <w:widowControl/>
        <w:adjustRightInd/>
        <w:snapToGrid/>
        <w:ind w:firstLineChars="0" w:firstLine="0"/>
        <w:jc w:val="center"/>
        <w:rPr>
          <w:b/>
          <w:sz w:val="36"/>
          <w:szCs w:val="36"/>
          <w:lang w:val="zh-CN"/>
        </w:rPr>
      </w:pPr>
    </w:p>
    <w:p w14:paraId="7BB577F4" w14:textId="6B61ED45" w:rsidR="00461C30" w:rsidRPr="00461C30" w:rsidRDefault="00461C30" w:rsidP="009D3BB5">
      <w:pPr>
        <w:widowControl/>
        <w:adjustRightInd/>
        <w:snapToGrid/>
        <w:ind w:firstLineChars="0" w:firstLine="0"/>
        <w:jc w:val="center"/>
        <w:rPr>
          <w:rFonts w:ascii="黑体" w:eastAsia="黑体" w:hAnsi="黑体" w:hint="eastAsia"/>
          <w:bCs/>
          <w:sz w:val="40"/>
          <w:szCs w:val="40"/>
          <w:lang w:val="zh-CN"/>
        </w:rPr>
      </w:pPr>
      <w:r w:rsidRPr="00461C30">
        <w:rPr>
          <w:rFonts w:ascii="黑体" w:eastAsia="黑体" w:hAnsi="黑体" w:hint="eastAsia"/>
          <w:bCs/>
          <w:sz w:val="40"/>
          <w:szCs w:val="40"/>
        </w:rPr>
        <w:t>中国公路建设行业协会标准</w:t>
      </w:r>
    </w:p>
    <w:p w14:paraId="5E37E648" w14:textId="77777777" w:rsidR="009D3BB5" w:rsidRDefault="009D3BB5" w:rsidP="009D3BB5">
      <w:pPr>
        <w:widowControl/>
        <w:adjustRightInd/>
        <w:snapToGrid/>
        <w:ind w:firstLineChars="0" w:firstLine="0"/>
        <w:jc w:val="center"/>
        <w:rPr>
          <w:b/>
          <w:sz w:val="40"/>
          <w:szCs w:val="40"/>
          <w:lang w:val="zh-CN"/>
        </w:rPr>
      </w:pPr>
    </w:p>
    <w:p w14:paraId="1EC882A1" w14:textId="77777777" w:rsidR="00461C30" w:rsidRDefault="00461C30" w:rsidP="009D3BB5">
      <w:pPr>
        <w:widowControl/>
        <w:adjustRightInd/>
        <w:snapToGrid/>
        <w:ind w:firstLineChars="0" w:firstLine="0"/>
        <w:jc w:val="center"/>
        <w:rPr>
          <w:b/>
          <w:sz w:val="40"/>
          <w:szCs w:val="40"/>
          <w:lang w:val="zh-CN"/>
        </w:rPr>
      </w:pPr>
    </w:p>
    <w:p w14:paraId="7A8132E6" w14:textId="4215ED28" w:rsidR="009D3BB5" w:rsidRPr="00461C30" w:rsidRDefault="009D3BB5" w:rsidP="009D3BB5">
      <w:pPr>
        <w:widowControl/>
        <w:adjustRightInd/>
        <w:snapToGrid/>
        <w:ind w:firstLineChars="0" w:firstLine="0"/>
        <w:jc w:val="center"/>
        <w:rPr>
          <w:rFonts w:ascii="黑体" w:eastAsia="黑体" w:hAnsi="黑体" w:hint="eastAsia"/>
          <w:bCs/>
          <w:sz w:val="36"/>
          <w:szCs w:val="36"/>
        </w:rPr>
      </w:pPr>
      <w:r w:rsidRPr="00461C30">
        <w:rPr>
          <w:rFonts w:ascii="黑体" w:eastAsia="黑体" w:hAnsi="黑体" w:hint="eastAsia"/>
          <w:bCs/>
          <w:sz w:val="40"/>
          <w:szCs w:val="40"/>
        </w:rPr>
        <w:t>《公路桥梁汛后应急检查评估处置指南》</w:t>
      </w:r>
    </w:p>
    <w:p w14:paraId="4D1FFBA5" w14:textId="03E38EF1" w:rsidR="009D3BB5" w:rsidRPr="00DB1149" w:rsidRDefault="007C5ED7" w:rsidP="009D3BB5">
      <w:pPr>
        <w:widowControl/>
        <w:adjustRightInd/>
        <w:snapToGrid/>
        <w:ind w:firstLineChars="0" w:firstLine="0"/>
        <w:jc w:val="center"/>
        <w:rPr>
          <w:rFonts w:ascii="Times New Roman" w:hAnsi="Times New Roman" w:cs="Times New Roman"/>
          <w:bCs/>
          <w:sz w:val="36"/>
          <w:szCs w:val="36"/>
        </w:rPr>
      </w:pPr>
      <w:r w:rsidRPr="00DB1149">
        <w:rPr>
          <w:rFonts w:ascii="Times New Roman" w:hAnsi="Times New Roman" w:cs="Times New Roman"/>
          <w:bCs/>
          <w:sz w:val="28"/>
          <w:szCs w:val="28"/>
        </w:rPr>
        <w:t>Guidance for after-flood emergency inspection, evaluation and treatment of highway bridge</w:t>
      </w:r>
      <w:r w:rsidRPr="00DB1149">
        <w:rPr>
          <w:rFonts w:ascii="Times New Roman" w:hAnsi="Times New Roman" w:cs="Times New Roman" w:hint="eastAsia"/>
          <w:bCs/>
          <w:sz w:val="28"/>
          <w:szCs w:val="28"/>
        </w:rPr>
        <w:t>s</w:t>
      </w:r>
    </w:p>
    <w:p w14:paraId="2586B8F5" w14:textId="77777777" w:rsidR="00461C30" w:rsidRPr="00DB1149" w:rsidRDefault="00461C30" w:rsidP="009D3BB5">
      <w:pPr>
        <w:widowControl/>
        <w:adjustRightInd/>
        <w:snapToGrid/>
        <w:ind w:firstLineChars="0" w:firstLine="0"/>
        <w:jc w:val="center"/>
        <w:rPr>
          <w:b/>
          <w:sz w:val="36"/>
          <w:szCs w:val="36"/>
        </w:rPr>
      </w:pPr>
    </w:p>
    <w:p w14:paraId="7C8113A4" w14:textId="77777777" w:rsidR="009D3BB5" w:rsidRPr="00DB1149" w:rsidRDefault="009D3BB5" w:rsidP="009D3BB5">
      <w:pPr>
        <w:widowControl/>
        <w:adjustRightInd/>
        <w:snapToGrid/>
        <w:ind w:firstLineChars="0" w:firstLine="0"/>
        <w:jc w:val="center"/>
        <w:rPr>
          <w:b/>
          <w:sz w:val="36"/>
          <w:szCs w:val="36"/>
        </w:rPr>
      </w:pPr>
    </w:p>
    <w:p w14:paraId="45C2B3D0" w14:textId="77777777" w:rsidR="009D3BB5" w:rsidRPr="00DB1149" w:rsidRDefault="009D3BB5" w:rsidP="009D3BB5">
      <w:pPr>
        <w:widowControl/>
        <w:adjustRightInd/>
        <w:snapToGrid/>
        <w:ind w:firstLineChars="0" w:firstLine="0"/>
        <w:jc w:val="center"/>
        <w:rPr>
          <w:b/>
          <w:sz w:val="36"/>
          <w:szCs w:val="36"/>
        </w:rPr>
      </w:pPr>
    </w:p>
    <w:p w14:paraId="6718D976" w14:textId="7EDB7FCC" w:rsidR="009D3BB5" w:rsidRPr="00461C30" w:rsidRDefault="009D3BB5" w:rsidP="009D3BB5">
      <w:pPr>
        <w:widowControl/>
        <w:adjustRightInd/>
        <w:snapToGrid/>
        <w:ind w:firstLineChars="0" w:firstLine="0"/>
        <w:jc w:val="center"/>
        <w:rPr>
          <w:bCs/>
          <w:sz w:val="36"/>
          <w:szCs w:val="36"/>
          <w:lang w:val="zh-CN"/>
        </w:rPr>
      </w:pPr>
      <w:r w:rsidRPr="00461C30">
        <w:rPr>
          <w:rFonts w:hint="eastAsia"/>
          <w:bCs/>
          <w:sz w:val="28"/>
          <w:szCs w:val="28"/>
          <w:lang w:val="zh-CN"/>
        </w:rPr>
        <w:t>征求意见稿</w:t>
      </w:r>
    </w:p>
    <w:p w14:paraId="699919D3" w14:textId="77777777" w:rsidR="00DB1149" w:rsidRDefault="00DB1149" w:rsidP="009D3BB5">
      <w:pPr>
        <w:widowControl/>
        <w:adjustRightInd/>
        <w:snapToGrid/>
        <w:spacing w:line="240" w:lineRule="auto"/>
        <w:ind w:firstLineChars="0" w:firstLine="0"/>
        <w:jc w:val="center"/>
        <w:rPr>
          <w:b/>
          <w:lang w:val="zh-CN"/>
        </w:rPr>
        <w:sectPr w:rsidR="00DB1149" w:rsidSect="001534DC">
          <w:headerReference w:type="even" r:id="rId9"/>
          <w:headerReference w:type="default" r:id="rId10"/>
          <w:footerReference w:type="even" r:id="rId11"/>
          <w:footerReference w:type="default" r:id="rId12"/>
          <w:headerReference w:type="first" r:id="rId13"/>
          <w:footerReference w:type="first" r:id="rId14"/>
          <w:pgSz w:w="11906" w:h="16838"/>
          <w:pgMar w:top="1440" w:right="1800" w:bottom="1440" w:left="1800" w:header="851" w:footer="992" w:gutter="0"/>
          <w:pgNumType w:fmt="upperRoman" w:start="1"/>
          <w:cols w:space="425"/>
          <w:docGrid w:type="lines" w:linePitch="312"/>
        </w:sectPr>
      </w:pPr>
    </w:p>
    <w:sdt>
      <w:sdtPr>
        <w:rPr>
          <w:rFonts w:asciiTheme="minorHAnsi" w:eastAsiaTheme="minorEastAsia" w:hAnsiTheme="minorHAnsi" w:cstheme="minorBidi"/>
          <w:b w:val="0"/>
          <w:color w:val="auto"/>
          <w:kern w:val="2"/>
          <w:sz w:val="24"/>
          <w:szCs w:val="22"/>
          <w:lang w:val="zh-CN"/>
        </w:rPr>
        <w:id w:val="-348259497"/>
        <w:docPartObj>
          <w:docPartGallery w:val="Table of Contents"/>
          <w:docPartUnique/>
        </w:docPartObj>
      </w:sdtPr>
      <w:sdtEndPr>
        <w:rPr>
          <w:bCs/>
        </w:rPr>
      </w:sdtEndPr>
      <w:sdtContent>
        <w:p w14:paraId="57E1AD0D" w14:textId="620491B9" w:rsidR="00712A1B" w:rsidRPr="00FA4808" w:rsidRDefault="00712A1B" w:rsidP="00DE3845">
          <w:pPr>
            <w:pStyle w:val="TOC"/>
            <w:spacing w:before="312" w:after="624"/>
            <w:ind w:firstLine="480"/>
            <w:jc w:val="center"/>
            <w:textAlignment w:val="center"/>
            <w:rPr>
              <w:color w:val="auto"/>
            </w:rPr>
          </w:pPr>
          <w:r w:rsidRPr="00FA4808">
            <w:rPr>
              <w:color w:val="auto"/>
              <w:lang w:val="zh-CN"/>
            </w:rPr>
            <w:t>目</w:t>
          </w:r>
          <w:r w:rsidR="00412CF8" w:rsidRPr="00FA4808">
            <w:rPr>
              <w:rFonts w:hint="eastAsia"/>
              <w:color w:val="auto"/>
              <w:lang w:val="zh-CN"/>
            </w:rPr>
            <w:t xml:space="preserve"> </w:t>
          </w:r>
          <w:r w:rsidR="000D50A0" w:rsidRPr="00FA4808">
            <w:rPr>
              <w:rFonts w:hint="eastAsia"/>
              <w:color w:val="auto"/>
              <w:lang w:val="zh-CN"/>
            </w:rPr>
            <w:t>次</w:t>
          </w:r>
        </w:p>
        <w:p w14:paraId="41BBEA89" w14:textId="5F2C35BF" w:rsidR="00825E8E" w:rsidRDefault="006A754A">
          <w:pPr>
            <w:pStyle w:val="TOC1"/>
            <w:tabs>
              <w:tab w:val="right" w:leader="middleDot" w:pos="8296"/>
            </w:tabs>
            <w:rPr>
              <w:rFonts w:asciiTheme="minorHAnsi" w:eastAsiaTheme="minorEastAsia" w:hAnsiTheme="minorHAnsi" w:cstheme="minorBidi"/>
              <w:b w:val="0"/>
              <w:noProof/>
              <w:kern w:val="2"/>
              <w:sz w:val="21"/>
              <w14:ligatures w14:val="standardContextual"/>
            </w:rPr>
          </w:pPr>
          <w:r>
            <w:rPr>
              <w:b w:val="0"/>
            </w:rPr>
            <w:fldChar w:fldCharType="begin"/>
          </w:r>
          <w:r>
            <w:rPr>
              <w:b w:val="0"/>
            </w:rPr>
            <w:instrText xml:space="preserve"> TOC \o "1-3" \h \z \u </w:instrText>
          </w:r>
          <w:r>
            <w:rPr>
              <w:b w:val="0"/>
            </w:rPr>
            <w:fldChar w:fldCharType="separate"/>
          </w:r>
          <w:hyperlink w:anchor="_Toc178320489" w:history="1">
            <w:r w:rsidR="00825E8E" w:rsidRPr="00222455">
              <w:rPr>
                <w:rStyle w:val="af2"/>
                <w:rFonts w:ascii="黑体" w:eastAsia="黑体" w:hAnsi="黑体" w:hint="eastAsia"/>
                <w:noProof/>
              </w:rPr>
              <w:t>前  言</w:t>
            </w:r>
            <w:r w:rsidR="00825E8E">
              <w:rPr>
                <w:rFonts w:hint="eastAsia"/>
                <w:noProof/>
                <w:webHidden/>
              </w:rPr>
              <w:tab/>
            </w:r>
            <w:r w:rsidR="00825E8E">
              <w:rPr>
                <w:rFonts w:hint="eastAsia"/>
                <w:noProof/>
                <w:webHidden/>
              </w:rPr>
              <w:fldChar w:fldCharType="begin"/>
            </w:r>
            <w:r w:rsidR="00825E8E">
              <w:rPr>
                <w:rFonts w:hint="eastAsia"/>
                <w:noProof/>
                <w:webHidden/>
              </w:rPr>
              <w:instrText xml:space="preserve"> </w:instrText>
            </w:r>
            <w:r w:rsidR="00825E8E">
              <w:rPr>
                <w:noProof/>
                <w:webHidden/>
              </w:rPr>
              <w:instrText>PAGEREF _Toc178320489 \h</w:instrText>
            </w:r>
            <w:r w:rsidR="00825E8E">
              <w:rPr>
                <w:rFonts w:hint="eastAsia"/>
                <w:noProof/>
                <w:webHidden/>
              </w:rPr>
              <w:instrText xml:space="preserve"> </w:instrText>
            </w:r>
            <w:r w:rsidR="00825E8E">
              <w:rPr>
                <w:rFonts w:hint="eastAsia"/>
                <w:noProof/>
                <w:webHidden/>
              </w:rPr>
            </w:r>
            <w:r w:rsidR="00825E8E">
              <w:rPr>
                <w:rFonts w:hint="eastAsia"/>
                <w:noProof/>
                <w:webHidden/>
              </w:rPr>
              <w:fldChar w:fldCharType="separate"/>
            </w:r>
            <w:r w:rsidR="00825E8E">
              <w:rPr>
                <w:noProof/>
                <w:webHidden/>
              </w:rPr>
              <w:t>II</w:t>
            </w:r>
            <w:r w:rsidR="00825E8E">
              <w:rPr>
                <w:rFonts w:hint="eastAsia"/>
                <w:noProof/>
                <w:webHidden/>
              </w:rPr>
              <w:fldChar w:fldCharType="end"/>
            </w:r>
          </w:hyperlink>
        </w:p>
        <w:p w14:paraId="6121628F" w14:textId="4835B936" w:rsidR="00825E8E" w:rsidRDefault="00825E8E">
          <w:pPr>
            <w:pStyle w:val="TOC1"/>
            <w:tabs>
              <w:tab w:val="right" w:leader="middleDot" w:pos="8296"/>
            </w:tabs>
            <w:rPr>
              <w:rFonts w:asciiTheme="minorHAnsi" w:eastAsiaTheme="minorEastAsia" w:hAnsiTheme="minorHAnsi" w:cstheme="minorBidi"/>
              <w:b w:val="0"/>
              <w:noProof/>
              <w:kern w:val="2"/>
              <w:sz w:val="21"/>
              <w14:ligatures w14:val="standardContextual"/>
            </w:rPr>
          </w:pPr>
          <w:hyperlink w:anchor="_Toc178320490" w:history="1">
            <w:r w:rsidRPr="00222455">
              <w:rPr>
                <w:rStyle w:val="af2"/>
                <w:rFonts w:ascii="黑体" w:eastAsia="黑体" w:hAnsi="黑体" w:hint="eastAsia"/>
                <w:noProof/>
              </w:rPr>
              <w:t>引  言</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_Toc178320490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III</w:t>
            </w:r>
            <w:r>
              <w:rPr>
                <w:rFonts w:hint="eastAsia"/>
                <w:noProof/>
                <w:webHidden/>
              </w:rPr>
              <w:fldChar w:fldCharType="end"/>
            </w:r>
          </w:hyperlink>
        </w:p>
        <w:p w14:paraId="58CEEB27" w14:textId="1A56909A" w:rsidR="00825E8E" w:rsidRDefault="00825E8E">
          <w:pPr>
            <w:pStyle w:val="TOC1"/>
            <w:tabs>
              <w:tab w:val="right" w:leader="middleDot" w:pos="8296"/>
            </w:tabs>
            <w:rPr>
              <w:rFonts w:asciiTheme="minorHAnsi" w:eastAsiaTheme="minorEastAsia" w:hAnsiTheme="minorHAnsi" w:cstheme="minorBidi"/>
              <w:b w:val="0"/>
              <w:noProof/>
              <w:kern w:val="2"/>
              <w:sz w:val="21"/>
              <w14:ligatures w14:val="standardContextual"/>
            </w:rPr>
          </w:pPr>
          <w:hyperlink w:anchor="_Toc178320491" w:history="1">
            <w:r w:rsidRPr="00222455">
              <w:rPr>
                <w:rStyle w:val="af2"/>
                <w:rFonts w:hint="eastAsia"/>
                <w:noProof/>
              </w:rPr>
              <w:t xml:space="preserve">1 </w:t>
            </w:r>
            <w:r w:rsidRPr="00222455">
              <w:rPr>
                <w:rStyle w:val="af2"/>
                <w:rFonts w:hint="eastAsia"/>
                <w:noProof/>
              </w:rPr>
              <w:t>总</w:t>
            </w:r>
            <w:r w:rsidRPr="00222455">
              <w:rPr>
                <w:rStyle w:val="af2"/>
                <w:rFonts w:hint="eastAsia"/>
                <w:noProof/>
              </w:rPr>
              <w:t xml:space="preserve"> </w:t>
            </w:r>
            <w:r w:rsidRPr="00222455">
              <w:rPr>
                <w:rStyle w:val="af2"/>
                <w:rFonts w:hint="eastAsia"/>
                <w:noProof/>
              </w:rPr>
              <w:t>则</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_Toc178320491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1</w:t>
            </w:r>
            <w:r>
              <w:rPr>
                <w:rFonts w:hint="eastAsia"/>
                <w:noProof/>
                <w:webHidden/>
              </w:rPr>
              <w:fldChar w:fldCharType="end"/>
            </w:r>
          </w:hyperlink>
        </w:p>
        <w:p w14:paraId="152023E4" w14:textId="3EECC3ED" w:rsidR="00825E8E" w:rsidRDefault="00825E8E">
          <w:pPr>
            <w:pStyle w:val="TOC1"/>
            <w:tabs>
              <w:tab w:val="right" w:leader="middleDot" w:pos="8296"/>
            </w:tabs>
            <w:rPr>
              <w:rFonts w:asciiTheme="minorHAnsi" w:eastAsiaTheme="minorEastAsia" w:hAnsiTheme="minorHAnsi" w:cstheme="minorBidi"/>
              <w:b w:val="0"/>
              <w:noProof/>
              <w:kern w:val="2"/>
              <w:sz w:val="21"/>
              <w14:ligatures w14:val="standardContextual"/>
            </w:rPr>
          </w:pPr>
          <w:hyperlink w:anchor="_Toc178320492" w:history="1">
            <w:r w:rsidRPr="00222455">
              <w:rPr>
                <w:rStyle w:val="af2"/>
                <w:rFonts w:hint="eastAsia"/>
                <w:noProof/>
              </w:rPr>
              <w:t xml:space="preserve">2 </w:t>
            </w:r>
            <w:r w:rsidRPr="00222455">
              <w:rPr>
                <w:rStyle w:val="af2"/>
                <w:rFonts w:hint="eastAsia"/>
                <w:noProof/>
              </w:rPr>
              <w:t>规范性引用文件</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_Toc178320492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2</w:t>
            </w:r>
            <w:r>
              <w:rPr>
                <w:rFonts w:hint="eastAsia"/>
                <w:noProof/>
                <w:webHidden/>
              </w:rPr>
              <w:fldChar w:fldCharType="end"/>
            </w:r>
          </w:hyperlink>
        </w:p>
        <w:p w14:paraId="0D0DAAD0" w14:textId="12BFDC82" w:rsidR="00825E8E" w:rsidRDefault="00825E8E">
          <w:pPr>
            <w:pStyle w:val="TOC1"/>
            <w:tabs>
              <w:tab w:val="right" w:leader="middleDot" w:pos="8296"/>
            </w:tabs>
            <w:rPr>
              <w:rFonts w:asciiTheme="minorHAnsi" w:eastAsiaTheme="minorEastAsia" w:hAnsiTheme="minorHAnsi" w:cstheme="minorBidi"/>
              <w:b w:val="0"/>
              <w:noProof/>
              <w:kern w:val="2"/>
              <w:sz w:val="21"/>
              <w14:ligatures w14:val="standardContextual"/>
            </w:rPr>
          </w:pPr>
          <w:hyperlink w:anchor="_Toc178320493" w:history="1">
            <w:r w:rsidRPr="00222455">
              <w:rPr>
                <w:rStyle w:val="af2"/>
                <w:rFonts w:hint="eastAsia"/>
                <w:noProof/>
              </w:rPr>
              <w:t xml:space="preserve">3 </w:t>
            </w:r>
            <w:r w:rsidRPr="00222455">
              <w:rPr>
                <w:rStyle w:val="af2"/>
                <w:rFonts w:hint="eastAsia"/>
                <w:noProof/>
              </w:rPr>
              <w:t>术语和符号</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_Toc178320493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3</w:t>
            </w:r>
            <w:r>
              <w:rPr>
                <w:rFonts w:hint="eastAsia"/>
                <w:noProof/>
                <w:webHidden/>
              </w:rPr>
              <w:fldChar w:fldCharType="end"/>
            </w:r>
          </w:hyperlink>
        </w:p>
        <w:p w14:paraId="605E9DE4" w14:textId="27266F2D" w:rsidR="00825E8E" w:rsidRDefault="00825E8E">
          <w:pPr>
            <w:pStyle w:val="TOC2"/>
            <w:tabs>
              <w:tab w:val="right" w:leader="middleDot" w:pos="8296"/>
            </w:tabs>
            <w:ind w:left="480"/>
            <w:rPr>
              <w:rFonts w:asciiTheme="minorHAnsi" w:eastAsiaTheme="minorEastAsia" w:hAnsiTheme="minorHAnsi"/>
              <w:noProof/>
              <w14:ligatures w14:val="standardContextual"/>
            </w:rPr>
          </w:pPr>
          <w:hyperlink w:anchor="_Toc178320494" w:history="1">
            <w:r w:rsidRPr="00222455">
              <w:rPr>
                <w:rStyle w:val="af2"/>
                <w:rFonts w:hint="eastAsia"/>
                <w:noProof/>
              </w:rPr>
              <w:t xml:space="preserve">3.1 </w:t>
            </w:r>
            <w:r w:rsidRPr="00222455">
              <w:rPr>
                <w:rStyle w:val="af2"/>
                <w:rFonts w:hint="eastAsia"/>
                <w:noProof/>
              </w:rPr>
              <w:t>术</w:t>
            </w:r>
            <w:r w:rsidRPr="00222455">
              <w:rPr>
                <w:rStyle w:val="af2"/>
                <w:rFonts w:hint="eastAsia"/>
                <w:noProof/>
              </w:rPr>
              <w:t xml:space="preserve"> </w:t>
            </w:r>
            <w:r w:rsidRPr="00222455">
              <w:rPr>
                <w:rStyle w:val="af2"/>
                <w:rFonts w:hint="eastAsia"/>
                <w:noProof/>
              </w:rPr>
              <w:t>语</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_Toc178320494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3</w:t>
            </w:r>
            <w:r>
              <w:rPr>
                <w:rFonts w:hint="eastAsia"/>
                <w:noProof/>
                <w:webHidden/>
              </w:rPr>
              <w:fldChar w:fldCharType="end"/>
            </w:r>
          </w:hyperlink>
        </w:p>
        <w:p w14:paraId="28DC13BD" w14:textId="14A7E358" w:rsidR="00825E8E" w:rsidRDefault="00825E8E">
          <w:pPr>
            <w:pStyle w:val="TOC2"/>
            <w:tabs>
              <w:tab w:val="right" w:leader="middleDot" w:pos="8296"/>
            </w:tabs>
            <w:ind w:left="480"/>
            <w:rPr>
              <w:rFonts w:asciiTheme="minorHAnsi" w:eastAsiaTheme="minorEastAsia" w:hAnsiTheme="minorHAnsi"/>
              <w:noProof/>
              <w14:ligatures w14:val="standardContextual"/>
            </w:rPr>
          </w:pPr>
          <w:hyperlink w:anchor="_Toc178320495" w:history="1">
            <w:r w:rsidRPr="00222455">
              <w:rPr>
                <w:rStyle w:val="af2"/>
                <w:rFonts w:hint="eastAsia"/>
                <w:noProof/>
              </w:rPr>
              <w:t xml:space="preserve">3.2 </w:t>
            </w:r>
            <w:r w:rsidRPr="00222455">
              <w:rPr>
                <w:rStyle w:val="af2"/>
                <w:rFonts w:hint="eastAsia"/>
                <w:noProof/>
              </w:rPr>
              <w:t>符号</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_Toc178320495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4</w:t>
            </w:r>
            <w:r>
              <w:rPr>
                <w:rFonts w:hint="eastAsia"/>
                <w:noProof/>
                <w:webHidden/>
              </w:rPr>
              <w:fldChar w:fldCharType="end"/>
            </w:r>
          </w:hyperlink>
        </w:p>
        <w:p w14:paraId="1DEE0052" w14:textId="1443BA55" w:rsidR="00825E8E" w:rsidRDefault="00825E8E">
          <w:pPr>
            <w:pStyle w:val="TOC1"/>
            <w:tabs>
              <w:tab w:val="right" w:leader="middleDot" w:pos="8296"/>
            </w:tabs>
            <w:rPr>
              <w:rFonts w:asciiTheme="minorHAnsi" w:eastAsiaTheme="minorEastAsia" w:hAnsiTheme="minorHAnsi" w:cstheme="minorBidi"/>
              <w:b w:val="0"/>
              <w:noProof/>
              <w:kern w:val="2"/>
              <w:sz w:val="21"/>
              <w14:ligatures w14:val="standardContextual"/>
            </w:rPr>
          </w:pPr>
          <w:hyperlink w:anchor="_Toc178320496" w:history="1">
            <w:r w:rsidRPr="00222455">
              <w:rPr>
                <w:rStyle w:val="af2"/>
                <w:rFonts w:hint="eastAsia"/>
                <w:noProof/>
              </w:rPr>
              <w:t xml:space="preserve">4 </w:t>
            </w:r>
            <w:r w:rsidRPr="00222455">
              <w:rPr>
                <w:rStyle w:val="af2"/>
                <w:rFonts w:hint="eastAsia"/>
                <w:noProof/>
              </w:rPr>
              <w:t>基本规定</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_Toc178320496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8</w:t>
            </w:r>
            <w:r>
              <w:rPr>
                <w:rFonts w:hint="eastAsia"/>
                <w:noProof/>
                <w:webHidden/>
              </w:rPr>
              <w:fldChar w:fldCharType="end"/>
            </w:r>
          </w:hyperlink>
        </w:p>
        <w:p w14:paraId="4E8F0847" w14:textId="148DE7F7" w:rsidR="00825E8E" w:rsidRDefault="00825E8E">
          <w:pPr>
            <w:pStyle w:val="TOC2"/>
            <w:tabs>
              <w:tab w:val="right" w:leader="middleDot" w:pos="8296"/>
            </w:tabs>
            <w:ind w:left="480"/>
            <w:rPr>
              <w:rFonts w:asciiTheme="minorHAnsi" w:eastAsiaTheme="minorEastAsia" w:hAnsiTheme="minorHAnsi"/>
              <w:noProof/>
              <w14:ligatures w14:val="standardContextual"/>
            </w:rPr>
          </w:pPr>
          <w:hyperlink w:anchor="_Toc178320497" w:history="1">
            <w:r w:rsidRPr="00222455">
              <w:rPr>
                <w:rStyle w:val="af2"/>
                <w:rFonts w:hint="eastAsia"/>
                <w:noProof/>
              </w:rPr>
              <w:t xml:space="preserve">4.1 </w:t>
            </w:r>
            <w:r w:rsidRPr="00222455">
              <w:rPr>
                <w:rStyle w:val="af2"/>
                <w:rFonts w:hint="eastAsia"/>
                <w:noProof/>
              </w:rPr>
              <w:t>一</w:t>
            </w:r>
            <w:r w:rsidRPr="00222455">
              <w:rPr>
                <w:rStyle w:val="af2"/>
                <w:rFonts w:hint="eastAsia"/>
                <w:noProof/>
              </w:rPr>
              <w:t xml:space="preserve"> </w:t>
            </w:r>
            <w:r w:rsidRPr="00222455">
              <w:rPr>
                <w:rStyle w:val="af2"/>
                <w:rFonts w:hint="eastAsia"/>
                <w:noProof/>
              </w:rPr>
              <w:t>般</w:t>
            </w:r>
            <w:r w:rsidRPr="00222455">
              <w:rPr>
                <w:rStyle w:val="af2"/>
                <w:rFonts w:hint="eastAsia"/>
                <w:noProof/>
              </w:rPr>
              <w:t xml:space="preserve"> </w:t>
            </w:r>
            <w:r w:rsidRPr="00222455">
              <w:rPr>
                <w:rStyle w:val="af2"/>
                <w:rFonts w:hint="eastAsia"/>
                <w:noProof/>
              </w:rPr>
              <w:t>规</w:t>
            </w:r>
            <w:r w:rsidRPr="00222455">
              <w:rPr>
                <w:rStyle w:val="af2"/>
                <w:rFonts w:hint="eastAsia"/>
                <w:noProof/>
              </w:rPr>
              <w:t xml:space="preserve"> </w:t>
            </w:r>
            <w:r w:rsidRPr="00222455">
              <w:rPr>
                <w:rStyle w:val="af2"/>
                <w:rFonts w:hint="eastAsia"/>
                <w:noProof/>
              </w:rPr>
              <w:t>定</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_Toc178320497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8</w:t>
            </w:r>
            <w:r>
              <w:rPr>
                <w:rFonts w:hint="eastAsia"/>
                <w:noProof/>
                <w:webHidden/>
              </w:rPr>
              <w:fldChar w:fldCharType="end"/>
            </w:r>
          </w:hyperlink>
        </w:p>
        <w:p w14:paraId="603D785D" w14:textId="677451A4" w:rsidR="00825E8E" w:rsidRDefault="00825E8E">
          <w:pPr>
            <w:pStyle w:val="TOC2"/>
            <w:tabs>
              <w:tab w:val="right" w:leader="middleDot" w:pos="8296"/>
            </w:tabs>
            <w:ind w:left="480"/>
            <w:rPr>
              <w:rFonts w:asciiTheme="minorHAnsi" w:eastAsiaTheme="minorEastAsia" w:hAnsiTheme="minorHAnsi"/>
              <w:noProof/>
              <w14:ligatures w14:val="standardContextual"/>
            </w:rPr>
          </w:pPr>
          <w:hyperlink w:anchor="_Toc178320498" w:history="1">
            <w:r w:rsidRPr="00222455">
              <w:rPr>
                <w:rStyle w:val="af2"/>
                <w:rFonts w:hint="eastAsia"/>
                <w:noProof/>
              </w:rPr>
              <w:t xml:space="preserve">4.2 </w:t>
            </w:r>
            <w:r w:rsidRPr="00222455">
              <w:rPr>
                <w:rStyle w:val="af2"/>
                <w:rFonts w:hint="eastAsia"/>
                <w:noProof/>
              </w:rPr>
              <w:t>工</w:t>
            </w:r>
            <w:r w:rsidRPr="00222455">
              <w:rPr>
                <w:rStyle w:val="af2"/>
                <w:rFonts w:hint="eastAsia"/>
                <w:noProof/>
              </w:rPr>
              <w:t xml:space="preserve"> </w:t>
            </w:r>
            <w:r w:rsidRPr="00222455">
              <w:rPr>
                <w:rStyle w:val="af2"/>
                <w:rFonts w:hint="eastAsia"/>
                <w:noProof/>
              </w:rPr>
              <w:t>作</w:t>
            </w:r>
            <w:r w:rsidRPr="00222455">
              <w:rPr>
                <w:rStyle w:val="af2"/>
                <w:rFonts w:hint="eastAsia"/>
                <w:noProof/>
              </w:rPr>
              <w:t xml:space="preserve"> </w:t>
            </w:r>
            <w:r w:rsidRPr="00222455">
              <w:rPr>
                <w:rStyle w:val="af2"/>
                <w:rFonts w:hint="eastAsia"/>
                <w:noProof/>
              </w:rPr>
              <w:t>程</w:t>
            </w:r>
            <w:r w:rsidRPr="00222455">
              <w:rPr>
                <w:rStyle w:val="af2"/>
                <w:rFonts w:hint="eastAsia"/>
                <w:noProof/>
              </w:rPr>
              <w:t xml:space="preserve"> </w:t>
            </w:r>
            <w:r w:rsidRPr="00222455">
              <w:rPr>
                <w:rStyle w:val="af2"/>
                <w:rFonts w:hint="eastAsia"/>
                <w:noProof/>
              </w:rPr>
              <w:t>序</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_Toc178320498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9</w:t>
            </w:r>
            <w:r>
              <w:rPr>
                <w:rFonts w:hint="eastAsia"/>
                <w:noProof/>
                <w:webHidden/>
              </w:rPr>
              <w:fldChar w:fldCharType="end"/>
            </w:r>
          </w:hyperlink>
        </w:p>
        <w:p w14:paraId="313F6931" w14:textId="19511DB4" w:rsidR="00825E8E" w:rsidRDefault="00825E8E">
          <w:pPr>
            <w:pStyle w:val="TOC1"/>
            <w:tabs>
              <w:tab w:val="right" w:leader="middleDot" w:pos="8296"/>
            </w:tabs>
            <w:rPr>
              <w:rFonts w:asciiTheme="minorHAnsi" w:eastAsiaTheme="minorEastAsia" w:hAnsiTheme="minorHAnsi" w:cstheme="minorBidi"/>
              <w:b w:val="0"/>
              <w:noProof/>
              <w:kern w:val="2"/>
              <w:sz w:val="21"/>
              <w14:ligatures w14:val="standardContextual"/>
            </w:rPr>
          </w:pPr>
          <w:hyperlink w:anchor="_Toc178320499" w:history="1">
            <w:r w:rsidRPr="00222455">
              <w:rPr>
                <w:rStyle w:val="af2"/>
                <w:rFonts w:hint="eastAsia"/>
                <w:noProof/>
              </w:rPr>
              <w:t xml:space="preserve">5 </w:t>
            </w:r>
            <w:r w:rsidRPr="00222455">
              <w:rPr>
                <w:rStyle w:val="af2"/>
                <w:rFonts w:hint="eastAsia"/>
                <w:noProof/>
              </w:rPr>
              <w:t>检查</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_Toc178320499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11</w:t>
            </w:r>
            <w:r>
              <w:rPr>
                <w:rFonts w:hint="eastAsia"/>
                <w:noProof/>
                <w:webHidden/>
              </w:rPr>
              <w:fldChar w:fldCharType="end"/>
            </w:r>
          </w:hyperlink>
        </w:p>
        <w:p w14:paraId="68B35BBC" w14:textId="7444B3A4" w:rsidR="00825E8E" w:rsidRDefault="00825E8E">
          <w:pPr>
            <w:pStyle w:val="TOC2"/>
            <w:tabs>
              <w:tab w:val="right" w:leader="middleDot" w:pos="8296"/>
            </w:tabs>
            <w:ind w:left="480"/>
            <w:rPr>
              <w:rFonts w:asciiTheme="minorHAnsi" w:eastAsiaTheme="minorEastAsia" w:hAnsiTheme="minorHAnsi"/>
              <w:noProof/>
              <w14:ligatures w14:val="standardContextual"/>
            </w:rPr>
          </w:pPr>
          <w:hyperlink w:anchor="_Toc178320500" w:history="1">
            <w:r w:rsidRPr="00222455">
              <w:rPr>
                <w:rStyle w:val="af2"/>
                <w:rFonts w:hint="eastAsia"/>
                <w:noProof/>
              </w:rPr>
              <w:t xml:space="preserve">5.1 </w:t>
            </w:r>
            <w:r w:rsidRPr="00222455">
              <w:rPr>
                <w:rStyle w:val="af2"/>
                <w:rFonts w:hint="eastAsia"/>
                <w:noProof/>
              </w:rPr>
              <w:t>一</w:t>
            </w:r>
            <w:r w:rsidRPr="00222455">
              <w:rPr>
                <w:rStyle w:val="af2"/>
                <w:rFonts w:hint="eastAsia"/>
                <w:noProof/>
              </w:rPr>
              <w:t xml:space="preserve"> </w:t>
            </w:r>
            <w:r w:rsidRPr="00222455">
              <w:rPr>
                <w:rStyle w:val="af2"/>
                <w:rFonts w:hint="eastAsia"/>
                <w:noProof/>
              </w:rPr>
              <w:t>般</w:t>
            </w:r>
            <w:r w:rsidRPr="00222455">
              <w:rPr>
                <w:rStyle w:val="af2"/>
                <w:rFonts w:hint="eastAsia"/>
                <w:noProof/>
              </w:rPr>
              <w:t xml:space="preserve"> </w:t>
            </w:r>
            <w:r w:rsidRPr="00222455">
              <w:rPr>
                <w:rStyle w:val="af2"/>
                <w:rFonts w:hint="eastAsia"/>
                <w:noProof/>
              </w:rPr>
              <w:t>规</w:t>
            </w:r>
            <w:r w:rsidRPr="00222455">
              <w:rPr>
                <w:rStyle w:val="af2"/>
                <w:rFonts w:hint="eastAsia"/>
                <w:noProof/>
              </w:rPr>
              <w:t xml:space="preserve"> </w:t>
            </w:r>
            <w:r w:rsidRPr="00222455">
              <w:rPr>
                <w:rStyle w:val="af2"/>
                <w:rFonts w:hint="eastAsia"/>
                <w:noProof/>
              </w:rPr>
              <w:t>定</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_Toc178320500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11</w:t>
            </w:r>
            <w:r>
              <w:rPr>
                <w:rFonts w:hint="eastAsia"/>
                <w:noProof/>
                <w:webHidden/>
              </w:rPr>
              <w:fldChar w:fldCharType="end"/>
            </w:r>
          </w:hyperlink>
        </w:p>
        <w:p w14:paraId="43D31A75" w14:textId="42AEF1FB" w:rsidR="00825E8E" w:rsidRDefault="00825E8E">
          <w:pPr>
            <w:pStyle w:val="TOC2"/>
            <w:tabs>
              <w:tab w:val="right" w:leader="middleDot" w:pos="8296"/>
            </w:tabs>
            <w:ind w:left="480"/>
            <w:rPr>
              <w:rFonts w:asciiTheme="minorHAnsi" w:eastAsiaTheme="minorEastAsia" w:hAnsiTheme="minorHAnsi"/>
              <w:noProof/>
              <w14:ligatures w14:val="standardContextual"/>
            </w:rPr>
          </w:pPr>
          <w:hyperlink w:anchor="_Toc178320501" w:history="1">
            <w:r w:rsidRPr="00222455">
              <w:rPr>
                <w:rStyle w:val="af2"/>
                <w:rFonts w:hint="eastAsia"/>
                <w:noProof/>
              </w:rPr>
              <w:t xml:space="preserve">5.2 </w:t>
            </w:r>
            <w:r w:rsidRPr="00222455">
              <w:rPr>
                <w:rStyle w:val="af2"/>
                <w:rFonts w:hint="eastAsia"/>
                <w:noProof/>
              </w:rPr>
              <w:t>桥梁状态检查</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_Toc178320501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11</w:t>
            </w:r>
            <w:r>
              <w:rPr>
                <w:rFonts w:hint="eastAsia"/>
                <w:noProof/>
                <w:webHidden/>
              </w:rPr>
              <w:fldChar w:fldCharType="end"/>
            </w:r>
          </w:hyperlink>
        </w:p>
        <w:p w14:paraId="14AAC835" w14:textId="593215A4" w:rsidR="00825E8E" w:rsidRDefault="00825E8E">
          <w:pPr>
            <w:pStyle w:val="TOC2"/>
            <w:tabs>
              <w:tab w:val="right" w:leader="middleDot" w:pos="8296"/>
            </w:tabs>
            <w:ind w:left="480"/>
            <w:rPr>
              <w:rFonts w:asciiTheme="minorHAnsi" w:eastAsiaTheme="minorEastAsia" w:hAnsiTheme="minorHAnsi"/>
              <w:noProof/>
              <w14:ligatures w14:val="standardContextual"/>
            </w:rPr>
          </w:pPr>
          <w:hyperlink w:anchor="_Toc178320502" w:history="1">
            <w:r w:rsidRPr="00222455">
              <w:rPr>
                <w:rStyle w:val="af2"/>
                <w:rFonts w:hint="eastAsia"/>
                <w:noProof/>
              </w:rPr>
              <w:t xml:space="preserve">5.3 </w:t>
            </w:r>
            <w:r w:rsidRPr="00222455">
              <w:rPr>
                <w:rStyle w:val="af2"/>
                <w:rFonts w:hint="eastAsia"/>
                <w:noProof/>
              </w:rPr>
              <w:t>水文地质情况检查</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_Toc178320502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16</w:t>
            </w:r>
            <w:r>
              <w:rPr>
                <w:rFonts w:hint="eastAsia"/>
                <w:noProof/>
                <w:webHidden/>
              </w:rPr>
              <w:fldChar w:fldCharType="end"/>
            </w:r>
          </w:hyperlink>
        </w:p>
        <w:p w14:paraId="76CF5A97" w14:textId="5DB60B3D" w:rsidR="00825E8E" w:rsidRDefault="00825E8E">
          <w:pPr>
            <w:pStyle w:val="TOC1"/>
            <w:tabs>
              <w:tab w:val="right" w:leader="middleDot" w:pos="8296"/>
            </w:tabs>
            <w:rPr>
              <w:rFonts w:asciiTheme="minorHAnsi" w:eastAsiaTheme="minorEastAsia" w:hAnsiTheme="minorHAnsi" w:cstheme="minorBidi"/>
              <w:b w:val="0"/>
              <w:noProof/>
              <w:kern w:val="2"/>
              <w:sz w:val="21"/>
              <w14:ligatures w14:val="standardContextual"/>
            </w:rPr>
          </w:pPr>
          <w:hyperlink w:anchor="_Toc178320503" w:history="1">
            <w:r w:rsidRPr="00222455">
              <w:rPr>
                <w:rStyle w:val="af2"/>
                <w:rFonts w:hint="eastAsia"/>
                <w:noProof/>
              </w:rPr>
              <w:t xml:space="preserve">6 </w:t>
            </w:r>
            <w:r w:rsidRPr="00222455">
              <w:rPr>
                <w:rStyle w:val="af2"/>
                <w:rFonts w:hint="eastAsia"/>
                <w:noProof/>
              </w:rPr>
              <w:t>评估</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_Toc178320503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19</w:t>
            </w:r>
            <w:r>
              <w:rPr>
                <w:rFonts w:hint="eastAsia"/>
                <w:noProof/>
                <w:webHidden/>
              </w:rPr>
              <w:fldChar w:fldCharType="end"/>
            </w:r>
          </w:hyperlink>
        </w:p>
        <w:p w14:paraId="0BD33BAF" w14:textId="03B81701" w:rsidR="00825E8E" w:rsidRDefault="00825E8E">
          <w:pPr>
            <w:pStyle w:val="TOC2"/>
            <w:tabs>
              <w:tab w:val="right" w:leader="middleDot" w:pos="8296"/>
            </w:tabs>
            <w:ind w:left="480"/>
            <w:rPr>
              <w:rFonts w:asciiTheme="minorHAnsi" w:eastAsiaTheme="minorEastAsia" w:hAnsiTheme="minorHAnsi"/>
              <w:noProof/>
              <w14:ligatures w14:val="standardContextual"/>
            </w:rPr>
          </w:pPr>
          <w:hyperlink w:anchor="_Toc178320504" w:history="1">
            <w:r w:rsidRPr="00222455">
              <w:rPr>
                <w:rStyle w:val="af2"/>
                <w:rFonts w:hint="eastAsia"/>
                <w:noProof/>
              </w:rPr>
              <w:t xml:space="preserve">6.1 </w:t>
            </w:r>
            <w:r w:rsidRPr="00222455">
              <w:rPr>
                <w:rStyle w:val="af2"/>
                <w:rFonts w:hint="eastAsia"/>
                <w:noProof/>
              </w:rPr>
              <w:t>一</w:t>
            </w:r>
            <w:r w:rsidRPr="00222455">
              <w:rPr>
                <w:rStyle w:val="af2"/>
                <w:rFonts w:hint="eastAsia"/>
                <w:noProof/>
              </w:rPr>
              <w:t xml:space="preserve"> </w:t>
            </w:r>
            <w:r w:rsidRPr="00222455">
              <w:rPr>
                <w:rStyle w:val="af2"/>
                <w:rFonts w:hint="eastAsia"/>
                <w:noProof/>
              </w:rPr>
              <w:t>般</w:t>
            </w:r>
            <w:r w:rsidRPr="00222455">
              <w:rPr>
                <w:rStyle w:val="af2"/>
                <w:rFonts w:hint="eastAsia"/>
                <w:noProof/>
              </w:rPr>
              <w:t xml:space="preserve"> </w:t>
            </w:r>
            <w:r w:rsidRPr="00222455">
              <w:rPr>
                <w:rStyle w:val="af2"/>
                <w:rFonts w:hint="eastAsia"/>
                <w:noProof/>
              </w:rPr>
              <w:t>规</w:t>
            </w:r>
            <w:r w:rsidRPr="00222455">
              <w:rPr>
                <w:rStyle w:val="af2"/>
                <w:rFonts w:hint="eastAsia"/>
                <w:noProof/>
              </w:rPr>
              <w:t xml:space="preserve"> </w:t>
            </w:r>
            <w:r w:rsidRPr="00222455">
              <w:rPr>
                <w:rStyle w:val="af2"/>
                <w:rFonts w:hint="eastAsia"/>
                <w:noProof/>
              </w:rPr>
              <w:t>定</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_Toc178320504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19</w:t>
            </w:r>
            <w:r>
              <w:rPr>
                <w:rFonts w:hint="eastAsia"/>
                <w:noProof/>
                <w:webHidden/>
              </w:rPr>
              <w:fldChar w:fldCharType="end"/>
            </w:r>
          </w:hyperlink>
        </w:p>
        <w:p w14:paraId="41A5608C" w14:textId="6C86012E" w:rsidR="00825E8E" w:rsidRDefault="00825E8E">
          <w:pPr>
            <w:pStyle w:val="TOC2"/>
            <w:tabs>
              <w:tab w:val="right" w:leader="middleDot" w:pos="8296"/>
            </w:tabs>
            <w:ind w:left="480"/>
            <w:rPr>
              <w:rFonts w:asciiTheme="minorHAnsi" w:eastAsiaTheme="minorEastAsia" w:hAnsiTheme="minorHAnsi"/>
              <w:noProof/>
              <w14:ligatures w14:val="standardContextual"/>
            </w:rPr>
          </w:pPr>
          <w:hyperlink w:anchor="_Toc178320505" w:history="1">
            <w:r w:rsidRPr="00222455">
              <w:rPr>
                <w:rStyle w:val="af2"/>
                <w:rFonts w:hint="eastAsia"/>
                <w:noProof/>
              </w:rPr>
              <w:t xml:space="preserve">6.2 </w:t>
            </w:r>
            <w:r w:rsidRPr="00222455">
              <w:rPr>
                <w:rStyle w:val="af2"/>
                <w:rFonts w:hint="eastAsia"/>
                <w:noProof/>
              </w:rPr>
              <w:t>桥梁汛后应急评估</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_Toc178320505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19</w:t>
            </w:r>
            <w:r>
              <w:rPr>
                <w:rFonts w:hint="eastAsia"/>
                <w:noProof/>
                <w:webHidden/>
              </w:rPr>
              <w:fldChar w:fldCharType="end"/>
            </w:r>
          </w:hyperlink>
        </w:p>
        <w:p w14:paraId="0075A8A4" w14:textId="6ED02120" w:rsidR="00825E8E" w:rsidRDefault="00825E8E">
          <w:pPr>
            <w:pStyle w:val="TOC2"/>
            <w:tabs>
              <w:tab w:val="right" w:leader="middleDot" w:pos="8296"/>
            </w:tabs>
            <w:ind w:left="480"/>
            <w:rPr>
              <w:rFonts w:asciiTheme="minorHAnsi" w:eastAsiaTheme="minorEastAsia" w:hAnsiTheme="minorHAnsi"/>
              <w:noProof/>
              <w14:ligatures w14:val="standardContextual"/>
            </w:rPr>
          </w:pPr>
          <w:hyperlink w:anchor="_Toc178320506" w:history="1">
            <w:r w:rsidRPr="00222455">
              <w:rPr>
                <w:rStyle w:val="af2"/>
                <w:rFonts w:hint="eastAsia"/>
                <w:noProof/>
              </w:rPr>
              <w:t xml:space="preserve">6.3 </w:t>
            </w:r>
            <w:r w:rsidRPr="00222455">
              <w:rPr>
                <w:rStyle w:val="af2"/>
                <w:rFonts w:hint="eastAsia"/>
                <w:noProof/>
              </w:rPr>
              <w:t>桥梁汛后专项评估</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_Toc178320506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28</w:t>
            </w:r>
            <w:r>
              <w:rPr>
                <w:rFonts w:hint="eastAsia"/>
                <w:noProof/>
                <w:webHidden/>
              </w:rPr>
              <w:fldChar w:fldCharType="end"/>
            </w:r>
          </w:hyperlink>
        </w:p>
        <w:p w14:paraId="3CD33D85" w14:textId="7826311C" w:rsidR="00825E8E" w:rsidRDefault="00825E8E">
          <w:pPr>
            <w:pStyle w:val="TOC1"/>
            <w:tabs>
              <w:tab w:val="right" w:leader="middleDot" w:pos="8296"/>
            </w:tabs>
            <w:rPr>
              <w:rFonts w:asciiTheme="minorHAnsi" w:eastAsiaTheme="minorEastAsia" w:hAnsiTheme="minorHAnsi" w:cstheme="minorBidi"/>
              <w:b w:val="0"/>
              <w:noProof/>
              <w:kern w:val="2"/>
              <w:sz w:val="21"/>
              <w14:ligatures w14:val="standardContextual"/>
            </w:rPr>
          </w:pPr>
          <w:hyperlink w:anchor="_Toc178320507" w:history="1">
            <w:r w:rsidRPr="00222455">
              <w:rPr>
                <w:rStyle w:val="af2"/>
                <w:rFonts w:hint="eastAsia"/>
                <w:noProof/>
              </w:rPr>
              <w:t xml:space="preserve">7 </w:t>
            </w:r>
            <w:r w:rsidRPr="00222455">
              <w:rPr>
                <w:rStyle w:val="af2"/>
                <w:rFonts w:hint="eastAsia"/>
                <w:noProof/>
              </w:rPr>
              <w:t>处置</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_Toc178320507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31</w:t>
            </w:r>
            <w:r>
              <w:rPr>
                <w:rFonts w:hint="eastAsia"/>
                <w:noProof/>
                <w:webHidden/>
              </w:rPr>
              <w:fldChar w:fldCharType="end"/>
            </w:r>
          </w:hyperlink>
        </w:p>
        <w:p w14:paraId="0EEBFC06" w14:textId="053D746B" w:rsidR="00825E8E" w:rsidRDefault="00825E8E">
          <w:pPr>
            <w:pStyle w:val="TOC2"/>
            <w:tabs>
              <w:tab w:val="right" w:leader="middleDot" w:pos="8296"/>
            </w:tabs>
            <w:ind w:left="480"/>
            <w:rPr>
              <w:rFonts w:asciiTheme="minorHAnsi" w:eastAsiaTheme="minorEastAsia" w:hAnsiTheme="minorHAnsi"/>
              <w:noProof/>
              <w14:ligatures w14:val="standardContextual"/>
            </w:rPr>
          </w:pPr>
          <w:hyperlink w:anchor="_Toc178320508" w:history="1">
            <w:r w:rsidRPr="00222455">
              <w:rPr>
                <w:rStyle w:val="af2"/>
                <w:rFonts w:hint="eastAsia"/>
                <w:noProof/>
              </w:rPr>
              <w:t xml:space="preserve">7.1 </w:t>
            </w:r>
            <w:r w:rsidRPr="00222455">
              <w:rPr>
                <w:rStyle w:val="af2"/>
                <w:rFonts w:hint="eastAsia"/>
                <w:noProof/>
              </w:rPr>
              <w:t>一</w:t>
            </w:r>
            <w:r w:rsidRPr="00222455">
              <w:rPr>
                <w:rStyle w:val="af2"/>
                <w:rFonts w:hint="eastAsia"/>
                <w:noProof/>
              </w:rPr>
              <w:t xml:space="preserve"> </w:t>
            </w:r>
            <w:r w:rsidRPr="00222455">
              <w:rPr>
                <w:rStyle w:val="af2"/>
                <w:rFonts w:hint="eastAsia"/>
                <w:noProof/>
              </w:rPr>
              <w:t>般</w:t>
            </w:r>
            <w:r w:rsidRPr="00222455">
              <w:rPr>
                <w:rStyle w:val="af2"/>
                <w:rFonts w:hint="eastAsia"/>
                <w:noProof/>
              </w:rPr>
              <w:t xml:space="preserve"> </w:t>
            </w:r>
            <w:r w:rsidRPr="00222455">
              <w:rPr>
                <w:rStyle w:val="af2"/>
                <w:rFonts w:hint="eastAsia"/>
                <w:noProof/>
              </w:rPr>
              <w:t>规</w:t>
            </w:r>
            <w:r w:rsidRPr="00222455">
              <w:rPr>
                <w:rStyle w:val="af2"/>
                <w:rFonts w:hint="eastAsia"/>
                <w:noProof/>
              </w:rPr>
              <w:t xml:space="preserve"> </w:t>
            </w:r>
            <w:r w:rsidRPr="00222455">
              <w:rPr>
                <w:rStyle w:val="af2"/>
                <w:rFonts w:hint="eastAsia"/>
                <w:noProof/>
              </w:rPr>
              <w:t>定</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_Toc178320508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31</w:t>
            </w:r>
            <w:r>
              <w:rPr>
                <w:rFonts w:hint="eastAsia"/>
                <w:noProof/>
                <w:webHidden/>
              </w:rPr>
              <w:fldChar w:fldCharType="end"/>
            </w:r>
          </w:hyperlink>
        </w:p>
        <w:p w14:paraId="0E3035EB" w14:textId="75C23CA6" w:rsidR="00825E8E" w:rsidRDefault="00825E8E">
          <w:pPr>
            <w:pStyle w:val="TOC2"/>
            <w:tabs>
              <w:tab w:val="right" w:leader="middleDot" w:pos="8296"/>
            </w:tabs>
            <w:ind w:left="480"/>
            <w:rPr>
              <w:rFonts w:asciiTheme="minorHAnsi" w:eastAsiaTheme="minorEastAsia" w:hAnsiTheme="minorHAnsi"/>
              <w:noProof/>
              <w14:ligatures w14:val="standardContextual"/>
            </w:rPr>
          </w:pPr>
          <w:hyperlink w:anchor="_Toc178320509" w:history="1">
            <w:r w:rsidRPr="00222455">
              <w:rPr>
                <w:rStyle w:val="af2"/>
                <w:rFonts w:hint="eastAsia"/>
                <w:noProof/>
              </w:rPr>
              <w:t xml:space="preserve">7.2 </w:t>
            </w:r>
            <w:r w:rsidRPr="00222455">
              <w:rPr>
                <w:rStyle w:val="af2"/>
                <w:rFonts w:hint="eastAsia"/>
                <w:noProof/>
              </w:rPr>
              <w:t>处</w:t>
            </w:r>
            <w:r w:rsidRPr="00222455">
              <w:rPr>
                <w:rStyle w:val="af2"/>
                <w:rFonts w:hint="eastAsia"/>
                <w:noProof/>
              </w:rPr>
              <w:t xml:space="preserve"> </w:t>
            </w:r>
            <w:r w:rsidRPr="00222455">
              <w:rPr>
                <w:rStyle w:val="af2"/>
                <w:rFonts w:hint="eastAsia"/>
                <w:noProof/>
              </w:rPr>
              <w:t>置</w:t>
            </w:r>
            <w:r w:rsidRPr="00222455">
              <w:rPr>
                <w:rStyle w:val="af2"/>
                <w:rFonts w:hint="eastAsia"/>
                <w:noProof/>
              </w:rPr>
              <w:t xml:space="preserve"> </w:t>
            </w:r>
            <w:r w:rsidRPr="00222455">
              <w:rPr>
                <w:rStyle w:val="af2"/>
                <w:rFonts w:hint="eastAsia"/>
                <w:noProof/>
              </w:rPr>
              <w:t>措</w:t>
            </w:r>
            <w:r w:rsidRPr="00222455">
              <w:rPr>
                <w:rStyle w:val="af2"/>
                <w:rFonts w:hint="eastAsia"/>
                <w:noProof/>
              </w:rPr>
              <w:t xml:space="preserve"> </w:t>
            </w:r>
            <w:r w:rsidRPr="00222455">
              <w:rPr>
                <w:rStyle w:val="af2"/>
                <w:rFonts w:hint="eastAsia"/>
                <w:noProof/>
              </w:rPr>
              <w:t>施</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_Toc178320509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32</w:t>
            </w:r>
            <w:r>
              <w:rPr>
                <w:rFonts w:hint="eastAsia"/>
                <w:noProof/>
                <w:webHidden/>
              </w:rPr>
              <w:fldChar w:fldCharType="end"/>
            </w:r>
          </w:hyperlink>
        </w:p>
        <w:p w14:paraId="6A9133A3" w14:textId="79215436" w:rsidR="00825E8E" w:rsidRDefault="00825E8E">
          <w:pPr>
            <w:pStyle w:val="TOC1"/>
            <w:tabs>
              <w:tab w:val="right" w:leader="middleDot" w:pos="8296"/>
            </w:tabs>
            <w:rPr>
              <w:rFonts w:asciiTheme="minorHAnsi" w:eastAsiaTheme="minorEastAsia" w:hAnsiTheme="minorHAnsi" w:cstheme="minorBidi"/>
              <w:b w:val="0"/>
              <w:noProof/>
              <w:kern w:val="2"/>
              <w:sz w:val="21"/>
              <w14:ligatures w14:val="standardContextual"/>
            </w:rPr>
          </w:pPr>
          <w:hyperlink w:anchor="_Toc178320510" w:history="1">
            <w:r w:rsidRPr="00222455">
              <w:rPr>
                <w:rStyle w:val="af2"/>
                <w:rFonts w:hint="eastAsia"/>
                <w:noProof/>
              </w:rPr>
              <w:t>附录</w:t>
            </w:r>
            <w:r w:rsidRPr="00222455">
              <w:rPr>
                <w:rStyle w:val="af2"/>
                <w:rFonts w:hint="eastAsia"/>
                <w:noProof/>
              </w:rPr>
              <w:t xml:space="preserve">A  </w:t>
            </w:r>
            <w:r w:rsidRPr="00222455">
              <w:rPr>
                <w:rStyle w:val="af2"/>
                <w:rFonts w:hint="eastAsia"/>
                <w:noProof/>
              </w:rPr>
              <w:t>公路桥梁汛后结构安全和通行能力简易评估方法</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_Toc178320510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35</w:t>
            </w:r>
            <w:r>
              <w:rPr>
                <w:rFonts w:hint="eastAsia"/>
                <w:noProof/>
                <w:webHidden/>
              </w:rPr>
              <w:fldChar w:fldCharType="end"/>
            </w:r>
          </w:hyperlink>
        </w:p>
        <w:p w14:paraId="5F76E80D" w14:textId="6887EA9E" w:rsidR="00825E8E" w:rsidRDefault="00825E8E">
          <w:pPr>
            <w:pStyle w:val="TOC2"/>
            <w:tabs>
              <w:tab w:val="right" w:leader="middleDot" w:pos="8296"/>
            </w:tabs>
            <w:ind w:left="480"/>
            <w:rPr>
              <w:rFonts w:asciiTheme="minorHAnsi" w:eastAsiaTheme="minorEastAsia" w:hAnsiTheme="minorHAnsi"/>
              <w:noProof/>
              <w14:ligatures w14:val="standardContextual"/>
            </w:rPr>
          </w:pPr>
          <w:hyperlink w:anchor="_Toc178320511" w:history="1">
            <w:r w:rsidRPr="00222455">
              <w:rPr>
                <w:rStyle w:val="af2"/>
                <w:rFonts w:hint="eastAsia"/>
                <w:noProof/>
              </w:rPr>
              <w:t>A.1</w:t>
            </w:r>
            <w:r w:rsidRPr="00222455">
              <w:rPr>
                <w:rStyle w:val="af2"/>
                <w:rFonts w:hint="eastAsia"/>
                <w:noProof/>
              </w:rPr>
              <w:t>结构安全评估方法</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_Toc178320511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35</w:t>
            </w:r>
            <w:r>
              <w:rPr>
                <w:rFonts w:hint="eastAsia"/>
                <w:noProof/>
                <w:webHidden/>
              </w:rPr>
              <w:fldChar w:fldCharType="end"/>
            </w:r>
          </w:hyperlink>
        </w:p>
        <w:p w14:paraId="6FB133E1" w14:textId="79893184" w:rsidR="00825E8E" w:rsidRDefault="00825E8E">
          <w:pPr>
            <w:pStyle w:val="TOC2"/>
            <w:tabs>
              <w:tab w:val="right" w:leader="middleDot" w:pos="8296"/>
            </w:tabs>
            <w:ind w:left="480"/>
            <w:rPr>
              <w:rFonts w:asciiTheme="minorHAnsi" w:eastAsiaTheme="minorEastAsia" w:hAnsiTheme="minorHAnsi"/>
              <w:noProof/>
              <w14:ligatures w14:val="standardContextual"/>
            </w:rPr>
          </w:pPr>
          <w:hyperlink w:anchor="_Toc178320512" w:history="1">
            <w:r w:rsidRPr="00222455">
              <w:rPr>
                <w:rStyle w:val="af2"/>
                <w:rFonts w:hint="eastAsia"/>
                <w:noProof/>
              </w:rPr>
              <w:t>A.2</w:t>
            </w:r>
            <w:r w:rsidRPr="00222455">
              <w:rPr>
                <w:rStyle w:val="af2"/>
                <w:rFonts w:hint="eastAsia"/>
                <w:noProof/>
              </w:rPr>
              <w:t>桥梁汛后通行能力评估</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_Toc178320512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38</w:t>
            </w:r>
            <w:r>
              <w:rPr>
                <w:rFonts w:hint="eastAsia"/>
                <w:noProof/>
                <w:webHidden/>
              </w:rPr>
              <w:fldChar w:fldCharType="end"/>
            </w:r>
          </w:hyperlink>
        </w:p>
        <w:p w14:paraId="7C2033EC" w14:textId="028659FE" w:rsidR="00825E8E" w:rsidRDefault="00825E8E">
          <w:pPr>
            <w:pStyle w:val="TOC1"/>
            <w:tabs>
              <w:tab w:val="right" w:leader="middleDot" w:pos="8296"/>
            </w:tabs>
            <w:rPr>
              <w:rFonts w:asciiTheme="minorHAnsi" w:eastAsiaTheme="minorEastAsia" w:hAnsiTheme="minorHAnsi" w:cstheme="minorBidi"/>
              <w:b w:val="0"/>
              <w:noProof/>
              <w:kern w:val="2"/>
              <w:sz w:val="21"/>
              <w14:ligatures w14:val="standardContextual"/>
            </w:rPr>
          </w:pPr>
          <w:hyperlink w:anchor="_Toc178320513" w:history="1">
            <w:r w:rsidRPr="00222455">
              <w:rPr>
                <w:rStyle w:val="af2"/>
                <w:rFonts w:hint="eastAsia"/>
                <w:noProof/>
              </w:rPr>
              <w:t>附录</w:t>
            </w:r>
            <w:r w:rsidRPr="00222455">
              <w:rPr>
                <w:rStyle w:val="af2"/>
                <w:rFonts w:hint="eastAsia"/>
                <w:noProof/>
              </w:rPr>
              <w:t xml:space="preserve">B  </w:t>
            </w:r>
            <w:r w:rsidRPr="00222455">
              <w:rPr>
                <w:rStyle w:val="af2"/>
                <w:rFonts w:hint="eastAsia"/>
                <w:noProof/>
              </w:rPr>
              <w:t>公路桥梁汛后水毁情况图形标杆</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_Toc178320513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41</w:t>
            </w:r>
            <w:r>
              <w:rPr>
                <w:rFonts w:hint="eastAsia"/>
                <w:noProof/>
                <w:webHidden/>
              </w:rPr>
              <w:fldChar w:fldCharType="end"/>
            </w:r>
          </w:hyperlink>
        </w:p>
        <w:p w14:paraId="7A74E83B" w14:textId="160CB92A" w:rsidR="00825E8E" w:rsidRDefault="00825E8E">
          <w:pPr>
            <w:pStyle w:val="TOC1"/>
            <w:tabs>
              <w:tab w:val="right" w:leader="middleDot" w:pos="8296"/>
            </w:tabs>
            <w:rPr>
              <w:rFonts w:asciiTheme="minorHAnsi" w:eastAsiaTheme="minorEastAsia" w:hAnsiTheme="minorHAnsi" w:cstheme="minorBidi"/>
              <w:b w:val="0"/>
              <w:noProof/>
              <w:kern w:val="2"/>
              <w:sz w:val="21"/>
              <w14:ligatures w14:val="standardContextual"/>
            </w:rPr>
          </w:pPr>
          <w:hyperlink w:anchor="_Toc178320514" w:history="1">
            <w:r w:rsidRPr="00222455">
              <w:rPr>
                <w:rStyle w:val="af2"/>
                <w:rFonts w:hint="eastAsia"/>
                <w:noProof/>
              </w:rPr>
              <w:t>附录</w:t>
            </w:r>
            <w:r w:rsidRPr="00222455">
              <w:rPr>
                <w:rStyle w:val="af2"/>
                <w:rFonts w:hint="eastAsia"/>
                <w:noProof/>
              </w:rPr>
              <w:t xml:space="preserve">C  </w:t>
            </w:r>
            <w:r w:rsidRPr="00222455">
              <w:rPr>
                <w:rStyle w:val="af2"/>
                <w:rFonts w:hint="eastAsia"/>
                <w:noProof/>
              </w:rPr>
              <w:t>公路桥梁汛后水文情况图形标杆</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_Toc178320514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56</w:t>
            </w:r>
            <w:r>
              <w:rPr>
                <w:rFonts w:hint="eastAsia"/>
                <w:noProof/>
                <w:webHidden/>
              </w:rPr>
              <w:fldChar w:fldCharType="end"/>
            </w:r>
          </w:hyperlink>
        </w:p>
        <w:p w14:paraId="71FE173E" w14:textId="4B301DD9" w:rsidR="00825E8E" w:rsidRDefault="00825E8E">
          <w:pPr>
            <w:pStyle w:val="TOC1"/>
            <w:tabs>
              <w:tab w:val="right" w:leader="middleDot" w:pos="8296"/>
            </w:tabs>
            <w:rPr>
              <w:rFonts w:asciiTheme="minorHAnsi" w:eastAsiaTheme="minorEastAsia" w:hAnsiTheme="minorHAnsi" w:cstheme="minorBidi"/>
              <w:b w:val="0"/>
              <w:noProof/>
              <w:kern w:val="2"/>
              <w:sz w:val="21"/>
              <w14:ligatures w14:val="standardContextual"/>
            </w:rPr>
          </w:pPr>
          <w:hyperlink w:anchor="_Toc178320515" w:history="1">
            <w:r w:rsidRPr="00222455">
              <w:rPr>
                <w:rStyle w:val="af2"/>
                <w:rFonts w:hint="eastAsia"/>
                <w:noProof/>
              </w:rPr>
              <w:t>附录</w:t>
            </w:r>
            <w:r w:rsidRPr="00222455">
              <w:rPr>
                <w:rStyle w:val="af2"/>
                <w:rFonts w:hint="eastAsia"/>
                <w:noProof/>
              </w:rPr>
              <w:t xml:space="preserve">D  </w:t>
            </w:r>
            <w:r w:rsidRPr="00222455">
              <w:rPr>
                <w:rStyle w:val="af2"/>
                <w:rFonts w:hint="eastAsia"/>
                <w:noProof/>
              </w:rPr>
              <w:t>公路桥梁汛后应急检查情况登记表</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_Toc178320515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61</w:t>
            </w:r>
            <w:r>
              <w:rPr>
                <w:rFonts w:hint="eastAsia"/>
                <w:noProof/>
                <w:webHidden/>
              </w:rPr>
              <w:fldChar w:fldCharType="end"/>
            </w:r>
          </w:hyperlink>
        </w:p>
        <w:p w14:paraId="3BCE9072" w14:textId="22D4FCD6" w:rsidR="00825E8E" w:rsidRDefault="00825E8E">
          <w:pPr>
            <w:pStyle w:val="TOC1"/>
            <w:tabs>
              <w:tab w:val="right" w:leader="middleDot" w:pos="8296"/>
            </w:tabs>
            <w:rPr>
              <w:rFonts w:asciiTheme="minorHAnsi" w:eastAsiaTheme="minorEastAsia" w:hAnsiTheme="minorHAnsi" w:cstheme="minorBidi"/>
              <w:b w:val="0"/>
              <w:noProof/>
              <w:kern w:val="2"/>
              <w:sz w:val="21"/>
              <w14:ligatures w14:val="standardContextual"/>
            </w:rPr>
          </w:pPr>
          <w:hyperlink w:anchor="_Toc178320516" w:history="1">
            <w:r w:rsidRPr="00222455">
              <w:rPr>
                <w:rStyle w:val="af2"/>
                <w:rFonts w:hint="eastAsia"/>
                <w:noProof/>
              </w:rPr>
              <w:t>本标准用词用语说明</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_Toc178320516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64</w:t>
            </w:r>
            <w:r>
              <w:rPr>
                <w:rFonts w:hint="eastAsia"/>
                <w:noProof/>
                <w:webHidden/>
              </w:rPr>
              <w:fldChar w:fldCharType="end"/>
            </w:r>
          </w:hyperlink>
        </w:p>
        <w:p w14:paraId="07B8C21D" w14:textId="7E88470B" w:rsidR="00712A1B" w:rsidRPr="00FA4808" w:rsidRDefault="006A754A" w:rsidP="00DE3845">
          <w:pPr>
            <w:ind w:firstLine="482"/>
            <w:textAlignment w:val="center"/>
          </w:pPr>
          <w:r>
            <w:rPr>
              <w:rFonts w:ascii="Times New Roman" w:eastAsia="宋体" w:hAnsi="Times New Roman" w:cs="Times New Roman"/>
              <w:b/>
              <w:kern w:val="0"/>
            </w:rPr>
            <w:lastRenderedPageBreak/>
            <w:fldChar w:fldCharType="end"/>
          </w:r>
        </w:p>
      </w:sdtContent>
    </w:sdt>
    <w:p w14:paraId="1ED820D8" w14:textId="71CBAE1E" w:rsidR="0033104E" w:rsidRPr="009D6AC1" w:rsidRDefault="00DB1149" w:rsidP="009D6AC1">
      <w:pPr>
        <w:pStyle w:val="10"/>
        <w:spacing w:before="312" w:after="624"/>
        <w:jc w:val="center"/>
        <w:rPr>
          <w:rFonts w:ascii="黑体" w:eastAsia="黑体" w:hAnsi="黑体" w:hint="eastAsia"/>
        </w:rPr>
      </w:pPr>
      <w:bookmarkStart w:id="1" w:name="_Toc178320489"/>
      <w:bookmarkEnd w:id="0"/>
      <w:r w:rsidRPr="009D6AC1">
        <w:rPr>
          <w:rFonts w:ascii="黑体" w:eastAsia="黑体" w:hAnsi="黑体" w:hint="eastAsia"/>
        </w:rPr>
        <w:t>前  言</w:t>
      </w:r>
      <w:bookmarkEnd w:id="1"/>
    </w:p>
    <w:p w14:paraId="261EFAF8" w14:textId="77777777" w:rsidR="007F2036" w:rsidRPr="00DB1149" w:rsidRDefault="007F2036" w:rsidP="007F2036">
      <w:pPr>
        <w:ind w:firstLine="480"/>
        <w:rPr>
          <w:rFonts w:ascii="Times New Roman" w:hAnsi="Times New Roman" w:cs="Times New Roman"/>
          <w:bCs/>
          <w:szCs w:val="24"/>
        </w:rPr>
      </w:pPr>
      <w:r w:rsidRPr="00DB1149">
        <w:rPr>
          <w:rFonts w:ascii="Times New Roman" w:hAnsi="Times New Roman" w:cs="Times New Roman" w:hint="eastAsia"/>
          <w:bCs/>
          <w:szCs w:val="24"/>
        </w:rPr>
        <w:t>本文件按照</w:t>
      </w:r>
      <w:r w:rsidRPr="006C49B3">
        <w:rPr>
          <w:rFonts w:ascii="Times New Roman" w:hAnsi="Times New Roman" w:cs="Times New Roman" w:hint="eastAsia"/>
          <w:bCs/>
          <w:szCs w:val="24"/>
        </w:rPr>
        <w:t>GB/T 20001.7-2017</w:t>
      </w:r>
      <w:r w:rsidRPr="006C49B3">
        <w:rPr>
          <w:rFonts w:ascii="Times New Roman" w:hAnsi="Times New Roman" w:cs="Times New Roman" w:hint="eastAsia"/>
          <w:bCs/>
          <w:szCs w:val="24"/>
        </w:rPr>
        <w:t>《标准编写规则—第</w:t>
      </w:r>
      <w:r w:rsidRPr="006C49B3">
        <w:rPr>
          <w:rFonts w:ascii="Times New Roman" w:hAnsi="Times New Roman" w:cs="Times New Roman" w:hint="eastAsia"/>
          <w:bCs/>
          <w:szCs w:val="24"/>
        </w:rPr>
        <w:t>7</w:t>
      </w:r>
      <w:r w:rsidRPr="006C49B3">
        <w:rPr>
          <w:rFonts w:ascii="Times New Roman" w:hAnsi="Times New Roman" w:cs="Times New Roman" w:hint="eastAsia"/>
          <w:bCs/>
          <w:szCs w:val="24"/>
        </w:rPr>
        <w:t>部分：指南标准》</w:t>
      </w:r>
      <w:r w:rsidRPr="00DB1149">
        <w:rPr>
          <w:rFonts w:ascii="Times New Roman" w:hAnsi="Times New Roman" w:cs="Times New Roman" w:hint="eastAsia"/>
          <w:bCs/>
          <w:szCs w:val="24"/>
        </w:rPr>
        <w:t>的规定起草。</w:t>
      </w:r>
    </w:p>
    <w:p w14:paraId="0D8EBABD" w14:textId="77777777" w:rsidR="007F2036" w:rsidRPr="00DB1149" w:rsidRDefault="007F2036" w:rsidP="007F2036">
      <w:pPr>
        <w:ind w:firstLine="480"/>
        <w:rPr>
          <w:rFonts w:ascii="Times New Roman" w:hAnsi="Times New Roman" w:cs="Times New Roman"/>
          <w:bCs/>
          <w:szCs w:val="24"/>
        </w:rPr>
      </w:pPr>
      <w:r w:rsidRPr="00DB1149">
        <w:rPr>
          <w:rFonts w:ascii="Times New Roman" w:hAnsi="Times New Roman" w:cs="Times New Roman" w:hint="eastAsia"/>
          <w:bCs/>
          <w:szCs w:val="24"/>
        </w:rPr>
        <w:t>本标准根据中国公路建设行业协会《</w:t>
      </w:r>
      <w:r w:rsidRPr="006C49B3">
        <w:rPr>
          <w:rFonts w:ascii="Times New Roman" w:hAnsi="Times New Roman" w:cs="Times New Roman" w:hint="eastAsia"/>
          <w:bCs/>
          <w:szCs w:val="24"/>
        </w:rPr>
        <w:t>关于公布</w:t>
      </w:r>
      <w:r w:rsidRPr="006C49B3">
        <w:rPr>
          <w:rFonts w:ascii="Times New Roman" w:hAnsi="Times New Roman" w:cs="Times New Roman" w:hint="eastAsia"/>
          <w:bCs/>
          <w:szCs w:val="24"/>
        </w:rPr>
        <w:t>2023</w:t>
      </w:r>
      <w:r w:rsidRPr="006C49B3">
        <w:rPr>
          <w:rFonts w:ascii="Times New Roman" w:hAnsi="Times New Roman" w:cs="Times New Roman" w:hint="eastAsia"/>
          <w:bCs/>
          <w:szCs w:val="24"/>
        </w:rPr>
        <w:t>年第二批中国公路建设行业</w:t>
      </w:r>
      <w:r>
        <w:rPr>
          <w:rFonts w:ascii="Times New Roman" w:hAnsi="Times New Roman" w:cs="Times New Roman" w:hint="eastAsia"/>
          <w:bCs/>
          <w:szCs w:val="24"/>
        </w:rPr>
        <w:t>协</w:t>
      </w:r>
      <w:r w:rsidRPr="006C49B3">
        <w:rPr>
          <w:rFonts w:ascii="Times New Roman" w:hAnsi="Times New Roman" w:cs="Times New Roman" w:hint="eastAsia"/>
          <w:bCs/>
          <w:szCs w:val="24"/>
        </w:rPr>
        <w:t>会标准立项评审结果的通知</w:t>
      </w:r>
      <w:r w:rsidRPr="00DB1149">
        <w:rPr>
          <w:rFonts w:ascii="Times New Roman" w:hAnsi="Times New Roman" w:cs="Times New Roman" w:hint="eastAsia"/>
          <w:bCs/>
          <w:szCs w:val="24"/>
        </w:rPr>
        <w:t>》（</w:t>
      </w:r>
      <w:proofErr w:type="gramStart"/>
      <w:r w:rsidRPr="00DB1149">
        <w:rPr>
          <w:rFonts w:ascii="Times New Roman" w:hAnsi="Times New Roman" w:cs="Times New Roman" w:hint="eastAsia"/>
          <w:bCs/>
          <w:szCs w:val="24"/>
        </w:rPr>
        <w:t>中路建协</w:t>
      </w:r>
      <w:r>
        <w:rPr>
          <w:rFonts w:ascii="Times New Roman" w:hAnsi="Times New Roman" w:cs="Times New Roman" w:hint="eastAsia"/>
          <w:bCs/>
          <w:szCs w:val="24"/>
        </w:rPr>
        <w:t>技发</w:t>
      </w:r>
      <w:proofErr w:type="gramEnd"/>
      <w:r w:rsidRPr="00DB1149">
        <w:rPr>
          <w:rFonts w:ascii="Times New Roman" w:hAnsi="Times New Roman" w:cs="Times New Roman" w:hint="eastAsia"/>
          <w:bCs/>
          <w:szCs w:val="24"/>
        </w:rPr>
        <w:t>﹝</w:t>
      </w:r>
      <w:r w:rsidRPr="00DB1149">
        <w:rPr>
          <w:rFonts w:ascii="Times New Roman" w:hAnsi="Times New Roman" w:cs="Times New Roman" w:hint="eastAsia"/>
          <w:bCs/>
          <w:szCs w:val="24"/>
        </w:rPr>
        <w:t>202</w:t>
      </w:r>
      <w:r>
        <w:rPr>
          <w:rFonts w:ascii="Times New Roman" w:hAnsi="Times New Roman" w:cs="Times New Roman" w:hint="eastAsia"/>
          <w:bCs/>
          <w:szCs w:val="24"/>
        </w:rPr>
        <w:t>4</w:t>
      </w:r>
      <w:r w:rsidRPr="00DB1149">
        <w:rPr>
          <w:rFonts w:ascii="Times New Roman" w:hAnsi="Times New Roman" w:cs="Times New Roman" w:hint="eastAsia"/>
          <w:bCs/>
          <w:szCs w:val="24"/>
        </w:rPr>
        <w:t>﹞</w:t>
      </w:r>
      <w:r>
        <w:rPr>
          <w:rFonts w:ascii="Times New Roman" w:hAnsi="Times New Roman" w:cs="Times New Roman" w:hint="eastAsia"/>
          <w:bCs/>
          <w:szCs w:val="24"/>
        </w:rPr>
        <w:t>14</w:t>
      </w:r>
      <w:r w:rsidRPr="00DB1149">
        <w:rPr>
          <w:rFonts w:ascii="Times New Roman" w:hAnsi="Times New Roman" w:cs="Times New Roman" w:hint="eastAsia"/>
          <w:bCs/>
          <w:szCs w:val="24"/>
        </w:rPr>
        <w:t>号）的要求制定。</w:t>
      </w:r>
    </w:p>
    <w:p w14:paraId="379E9271" w14:textId="77777777" w:rsidR="007F2036" w:rsidRPr="00DB1149" w:rsidRDefault="007F2036" w:rsidP="007F2036">
      <w:pPr>
        <w:ind w:firstLine="480"/>
        <w:rPr>
          <w:rFonts w:ascii="Times New Roman" w:hAnsi="Times New Roman" w:cs="Times New Roman"/>
          <w:bCs/>
          <w:szCs w:val="24"/>
        </w:rPr>
      </w:pPr>
      <w:r w:rsidRPr="00DB1149">
        <w:rPr>
          <w:rFonts w:ascii="Times New Roman" w:hAnsi="Times New Roman" w:cs="Times New Roman" w:hint="eastAsia"/>
          <w:bCs/>
          <w:szCs w:val="24"/>
        </w:rPr>
        <w:t>请注意本标准的某些内容可能直接或间接涉及专利，本标准的发布机构不承担识别这些专利的责任。</w:t>
      </w:r>
    </w:p>
    <w:p w14:paraId="5964D237" w14:textId="77777777" w:rsidR="007F2036" w:rsidRPr="00DB1149" w:rsidRDefault="007F2036" w:rsidP="007F2036">
      <w:pPr>
        <w:ind w:firstLine="480"/>
        <w:rPr>
          <w:rFonts w:ascii="Times New Roman" w:hAnsi="Times New Roman" w:cs="Times New Roman"/>
          <w:bCs/>
          <w:szCs w:val="24"/>
        </w:rPr>
      </w:pPr>
      <w:r w:rsidRPr="00DB1149">
        <w:rPr>
          <w:rFonts w:ascii="Times New Roman" w:hAnsi="Times New Roman" w:cs="Times New Roman" w:hint="eastAsia"/>
          <w:bCs/>
          <w:szCs w:val="24"/>
        </w:rPr>
        <w:t>本标准由中国公路建设行业协会提出并归口。</w:t>
      </w:r>
    </w:p>
    <w:p w14:paraId="0BE167AB" w14:textId="77777777" w:rsidR="007F2036" w:rsidRPr="00DB1149" w:rsidRDefault="007F2036" w:rsidP="007F2036">
      <w:pPr>
        <w:ind w:firstLine="480"/>
        <w:rPr>
          <w:rFonts w:ascii="Times New Roman" w:hAnsi="Times New Roman" w:cs="Times New Roman"/>
          <w:bCs/>
          <w:szCs w:val="24"/>
        </w:rPr>
      </w:pPr>
      <w:r w:rsidRPr="00DB1149">
        <w:rPr>
          <w:rFonts w:ascii="Times New Roman" w:hAnsi="Times New Roman" w:cs="Times New Roman" w:hint="eastAsia"/>
          <w:bCs/>
          <w:szCs w:val="24"/>
        </w:rPr>
        <w:t>本文件主要起草单位：</w:t>
      </w:r>
      <w:r>
        <w:rPr>
          <w:rFonts w:ascii="Times New Roman" w:hAnsi="Times New Roman" w:cs="Times New Roman" w:hint="eastAsia"/>
          <w:bCs/>
          <w:szCs w:val="24"/>
        </w:rPr>
        <w:t>交通运输部公路科学研究所</w:t>
      </w:r>
      <w:r w:rsidRPr="00DB1149">
        <w:rPr>
          <w:rFonts w:ascii="Times New Roman" w:hAnsi="Times New Roman" w:cs="Times New Roman" w:hint="eastAsia"/>
          <w:bCs/>
          <w:szCs w:val="24"/>
        </w:rPr>
        <w:t>。</w:t>
      </w:r>
    </w:p>
    <w:p w14:paraId="6152BCDF" w14:textId="77777777" w:rsidR="007F2036" w:rsidRPr="00DB1149" w:rsidRDefault="007F2036" w:rsidP="007F2036">
      <w:pPr>
        <w:ind w:firstLine="480"/>
        <w:rPr>
          <w:rFonts w:ascii="Times New Roman" w:hAnsi="Times New Roman" w:cs="Times New Roman"/>
          <w:b/>
          <w:szCs w:val="24"/>
        </w:rPr>
      </w:pPr>
      <w:r w:rsidRPr="00DB1149">
        <w:rPr>
          <w:rFonts w:ascii="Times New Roman" w:hAnsi="Times New Roman" w:cs="Times New Roman" w:hint="eastAsia"/>
          <w:bCs/>
          <w:szCs w:val="24"/>
        </w:rPr>
        <w:t>本文件参与起草单位：</w:t>
      </w:r>
      <w:r w:rsidRPr="00FE14CB">
        <w:rPr>
          <w:rFonts w:ascii="Times New Roman" w:hAnsi="Times New Roman" w:cs="Times New Roman" w:hint="eastAsia"/>
          <w:bCs/>
          <w:szCs w:val="24"/>
        </w:rPr>
        <w:t>中路高科交通检测检验认证有限公司、广东交科检测有限公司、绍兴市交科工程检测有限公司</w:t>
      </w:r>
      <w:r>
        <w:rPr>
          <w:rFonts w:ascii="Times New Roman" w:hAnsi="Times New Roman" w:cs="Times New Roman" w:hint="eastAsia"/>
          <w:bCs/>
          <w:szCs w:val="24"/>
        </w:rPr>
        <w:t>、</w:t>
      </w:r>
      <w:r w:rsidRPr="00FE14CB">
        <w:rPr>
          <w:rFonts w:ascii="Times New Roman" w:hAnsi="Times New Roman" w:cs="Times New Roman" w:hint="eastAsia"/>
          <w:bCs/>
          <w:szCs w:val="24"/>
        </w:rPr>
        <w:t>广东湾区特大桥养护技术中心、北京公科固桥技术有限公司</w:t>
      </w:r>
      <w:r>
        <w:rPr>
          <w:rFonts w:ascii="Times New Roman" w:hAnsi="Times New Roman" w:cs="Times New Roman" w:hint="eastAsia"/>
          <w:bCs/>
          <w:szCs w:val="24"/>
        </w:rPr>
        <w:t>、北京交通大学</w:t>
      </w:r>
    </w:p>
    <w:p w14:paraId="3E24A83B" w14:textId="77777777" w:rsidR="007F2036" w:rsidRPr="00DB1149" w:rsidRDefault="007F2036" w:rsidP="007F2036">
      <w:pPr>
        <w:ind w:firstLine="480"/>
        <w:rPr>
          <w:rFonts w:ascii="Times New Roman" w:hAnsi="Times New Roman" w:cs="Times New Roman"/>
          <w:bCs/>
          <w:szCs w:val="24"/>
        </w:rPr>
      </w:pPr>
      <w:r w:rsidRPr="00DB1149">
        <w:rPr>
          <w:rFonts w:ascii="Times New Roman" w:hAnsi="Times New Roman" w:cs="Times New Roman" w:hint="eastAsia"/>
          <w:bCs/>
          <w:szCs w:val="24"/>
        </w:rPr>
        <w:t>本文件主要起草人：</w:t>
      </w:r>
      <w:r>
        <w:rPr>
          <w:rFonts w:ascii="Times New Roman" w:hAnsi="Times New Roman" w:cs="Times New Roman" w:hint="eastAsia"/>
          <w:bCs/>
          <w:szCs w:val="24"/>
        </w:rPr>
        <w:t xml:space="preserve"> </w:t>
      </w:r>
      <w:r>
        <w:rPr>
          <w:rFonts w:ascii="Times New Roman" w:hAnsi="Times New Roman" w:cs="Times New Roman" w:hint="eastAsia"/>
          <w:bCs/>
          <w:szCs w:val="24"/>
        </w:rPr>
        <w:t>李鹏飞、魏思聪、李湘云、许肇峰、李春早、刘志东、韩旭、陈启刚</w:t>
      </w:r>
    </w:p>
    <w:p w14:paraId="5544A45E" w14:textId="1F56A485" w:rsidR="00DB1149" w:rsidRDefault="007F2036" w:rsidP="007F2036">
      <w:pPr>
        <w:ind w:firstLine="480"/>
        <w:rPr>
          <w:rFonts w:ascii="Times New Roman" w:hAnsi="Times New Roman" w:cs="Times New Roman"/>
          <w:bCs/>
          <w:szCs w:val="24"/>
        </w:rPr>
      </w:pPr>
      <w:r w:rsidRPr="00DB1149">
        <w:rPr>
          <w:rFonts w:ascii="Times New Roman" w:hAnsi="Times New Roman" w:cs="Times New Roman" w:hint="eastAsia"/>
          <w:bCs/>
          <w:szCs w:val="24"/>
        </w:rPr>
        <w:t>本文件参与起草人：</w:t>
      </w:r>
      <w:r>
        <w:rPr>
          <w:rFonts w:ascii="Times New Roman" w:hAnsi="Times New Roman" w:cs="Times New Roman" w:hint="eastAsia"/>
          <w:bCs/>
          <w:szCs w:val="24"/>
        </w:rPr>
        <w:t>毛燕、李鹏飞、于锦添、李毅、徐同舟、杨飞、郭磊、刘毅、熊海涛</w:t>
      </w:r>
      <w:r w:rsidR="006C49B3">
        <w:rPr>
          <w:rFonts w:ascii="Times New Roman" w:hAnsi="Times New Roman" w:cs="Times New Roman" w:hint="eastAsia"/>
          <w:bCs/>
          <w:szCs w:val="24"/>
        </w:rPr>
        <w:t xml:space="preserve"> </w:t>
      </w:r>
    </w:p>
    <w:p w14:paraId="5E09A4D4" w14:textId="330535C7" w:rsidR="00DB1149" w:rsidRDefault="00DB1149">
      <w:pPr>
        <w:widowControl/>
        <w:adjustRightInd/>
        <w:snapToGrid/>
        <w:spacing w:line="240" w:lineRule="auto"/>
        <w:ind w:firstLineChars="0" w:firstLine="0"/>
        <w:jc w:val="left"/>
        <w:rPr>
          <w:rFonts w:ascii="Times New Roman" w:hAnsi="Times New Roman" w:cs="Times New Roman"/>
          <w:bCs/>
          <w:szCs w:val="24"/>
        </w:rPr>
      </w:pPr>
      <w:r>
        <w:rPr>
          <w:rFonts w:ascii="Times New Roman" w:hAnsi="Times New Roman" w:cs="Times New Roman"/>
          <w:bCs/>
          <w:szCs w:val="24"/>
        </w:rPr>
        <w:br w:type="page"/>
      </w:r>
    </w:p>
    <w:p w14:paraId="445E8D7F" w14:textId="2E61DFB1" w:rsidR="00874F9C" w:rsidRPr="00874F9C" w:rsidRDefault="00874F9C" w:rsidP="009D6AC1">
      <w:pPr>
        <w:pStyle w:val="10"/>
        <w:spacing w:before="312" w:after="624"/>
        <w:jc w:val="center"/>
        <w:rPr>
          <w:rFonts w:ascii="黑体" w:eastAsia="黑体" w:hAnsi="黑体" w:hint="eastAsia"/>
        </w:rPr>
      </w:pPr>
      <w:bookmarkStart w:id="2" w:name="_Toc178320490"/>
      <w:r w:rsidRPr="00874F9C">
        <w:rPr>
          <w:rFonts w:ascii="黑体" w:eastAsia="黑体" w:hAnsi="黑体" w:hint="eastAsia"/>
        </w:rPr>
        <w:lastRenderedPageBreak/>
        <w:t>引</w:t>
      </w:r>
      <w:r w:rsidRPr="009D6AC1">
        <w:rPr>
          <w:rFonts w:ascii="黑体" w:eastAsia="黑体" w:hAnsi="黑体" w:hint="eastAsia"/>
        </w:rPr>
        <w:t xml:space="preserve">  </w:t>
      </w:r>
      <w:r w:rsidRPr="00874F9C">
        <w:rPr>
          <w:rFonts w:ascii="黑体" w:eastAsia="黑体" w:hAnsi="黑体" w:hint="eastAsia"/>
        </w:rPr>
        <w:t>言</w:t>
      </w:r>
      <w:bookmarkEnd w:id="2"/>
    </w:p>
    <w:p w14:paraId="451E628C" w14:textId="77777777" w:rsidR="007F2036" w:rsidRPr="00874F9C" w:rsidRDefault="007F2036" w:rsidP="007F2036">
      <w:pPr>
        <w:ind w:firstLine="480"/>
        <w:rPr>
          <w:rFonts w:ascii="Times New Roman" w:hAnsi="Times New Roman" w:cs="Times New Roman"/>
          <w:bCs/>
          <w:szCs w:val="24"/>
        </w:rPr>
      </w:pPr>
      <w:r w:rsidRPr="00571D4F">
        <w:rPr>
          <w:rFonts w:ascii="Times New Roman" w:hAnsi="Times New Roman" w:cs="Times New Roman" w:hint="eastAsia"/>
          <w:bCs/>
          <w:szCs w:val="24"/>
        </w:rPr>
        <w:t>我国现行的桥梁抗洪领域的标准规范主要关注桥梁抗洪设计、汛前抗洪能力评估和处治措施，缺少对汛后灾区桥梁的检查评估指导，第一时间到达受灾桥梁现场的人员面对实际灾损情况往往束手无策，难以在第一时间开展抢通保通。本指南基于对极端洪水下中小跨径桥梁的损伤机理、不同损伤的影响敏感性的研究，特别针对灾后第一时间到达灾</w:t>
      </w:r>
      <w:proofErr w:type="gramStart"/>
      <w:r w:rsidRPr="00571D4F">
        <w:rPr>
          <w:rFonts w:ascii="Times New Roman" w:hAnsi="Times New Roman" w:cs="Times New Roman" w:hint="eastAsia"/>
          <w:bCs/>
          <w:szCs w:val="24"/>
        </w:rPr>
        <w:t>损现场</w:t>
      </w:r>
      <w:proofErr w:type="gramEnd"/>
      <w:r w:rsidRPr="00571D4F">
        <w:rPr>
          <w:rFonts w:ascii="Times New Roman" w:hAnsi="Times New Roman" w:cs="Times New Roman" w:hint="eastAsia"/>
          <w:bCs/>
          <w:szCs w:val="24"/>
        </w:rPr>
        <w:t>的应用群体（养护工人、桥梁检测工程师等）的技术需求，制定中小跨径公路桥梁洪灾后检查评估指南，通过简单、快速、高效的检查评估手段，为灾后桥梁损伤情况的快速检查、结构安全和通行能力的高效评估提供指导，为应急抢通保通提供技术保障。</w:t>
      </w:r>
    </w:p>
    <w:p w14:paraId="69ECE82F" w14:textId="39B777C4" w:rsidR="00DB1149" w:rsidRPr="00DB1149" w:rsidRDefault="007F2036" w:rsidP="007F2036">
      <w:pPr>
        <w:ind w:firstLine="480"/>
        <w:rPr>
          <w:rFonts w:ascii="Times New Roman" w:hAnsi="Times New Roman" w:cs="Times New Roman"/>
          <w:bCs/>
          <w:szCs w:val="24"/>
        </w:rPr>
      </w:pPr>
      <w:r w:rsidRPr="00571D4F">
        <w:rPr>
          <w:rFonts w:ascii="Times New Roman" w:hAnsi="Times New Roman" w:cs="Times New Roman" w:hint="eastAsia"/>
          <w:bCs/>
          <w:szCs w:val="24"/>
        </w:rPr>
        <w:t>本指南以“指导一线工作、支撑抢通保通”为编制工作的指导思想，以解决一线养护人员开展公路桥梁汛后快速检评的实际需求为目的，</w:t>
      </w:r>
      <w:r w:rsidRPr="007B03BC">
        <w:rPr>
          <w:rFonts w:ascii="Times New Roman" w:hAnsi="Times New Roman" w:cs="Times New Roman"/>
        </w:rPr>
        <w:t>以</w:t>
      </w:r>
      <w:r w:rsidRPr="007B03BC">
        <w:rPr>
          <w:rFonts w:ascii="Times New Roman" w:hAnsi="Times New Roman" w:cs="Times New Roman"/>
        </w:rPr>
        <w:t>“</w:t>
      </w:r>
      <w:r w:rsidRPr="007B03BC">
        <w:rPr>
          <w:rFonts w:ascii="Times New Roman" w:hAnsi="Times New Roman" w:cs="Times New Roman"/>
        </w:rPr>
        <w:t>简便、高效、快速、准确</w:t>
      </w:r>
      <w:r w:rsidRPr="007B03BC">
        <w:rPr>
          <w:rFonts w:ascii="Times New Roman" w:hAnsi="Times New Roman" w:cs="Times New Roman"/>
        </w:rPr>
        <w:t>”</w:t>
      </w:r>
      <w:r w:rsidRPr="007B03BC">
        <w:rPr>
          <w:rFonts w:ascii="Times New Roman" w:hAnsi="Times New Roman" w:cs="Times New Roman"/>
        </w:rPr>
        <w:t>为指南编写的指导原则</w:t>
      </w:r>
      <w:r>
        <w:rPr>
          <w:rFonts w:ascii="Times New Roman" w:hAnsi="Times New Roman" w:cs="Times New Roman" w:hint="eastAsia"/>
        </w:rPr>
        <w:t>，</w:t>
      </w:r>
      <w:r w:rsidRPr="00571D4F">
        <w:rPr>
          <w:rFonts w:ascii="Times New Roman" w:hAnsi="Times New Roman" w:cs="Times New Roman" w:hint="eastAsia"/>
          <w:bCs/>
          <w:szCs w:val="24"/>
        </w:rPr>
        <w:t>从公路桥梁汛后检查评估原则、检查要点、技术手段、评估方法等方面为一线养护人员提供技术指导</w:t>
      </w:r>
      <w:r w:rsidRPr="00874F9C">
        <w:rPr>
          <w:rFonts w:ascii="Times New Roman" w:hAnsi="Times New Roman" w:cs="Times New Roman" w:hint="eastAsia"/>
          <w:bCs/>
          <w:szCs w:val="24"/>
        </w:rPr>
        <w:t>。</w:t>
      </w:r>
    </w:p>
    <w:p w14:paraId="6A990FB6" w14:textId="77777777" w:rsidR="0033104E" w:rsidRPr="00DB1149" w:rsidRDefault="0033104E">
      <w:pPr>
        <w:spacing w:line="720" w:lineRule="auto"/>
        <w:ind w:firstLine="480"/>
        <w:rPr>
          <w:rFonts w:ascii="Times New Roman" w:hAnsi="Times New Roman" w:cs="Times New Roman"/>
          <w:szCs w:val="24"/>
        </w:rPr>
        <w:sectPr w:rsidR="0033104E" w:rsidRPr="00DB1149" w:rsidSect="001534DC">
          <w:headerReference w:type="default" r:id="rId15"/>
          <w:pgSz w:w="11906" w:h="16838"/>
          <w:pgMar w:top="1440" w:right="1800" w:bottom="1440" w:left="1800" w:header="851" w:footer="992" w:gutter="0"/>
          <w:pgNumType w:fmt="upperRoman" w:start="1"/>
          <w:cols w:space="425"/>
          <w:docGrid w:type="lines" w:linePitch="312"/>
        </w:sectPr>
      </w:pPr>
    </w:p>
    <w:p w14:paraId="52AF0A2D" w14:textId="77777777" w:rsidR="003B2253" w:rsidRPr="00FA4808" w:rsidRDefault="003B2253" w:rsidP="00151798">
      <w:pPr>
        <w:pStyle w:val="10"/>
        <w:numPr>
          <w:ilvl w:val="0"/>
          <w:numId w:val="2"/>
        </w:numPr>
        <w:spacing w:before="312" w:after="624"/>
        <w:ind w:left="0" w:firstLine="0"/>
      </w:pPr>
      <w:bookmarkStart w:id="3" w:name="_Toc124439028"/>
      <w:bookmarkStart w:id="4" w:name="_Toc178320491"/>
      <w:r w:rsidRPr="00FA4808">
        <w:lastRenderedPageBreak/>
        <w:t>总</w:t>
      </w:r>
      <w:r w:rsidRPr="00FA4808">
        <w:rPr>
          <w:rFonts w:hint="eastAsia"/>
        </w:rPr>
        <w:t xml:space="preserve"> </w:t>
      </w:r>
      <w:r w:rsidRPr="00FA4808">
        <w:t>则</w:t>
      </w:r>
      <w:bookmarkEnd w:id="3"/>
      <w:bookmarkEnd w:id="4"/>
    </w:p>
    <w:p w14:paraId="15C880E2" w14:textId="77777777" w:rsidR="007F2036" w:rsidRDefault="007F2036" w:rsidP="007F2036">
      <w:pPr>
        <w:numPr>
          <w:ilvl w:val="1"/>
          <w:numId w:val="1"/>
        </w:numPr>
        <w:spacing w:beforeLines="50" w:before="156" w:afterLines="50" w:after="156"/>
        <w:ind w:left="0" w:firstLineChars="0" w:firstLine="0"/>
        <w:rPr>
          <w:rFonts w:ascii="Times New Roman" w:eastAsia="宋体" w:hAnsi="Times New Roman" w:cs="Times New Roman"/>
          <w:szCs w:val="24"/>
          <w:shd w:val="clear" w:color="auto" w:fill="FFFFFF"/>
        </w:rPr>
      </w:pPr>
      <w:r w:rsidRPr="00FA4808">
        <w:rPr>
          <w:rFonts w:ascii="Times New Roman" w:eastAsia="宋体" w:hAnsi="Times New Roman" w:cs="Times New Roman" w:hint="eastAsia"/>
          <w:szCs w:val="24"/>
          <w:shd w:val="clear" w:color="auto" w:fill="FFFFFF"/>
        </w:rPr>
        <w:t>为规范在役公路桥梁</w:t>
      </w:r>
      <w:bookmarkStart w:id="5" w:name="_Hlk176338002"/>
      <w:bookmarkStart w:id="6" w:name="_Hlk178097100"/>
      <w:r>
        <w:rPr>
          <w:rFonts w:ascii="Times New Roman" w:eastAsia="宋体" w:hAnsi="Times New Roman" w:cs="Times New Roman" w:hint="eastAsia"/>
          <w:szCs w:val="24"/>
          <w:shd w:val="clear" w:color="auto" w:fill="FFFFFF"/>
        </w:rPr>
        <w:t>汛后应急检查</w:t>
      </w:r>
      <w:bookmarkEnd w:id="5"/>
      <w:r>
        <w:rPr>
          <w:rFonts w:ascii="Times New Roman" w:eastAsia="宋体" w:hAnsi="Times New Roman" w:cs="Times New Roman" w:hint="eastAsia"/>
          <w:szCs w:val="24"/>
          <w:shd w:val="clear" w:color="auto" w:fill="FFFFFF"/>
        </w:rPr>
        <w:t>评估处置</w:t>
      </w:r>
      <w:r w:rsidRPr="00FA4808">
        <w:rPr>
          <w:rFonts w:ascii="Times New Roman" w:eastAsia="宋体" w:hAnsi="Times New Roman" w:cs="Times New Roman" w:hint="eastAsia"/>
          <w:szCs w:val="24"/>
          <w:shd w:val="clear" w:color="auto" w:fill="FFFFFF"/>
        </w:rPr>
        <w:t>工作</w:t>
      </w:r>
      <w:bookmarkEnd w:id="6"/>
      <w:r w:rsidRPr="00FA4808">
        <w:rPr>
          <w:rFonts w:ascii="Times New Roman" w:eastAsia="宋体" w:hAnsi="Times New Roman" w:cs="Times New Roman" w:hint="eastAsia"/>
          <w:szCs w:val="24"/>
          <w:shd w:val="clear" w:color="auto" w:fill="FFFFFF"/>
        </w:rPr>
        <w:t>，</w:t>
      </w:r>
      <w:r>
        <w:rPr>
          <w:rFonts w:ascii="Times New Roman" w:eastAsia="宋体" w:hAnsi="Times New Roman" w:cs="Times New Roman" w:hint="eastAsia"/>
          <w:szCs w:val="24"/>
          <w:shd w:val="clear" w:color="auto" w:fill="FFFFFF"/>
        </w:rPr>
        <w:t>支撑</w:t>
      </w:r>
      <w:r w:rsidRPr="00FA4808">
        <w:rPr>
          <w:rFonts w:ascii="Times New Roman" w:eastAsia="宋体" w:hAnsi="Times New Roman" w:cs="Times New Roman" w:hint="eastAsia"/>
          <w:szCs w:val="24"/>
          <w:shd w:val="clear" w:color="auto" w:fill="FFFFFF"/>
        </w:rPr>
        <w:t>桥梁</w:t>
      </w:r>
      <w:r>
        <w:rPr>
          <w:rFonts w:ascii="Times New Roman" w:eastAsia="宋体" w:hAnsi="Times New Roman" w:cs="Times New Roman" w:hint="eastAsia"/>
          <w:szCs w:val="24"/>
          <w:shd w:val="clear" w:color="auto" w:fill="FFFFFF"/>
        </w:rPr>
        <w:t>抢通保通和恢复重建</w:t>
      </w:r>
      <w:r w:rsidRPr="00FA4808">
        <w:rPr>
          <w:rFonts w:ascii="Times New Roman" w:eastAsia="宋体" w:hAnsi="Times New Roman" w:cs="Times New Roman" w:hint="eastAsia"/>
          <w:szCs w:val="24"/>
          <w:shd w:val="clear" w:color="auto" w:fill="FFFFFF"/>
        </w:rPr>
        <w:t>决策，制定本</w:t>
      </w:r>
      <w:r>
        <w:rPr>
          <w:rFonts w:ascii="Times New Roman" w:eastAsia="宋体" w:hAnsi="Times New Roman" w:cs="Times New Roman" w:hint="eastAsia"/>
          <w:szCs w:val="24"/>
          <w:shd w:val="clear" w:color="auto" w:fill="FFFFFF"/>
        </w:rPr>
        <w:t>标准。</w:t>
      </w:r>
    </w:p>
    <w:p w14:paraId="48050DFB" w14:textId="77777777" w:rsidR="007F2036" w:rsidRPr="007F2036" w:rsidRDefault="007F2036" w:rsidP="007F2036">
      <w:pPr>
        <w:numPr>
          <w:ilvl w:val="1"/>
          <w:numId w:val="1"/>
        </w:numPr>
        <w:spacing w:beforeLines="50" w:before="156" w:afterLines="50" w:after="156"/>
        <w:ind w:left="0" w:firstLineChars="0" w:firstLine="0"/>
        <w:rPr>
          <w:rFonts w:ascii="Times New Roman" w:eastAsia="宋体" w:hAnsi="Times New Roman" w:cs="Times New Roman"/>
          <w:szCs w:val="24"/>
          <w:shd w:val="clear" w:color="auto" w:fill="FFFFFF"/>
        </w:rPr>
      </w:pPr>
      <w:r w:rsidRPr="007F2036">
        <w:rPr>
          <w:rFonts w:ascii="Times New Roman" w:eastAsia="宋体" w:hAnsi="Times New Roman" w:cs="Times New Roman" w:hint="eastAsia"/>
          <w:szCs w:val="24"/>
          <w:shd w:val="clear" w:color="auto" w:fill="FFFFFF"/>
        </w:rPr>
        <w:t>汛后应急检查评估处置工作是对水灾后桥梁实施抢通调查评估与抢通处治，并防止灾害扩大和二次灾害发生的阶段。</w:t>
      </w:r>
    </w:p>
    <w:p w14:paraId="04F632A6" w14:textId="77777777" w:rsidR="007F2036" w:rsidRPr="00FA4808" w:rsidRDefault="007F2036" w:rsidP="007F2036">
      <w:pPr>
        <w:numPr>
          <w:ilvl w:val="1"/>
          <w:numId w:val="1"/>
        </w:numPr>
        <w:spacing w:beforeLines="50" w:before="156" w:afterLines="50" w:after="156"/>
        <w:ind w:left="0" w:firstLineChars="0" w:firstLine="0"/>
        <w:rPr>
          <w:rFonts w:ascii="Times New Roman" w:eastAsia="宋体" w:hAnsi="Times New Roman" w:cs="Times New Roman"/>
          <w:strike/>
          <w:color w:val="FF0000"/>
          <w:szCs w:val="24"/>
          <w:shd w:val="clear" w:color="auto" w:fill="FFFFFF"/>
        </w:rPr>
      </w:pPr>
      <w:r w:rsidRPr="00FA4808">
        <w:rPr>
          <w:rFonts w:ascii="Times New Roman" w:eastAsia="宋体" w:hAnsi="Times New Roman" w:cs="Times New Roman" w:hint="eastAsia"/>
          <w:szCs w:val="24"/>
          <w:shd w:val="clear" w:color="auto" w:fill="FFFFFF"/>
        </w:rPr>
        <w:t>本标准适用于各等级在役公路桥梁</w:t>
      </w:r>
      <w:r w:rsidRPr="001F51C1">
        <w:rPr>
          <w:rFonts w:ascii="Times New Roman" w:eastAsia="宋体" w:hAnsi="Times New Roman" w:cs="Times New Roman" w:hint="eastAsia"/>
          <w:szCs w:val="24"/>
          <w:shd w:val="clear" w:color="auto" w:fill="FFFFFF"/>
        </w:rPr>
        <w:t>汛后应急检查</w:t>
      </w:r>
      <w:r>
        <w:rPr>
          <w:rFonts w:ascii="Times New Roman" w:eastAsia="宋体" w:hAnsi="Times New Roman" w:cs="Times New Roman" w:hint="eastAsia"/>
          <w:szCs w:val="24"/>
          <w:shd w:val="clear" w:color="auto" w:fill="FFFFFF"/>
        </w:rPr>
        <w:t>工作</w:t>
      </w:r>
      <w:r w:rsidRPr="00FA4808">
        <w:rPr>
          <w:rFonts w:ascii="Times New Roman" w:eastAsia="宋体" w:hAnsi="Times New Roman" w:cs="Times New Roman" w:hint="eastAsia"/>
          <w:szCs w:val="24"/>
          <w:shd w:val="clear" w:color="auto" w:fill="FFFFFF"/>
        </w:rPr>
        <w:t>。</w:t>
      </w:r>
    </w:p>
    <w:p w14:paraId="7401C353" w14:textId="77777777" w:rsidR="007F2036" w:rsidRPr="001F51C1" w:rsidRDefault="007F2036" w:rsidP="007F2036">
      <w:pPr>
        <w:numPr>
          <w:ilvl w:val="1"/>
          <w:numId w:val="1"/>
        </w:numPr>
        <w:spacing w:beforeLines="50" w:before="156" w:afterLines="50" w:after="156"/>
        <w:ind w:left="0" w:firstLineChars="0" w:firstLine="0"/>
        <w:rPr>
          <w:rFonts w:ascii="Times New Roman" w:eastAsia="宋体" w:hAnsi="Times New Roman" w:cs="Times New Roman"/>
          <w:szCs w:val="24"/>
          <w:shd w:val="clear" w:color="auto" w:fill="FFFFFF"/>
        </w:rPr>
      </w:pPr>
      <w:r w:rsidRPr="001F51C1">
        <w:rPr>
          <w:rFonts w:ascii="Times New Roman" w:eastAsia="宋体" w:hAnsi="Times New Roman" w:cs="Times New Roman" w:hint="eastAsia"/>
          <w:szCs w:val="24"/>
          <w:shd w:val="clear" w:color="auto" w:fill="FFFFFF"/>
        </w:rPr>
        <w:t>公路桥梁汛后应急检查评估</w:t>
      </w:r>
      <w:r>
        <w:rPr>
          <w:rFonts w:ascii="Times New Roman" w:eastAsia="宋体" w:hAnsi="Times New Roman" w:cs="Times New Roman" w:hint="eastAsia"/>
          <w:szCs w:val="24"/>
          <w:shd w:val="clear" w:color="auto" w:fill="FFFFFF"/>
        </w:rPr>
        <w:t>是</w:t>
      </w:r>
      <w:r w:rsidRPr="001F51C1">
        <w:rPr>
          <w:rFonts w:ascii="Times New Roman" w:eastAsia="宋体" w:hAnsi="Times New Roman" w:cs="Times New Roman" w:hint="eastAsia"/>
          <w:szCs w:val="24"/>
          <w:shd w:val="clear" w:color="auto" w:fill="FFFFFF"/>
        </w:rPr>
        <w:t>短时间之内对桥梁</w:t>
      </w:r>
      <w:r>
        <w:rPr>
          <w:rFonts w:ascii="Times New Roman" w:eastAsia="宋体" w:hAnsi="Times New Roman" w:cs="Times New Roman" w:hint="eastAsia"/>
          <w:szCs w:val="24"/>
          <w:shd w:val="clear" w:color="auto" w:fill="FFFFFF"/>
        </w:rPr>
        <w:t>灾</w:t>
      </w:r>
      <w:proofErr w:type="gramStart"/>
      <w:r>
        <w:rPr>
          <w:rFonts w:ascii="Times New Roman" w:eastAsia="宋体" w:hAnsi="Times New Roman" w:cs="Times New Roman" w:hint="eastAsia"/>
          <w:szCs w:val="24"/>
          <w:shd w:val="clear" w:color="auto" w:fill="FFFFFF"/>
        </w:rPr>
        <w:t>损</w:t>
      </w:r>
      <w:r w:rsidRPr="001F51C1">
        <w:rPr>
          <w:rFonts w:ascii="Times New Roman" w:eastAsia="宋体" w:hAnsi="Times New Roman" w:cs="Times New Roman" w:hint="eastAsia"/>
          <w:szCs w:val="24"/>
          <w:shd w:val="clear" w:color="auto" w:fill="FFFFFF"/>
        </w:rPr>
        <w:t>进行</w:t>
      </w:r>
      <w:proofErr w:type="gramEnd"/>
      <w:r w:rsidRPr="001F51C1">
        <w:rPr>
          <w:rFonts w:ascii="Times New Roman" w:eastAsia="宋体" w:hAnsi="Times New Roman" w:cs="Times New Roman" w:hint="eastAsia"/>
          <w:szCs w:val="24"/>
          <w:shd w:val="clear" w:color="auto" w:fill="FFFFFF"/>
        </w:rPr>
        <w:t>有针对性的快速检查，以评估其承载能力、通行能力的能力，判断其是否能够满足应急交通需求，同时为应急处治措施的拟定和救援路线的选择提供决策依据</w:t>
      </w:r>
      <w:r>
        <w:rPr>
          <w:rFonts w:ascii="Times New Roman" w:eastAsia="宋体" w:hAnsi="Times New Roman" w:cs="Times New Roman" w:hint="eastAsia"/>
          <w:szCs w:val="24"/>
          <w:shd w:val="clear" w:color="auto" w:fill="FFFFFF"/>
        </w:rPr>
        <w:t>。</w:t>
      </w:r>
    </w:p>
    <w:p w14:paraId="02AF29C3" w14:textId="5DA62E43" w:rsidR="007F2036" w:rsidRPr="00FA4808" w:rsidRDefault="007F2036" w:rsidP="007F2036">
      <w:pPr>
        <w:numPr>
          <w:ilvl w:val="1"/>
          <w:numId w:val="1"/>
        </w:numPr>
        <w:spacing w:beforeLines="50" w:before="156" w:afterLines="50" w:after="156"/>
        <w:ind w:left="0" w:firstLineChars="0" w:firstLine="0"/>
        <w:rPr>
          <w:rFonts w:ascii="Times New Roman" w:eastAsia="宋体" w:hAnsi="Times New Roman" w:cs="Times New Roman"/>
          <w:szCs w:val="24"/>
          <w:shd w:val="clear" w:color="auto" w:fill="FFFFFF"/>
        </w:rPr>
      </w:pPr>
      <w:r w:rsidRPr="001F51C1">
        <w:rPr>
          <w:rFonts w:ascii="Times New Roman" w:eastAsia="宋体" w:hAnsi="Times New Roman" w:cs="Times New Roman" w:hint="eastAsia"/>
          <w:szCs w:val="24"/>
          <w:shd w:val="clear" w:color="auto" w:fill="FFFFFF"/>
        </w:rPr>
        <w:t>公路桥梁汛后应急检查评估</w:t>
      </w:r>
      <w:r w:rsidRPr="00FA4808">
        <w:rPr>
          <w:rFonts w:ascii="Times New Roman" w:eastAsia="宋体" w:hAnsi="Times New Roman" w:cs="Times New Roman" w:hint="eastAsia"/>
          <w:szCs w:val="24"/>
          <w:shd w:val="clear" w:color="auto" w:fill="FFFFFF"/>
        </w:rPr>
        <w:t>应采用现场</w:t>
      </w:r>
      <w:r w:rsidR="00DF2F6B">
        <w:rPr>
          <w:rFonts w:ascii="Times New Roman" w:eastAsia="宋体" w:hAnsi="Times New Roman" w:cs="Times New Roman" w:hint="eastAsia"/>
          <w:szCs w:val="24"/>
          <w:shd w:val="clear" w:color="auto" w:fill="FFFFFF"/>
        </w:rPr>
        <w:t>检查</w:t>
      </w:r>
      <w:r w:rsidRPr="00FA4808">
        <w:rPr>
          <w:rFonts w:ascii="Times New Roman" w:eastAsia="宋体" w:hAnsi="Times New Roman" w:cs="Times New Roman" w:hint="eastAsia"/>
          <w:szCs w:val="24"/>
          <w:shd w:val="clear" w:color="auto" w:fill="FFFFFF"/>
        </w:rPr>
        <w:t>与分析计算相结合的方法。</w:t>
      </w:r>
    </w:p>
    <w:p w14:paraId="14E1D2D1" w14:textId="77777777" w:rsidR="007F2036" w:rsidRPr="00FA4808" w:rsidRDefault="007F2036" w:rsidP="007F2036">
      <w:pPr>
        <w:numPr>
          <w:ilvl w:val="1"/>
          <w:numId w:val="1"/>
        </w:numPr>
        <w:spacing w:beforeLines="50" w:before="156" w:afterLines="50" w:after="156"/>
        <w:ind w:left="0" w:firstLineChars="0" w:firstLine="0"/>
        <w:rPr>
          <w:rFonts w:ascii="Times New Roman" w:eastAsia="宋体" w:hAnsi="Times New Roman" w:cs="Times New Roman"/>
          <w:szCs w:val="24"/>
          <w:shd w:val="clear" w:color="auto" w:fill="FFFFFF"/>
        </w:rPr>
      </w:pPr>
      <w:r w:rsidRPr="001F51C1">
        <w:rPr>
          <w:rFonts w:ascii="Times New Roman" w:eastAsia="宋体" w:hAnsi="Times New Roman" w:cs="Times New Roman" w:hint="eastAsia"/>
          <w:szCs w:val="24"/>
          <w:shd w:val="clear" w:color="auto" w:fill="FFFFFF"/>
        </w:rPr>
        <w:t>公路桥梁汛后应急检查评估</w:t>
      </w:r>
      <w:r>
        <w:rPr>
          <w:rFonts w:ascii="Times New Roman" w:eastAsia="宋体" w:hAnsi="Times New Roman" w:cs="Times New Roman" w:hint="eastAsia"/>
          <w:szCs w:val="24"/>
          <w:shd w:val="clear" w:color="auto" w:fill="FFFFFF"/>
        </w:rPr>
        <w:t>处置</w:t>
      </w:r>
      <w:r w:rsidRPr="00FA4808">
        <w:rPr>
          <w:rFonts w:ascii="Times New Roman" w:eastAsia="宋体" w:hAnsi="Times New Roman" w:cs="Times New Roman" w:hint="eastAsia"/>
          <w:szCs w:val="24"/>
          <w:shd w:val="clear" w:color="auto" w:fill="FFFFFF"/>
        </w:rPr>
        <w:t>的技术资料应归入桥梁养护技术档案或公路桥梁管理系统。</w:t>
      </w:r>
    </w:p>
    <w:p w14:paraId="18F5256A" w14:textId="36615F84" w:rsidR="003B2253" w:rsidRPr="00FA4808" w:rsidRDefault="007F2036" w:rsidP="007F2036">
      <w:pPr>
        <w:numPr>
          <w:ilvl w:val="1"/>
          <w:numId w:val="1"/>
        </w:numPr>
        <w:spacing w:beforeLines="50" w:before="156" w:afterLines="50" w:after="156"/>
        <w:ind w:left="0" w:firstLineChars="0" w:firstLine="0"/>
        <w:rPr>
          <w:rFonts w:ascii="Times New Roman" w:eastAsia="宋体" w:hAnsi="Times New Roman" w:cs="Times New Roman"/>
          <w:szCs w:val="24"/>
          <w:shd w:val="clear" w:color="auto" w:fill="FFFFFF"/>
        </w:rPr>
      </w:pPr>
      <w:r w:rsidRPr="001F51C1">
        <w:rPr>
          <w:rFonts w:ascii="Times New Roman" w:eastAsia="宋体" w:hAnsi="Times New Roman" w:cs="Times New Roman" w:hint="eastAsia"/>
          <w:szCs w:val="24"/>
          <w:shd w:val="clear" w:color="auto" w:fill="FFFFFF"/>
        </w:rPr>
        <w:t>公路桥梁汛后应急检查评估</w:t>
      </w:r>
      <w:r w:rsidRPr="00FA4808">
        <w:rPr>
          <w:rFonts w:ascii="Times New Roman" w:eastAsia="宋体" w:hAnsi="Times New Roman" w:cs="Times New Roman" w:hint="eastAsia"/>
          <w:szCs w:val="24"/>
          <w:shd w:val="clear" w:color="auto" w:fill="FFFFFF"/>
        </w:rPr>
        <w:t>除应符合本标准的规定外，尚应符合国家和行业现行有关标准的规定。</w:t>
      </w:r>
    </w:p>
    <w:p w14:paraId="53EBD756" w14:textId="5021A27E" w:rsidR="00FE511E" w:rsidRDefault="00764D2B" w:rsidP="00852608">
      <w:pPr>
        <w:spacing w:beforeLines="100" w:before="312" w:line="312" w:lineRule="auto"/>
        <w:ind w:firstLine="480"/>
        <w:rPr>
          <w:rFonts w:ascii="Times New Roman" w:eastAsia="宋体" w:hAnsi="Times New Roman" w:cs="Times New Roman"/>
          <w:bCs/>
        </w:rPr>
      </w:pPr>
      <w:r w:rsidRPr="00FA4808">
        <w:rPr>
          <w:rFonts w:ascii="Times New Roman" w:eastAsia="宋体" w:hAnsi="Times New Roman" w:cs="Times New Roman"/>
          <w:bCs/>
        </w:rPr>
        <w:tab/>
      </w:r>
    </w:p>
    <w:p w14:paraId="3563A8DF" w14:textId="77777777" w:rsidR="00FE511E" w:rsidRDefault="00FE511E">
      <w:pPr>
        <w:widowControl/>
        <w:adjustRightInd/>
        <w:snapToGrid/>
        <w:spacing w:line="240" w:lineRule="auto"/>
        <w:ind w:firstLineChars="0" w:firstLine="0"/>
        <w:jc w:val="left"/>
        <w:rPr>
          <w:rFonts w:ascii="Times New Roman" w:eastAsia="宋体" w:hAnsi="Times New Roman" w:cs="Times New Roman"/>
          <w:bCs/>
        </w:rPr>
      </w:pPr>
      <w:r>
        <w:rPr>
          <w:rFonts w:ascii="Times New Roman" w:eastAsia="宋体" w:hAnsi="Times New Roman" w:cs="Times New Roman"/>
          <w:bCs/>
        </w:rPr>
        <w:br w:type="page"/>
      </w:r>
    </w:p>
    <w:p w14:paraId="2C4D3C0C" w14:textId="47A100B6" w:rsidR="00FE511E" w:rsidRPr="00FA4808" w:rsidRDefault="00FE511E" w:rsidP="00FE511E">
      <w:pPr>
        <w:pStyle w:val="10"/>
        <w:numPr>
          <w:ilvl w:val="0"/>
          <w:numId w:val="2"/>
        </w:numPr>
        <w:spacing w:before="312" w:after="624"/>
        <w:ind w:left="0" w:firstLine="0"/>
      </w:pPr>
      <w:bookmarkStart w:id="7" w:name="_Toc178320492"/>
      <w:r>
        <w:rPr>
          <w:rFonts w:hint="eastAsia"/>
        </w:rPr>
        <w:lastRenderedPageBreak/>
        <w:t>规范性引用文件</w:t>
      </w:r>
      <w:bookmarkEnd w:id="7"/>
    </w:p>
    <w:p w14:paraId="4E323272" w14:textId="0FFA8E15" w:rsidR="006A48DB" w:rsidRPr="006A48DB" w:rsidRDefault="006A48DB" w:rsidP="006A48DB">
      <w:pPr>
        <w:spacing w:beforeLines="50" w:before="156" w:afterLines="50" w:after="156"/>
        <w:ind w:firstLineChars="0" w:firstLine="0"/>
        <w:rPr>
          <w:rFonts w:ascii="Times New Roman" w:eastAsia="宋体" w:hAnsi="Times New Roman" w:cs="Times New Roman"/>
          <w:szCs w:val="24"/>
          <w:shd w:val="clear" w:color="auto" w:fill="FFFFFF"/>
        </w:rPr>
      </w:pPr>
      <w:r w:rsidRPr="006A48DB">
        <w:rPr>
          <w:rFonts w:ascii="Times New Roman" w:eastAsia="宋体" w:hAnsi="Times New Roman" w:cs="Times New Roman" w:hint="eastAsia"/>
          <w:szCs w:val="24"/>
          <w:shd w:val="clear" w:color="auto" w:fill="FFFFFF"/>
        </w:rPr>
        <w:t>下列文件中的内容通过文中的规范性引用而构成本文件必不可少的条款。</w:t>
      </w:r>
    </w:p>
    <w:p w14:paraId="507FCA4B" w14:textId="700C296D" w:rsidR="006A48DB" w:rsidRDefault="006A48DB" w:rsidP="006A48DB">
      <w:pPr>
        <w:spacing w:beforeLines="50" w:before="156" w:afterLines="50" w:after="156"/>
        <w:ind w:firstLineChars="0" w:firstLine="0"/>
        <w:rPr>
          <w:rFonts w:ascii="Times New Roman" w:eastAsia="宋体" w:hAnsi="Times New Roman" w:cs="Times New Roman"/>
          <w:szCs w:val="24"/>
          <w:shd w:val="clear" w:color="auto" w:fill="FFFFFF"/>
        </w:rPr>
      </w:pPr>
      <w:r w:rsidRPr="006A48DB">
        <w:rPr>
          <w:rFonts w:ascii="Times New Roman" w:eastAsia="宋体" w:hAnsi="Times New Roman" w:cs="Times New Roman"/>
          <w:szCs w:val="24"/>
          <w:shd w:val="clear" w:color="auto" w:fill="FFFFFF"/>
        </w:rPr>
        <w:t>JTG C30-2015</w:t>
      </w:r>
      <w:r>
        <w:rPr>
          <w:rFonts w:ascii="Times New Roman" w:eastAsia="宋体" w:hAnsi="Times New Roman" w:cs="Times New Roman" w:hint="eastAsia"/>
          <w:szCs w:val="24"/>
          <w:shd w:val="clear" w:color="auto" w:fill="FFFFFF"/>
        </w:rPr>
        <w:t xml:space="preserve">  </w:t>
      </w:r>
      <w:r w:rsidRPr="006A48DB">
        <w:rPr>
          <w:rFonts w:ascii="Times New Roman" w:eastAsia="宋体" w:hAnsi="Times New Roman" w:cs="Times New Roman" w:hint="eastAsia"/>
          <w:szCs w:val="24"/>
          <w:shd w:val="clear" w:color="auto" w:fill="FFFFFF"/>
        </w:rPr>
        <w:t>公路工程水文勘测设计规范</w:t>
      </w:r>
    </w:p>
    <w:p w14:paraId="5A1A5E07" w14:textId="34B5E4E3" w:rsidR="006A48DB" w:rsidRDefault="006A48DB" w:rsidP="006A48DB">
      <w:pPr>
        <w:spacing w:beforeLines="50" w:before="156" w:afterLines="50" w:after="156"/>
        <w:ind w:firstLineChars="0" w:firstLine="0"/>
        <w:rPr>
          <w:rFonts w:ascii="Times New Roman" w:eastAsia="宋体" w:hAnsi="Times New Roman" w:cs="Times New Roman"/>
          <w:szCs w:val="24"/>
          <w:shd w:val="clear" w:color="auto" w:fill="FFFFFF"/>
        </w:rPr>
      </w:pPr>
      <w:r w:rsidRPr="006A48DB">
        <w:rPr>
          <w:rFonts w:ascii="Times New Roman" w:eastAsia="宋体" w:hAnsi="Times New Roman" w:cs="Times New Roman"/>
          <w:szCs w:val="24"/>
          <w:shd w:val="clear" w:color="auto" w:fill="FFFFFF"/>
        </w:rPr>
        <w:t>JTG D60-2018</w:t>
      </w:r>
      <w:r>
        <w:rPr>
          <w:rFonts w:ascii="Times New Roman" w:eastAsia="宋体" w:hAnsi="Times New Roman" w:cs="Times New Roman" w:hint="eastAsia"/>
          <w:szCs w:val="24"/>
          <w:shd w:val="clear" w:color="auto" w:fill="FFFFFF"/>
        </w:rPr>
        <w:t xml:space="preserve">  </w:t>
      </w:r>
      <w:r w:rsidRPr="006A48DB">
        <w:rPr>
          <w:rFonts w:ascii="Times New Roman" w:eastAsia="宋体" w:hAnsi="Times New Roman" w:cs="Times New Roman" w:hint="eastAsia"/>
          <w:szCs w:val="24"/>
          <w:shd w:val="clear" w:color="auto" w:fill="FFFFFF"/>
        </w:rPr>
        <w:t>公路桥涵设计通用规范</w:t>
      </w:r>
    </w:p>
    <w:p w14:paraId="38458B5D" w14:textId="146C7D22" w:rsidR="006A48DB" w:rsidRDefault="006A48DB" w:rsidP="006A48DB">
      <w:pPr>
        <w:spacing w:beforeLines="50" w:before="156" w:afterLines="50" w:after="156"/>
        <w:ind w:firstLineChars="0" w:firstLine="0"/>
        <w:rPr>
          <w:rFonts w:ascii="Times New Roman" w:eastAsia="宋体" w:hAnsi="Times New Roman" w:cs="Times New Roman"/>
          <w:szCs w:val="24"/>
          <w:shd w:val="clear" w:color="auto" w:fill="FFFFFF"/>
        </w:rPr>
      </w:pPr>
      <w:r w:rsidRPr="006A48DB">
        <w:rPr>
          <w:rFonts w:ascii="Times New Roman" w:eastAsia="宋体" w:hAnsi="Times New Roman" w:cs="Times New Roman"/>
          <w:szCs w:val="24"/>
          <w:shd w:val="clear" w:color="auto" w:fill="FFFFFF"/>
        </w:rPr>
        <w:t>JTG 3363</w:t>
      </w:r>
      <w:r>
        <w:rPr>
          <w:rFonts w:ascii="Times New Roman" w:eastAsia="宋体" w:hAnsi="Times New Roman" w:cs="Times New Roman" w:hint="eastAsia"/>
          <w:szCs w:val="24"/>
          <w:shd w:val="clear" w:color="auto" w:fill="FFFFFF"/>
        </w:rPr>
        <w:t>-</w:t>
      </w:r>
      <w:r w:rsidRPr="006A48DB">
        <w:rPr>
          <w:rFonts w:ascii="Times New Roman" w:eastAsia="宋体" w:hAnsi="Times New Roman" w:cs="Times New Roman"/>
          <w:szCs w:val="24"/>
          <w:shd w:val="clear" w:color="auto" w:fill="FFFFFF"/>
        </w:rPr>
        <w:t>2019</w:t>
      </w:r>
      <w:r>
        <w:rPr>
          <w:rFonts w:ascii="Times New Roman" w:eastAsia="宋体" w:hAnsi="Times New Roman" w:cs="Times New Roman" w:hint="eastAsia"/>
          <w:szCs w:val="24"/>
          <w:shd w:val="clear" w:color="auto" w:fill="FFFFFF"/>
        </w:rPr>
        <w:t xml:space="preserve">  </w:t>
      </w:r>
      <w:r w:rsidRPr="006A48DB">
        <w:rPr>
          <w:rFonts w:ascii="Times New Roman" w:eastAsia="宋体" w:hAnsi="Times New Roman" w:cs="Times New Roman" w:hint="eastAsia"/>
          <w:szCs w:val="24"/>
          <w:shd w:val="clear" w:color="auto" w:fill="FFFFFF"/>
        </w:rPr>
        <w:t>公路桥涵地基与基础设计规范</w:t>
      </w:r>
    </w:p>
    <w:p w14:paraId="3D7A3696" w14:textId="77777777" w:rsidR="002101F7" w:rsidRDefault="002101F7" w:rsidP="002101F7">
      <w:pPr>
        <w:spacing w:beforeLines="50" w:before="156" w:afterLines="50" w:after="156"/>
        <w:ind w:firstLineChars="0" w:firstLine="0"/>
        <w:rPr>
          <w:rFonts w:ascii="Times New Roman" w:eastAsia="宋体" w:hAnsi="Times New Roman" w:cs="Times New Roman"/>
          <w:szCs w:val="24"/>
          <w:shd w:val="clear" w:color="auto" w:fill="FFFFFF"/>
        </w:rPr>
      </w:pPr>
      <w:r w:rsidRPr="006A48DB">
        <w:rPr>
          <w:rFonts w:ascii="Times New Roman" w:eastAsia="宋体" w:hAnsi="Times New Roman" w:cs="Times New Roman"/>
          <w:szCs w:val="24"/>
          <w:shd w:val="clear" w:color="auto" w:fill="FFFFFF"/>
        </w:rPr>
        <w:t>JTG/T 3650</w:t>
      </w:r>
      <w:r>
        <w:rPr>
          <w:rFonts w:ascii="Times New Roman" w:eastAsia="宋体" w:hAnsi="Times New Roman" w:cs="Times New Roman" w:hint="eastAsia"/>
          <w:szCs w:val="24"/>
          <w:shd w:val="clear" w:color="auto" w:fill="FFFFFF"/>
        </w:rPr>
        <w:t>-</w:t>
      </w:r>
      <w:r w:rsidRPr="006A48DB">
        <w:rPr>
          <w:rFonts w:ascii="Times New Roman" w:eastAsia="宋体" w:hAnsi="Times New Roman" w:cs="Times New Roman"/>
          <w:szCs w:val="24"/>
          <w:shd w:val="clear" w:color="auto" w:fill="FFFFFF"/>
        </w:rPr>
        <w:t>2020</w:t>
      </w:r>
      <w:r>
        <w:rPr>
          <w:rFonts w:ascii="Times New Roman" w:eastAsia="宋体" w:hAnsi="Times New Roman" w:cs="Times New Roman" w:hint="eastAsia"/>
          <w:szCs w:val="24"/>
          <w:shd w:val="clear" w:color="auto" w:fill="FFFFFF"/>
        </w:rPr>
        <w:t xml:space="preserve">  </w:t>
      </w:r>
      <w:r w:rsidRPr="006A48DB">
        <w:rPr>
          <w:rFonts w:ascii="Times New Roman" w:eastAsia="宋体" w:hAnsi="Times New Roman" w:cs="Times New Roman" w:hint="eastAsia"/>
          <w:szCs w:val="24"/>
          <w:shd w:val="clear" w:color="auto" w:fill="FFFFFF"/>
        </w:rPr>
        <w:t>公路桥涵施工技术规范</w:t>
      </w:r>
    </w:p>
    <w:p w14:paraId="79143C7F" w14:textId="72E01529" w:rsidR="006A48DB" w:rsidRDefault="006A48DB" w:rsidP="006A48DB">
      <w:pPr>
        <w:spacing w:beforeLines="50" w:before="156" w:afterLines="50" w:after="156"/>
        <w:ind w:firstLineChars="0" w:firstLine="0"/>
        <w:rPr>
          <w:rFonts w:ascii="Times New Roman" w:eastAsia="宋体" w:hAnsi="Times New Roman" w:cs="Times New Roman"/>
          <w:szCs w:val="24"/>
          <w:shd w:val="clear" w:color="auto" w:fill="FFFFFF"/>
        </w:rPr>
      </w:pPr>
      <w:r w:rsidRPr="006A48DB">
        <w:rPr>
          <w:rFonts w:ascii="Times New Roman" w:eastAsia="宋体" w:hAnsi="Times New Roman" w:cs="Times New Roman"/>
          <w:szCs w:val="24"/>
          <w:shd w:val="clear" w:color="auto" w:fill="FFFFFF"/>
        </w:rPr>
        <w:t>JTG 5120</w:t>
      </w:r>
      <w:r>
        <w:rPr>
          <w:rFonts w:ascii="Times New Roman" w:eastAsia="宋体" w:hAnsi="Times New Roman" w:cs="Times New Roman" w:hint="eastAsia"/>
          <w:szCs w:val="24"/>
          <w:shd w:val="clear" w:color="auto" w:fill="FFFFFF"/>
        </w:rPr>
        <w:t>-</w:t>
      </w:r>
      <w:r w:rsidRPr="006A48DB">
        <w:rPr>
          <w:rFonts w:ascii="Times New Roman" w:eastAsia="宋体" w:hAnsi="Times New Roman" w:cs="Times New Roman"/>
          <w:szCs w:val="24"/>
          <w:shd w:val="clear" w:color="auto" w:fill="FFFFFF"/>
        </w:rPr>
        <w:t>2021</w:t>
      </w:r>
      <w:r>
        <w:rPr>
          <w:rFonts w:ascii="Times New Roman" w:eastAsia="宋体" w:hAnsi="Times New Roman" w:cs="Times New Roman" w:hint="eastAsia"/>
          <w:szCs w:val="24"/>
          <w:shd w:val="clear" w:color="auto" w:fill="FFFFFF"/>
        </w:rPr>
        <w:t xml:space="preserve">  </w:t>
      </w:r>
      <w:r w:rsidRPr="006A48DB">
        <w:rPr>
          <w:rFonts w:ascii="Times New Roman" w:eastAsia="宋体" w:hAnsi="Times New Roman" w:cs="Times New Roman" w:hint="eastAsia"/>
          <w:szCs w:val="24"/>
          <w:shd w:val="clear" w:color="auto" w:fill="FFFFFF"/>
        </w:rPr>
        <w:t>公路桥涵养护规范</w:t>
      </w:r>
    </w:p>
    <w:p w14:paraId="13E08B3F" w14:textId="78BAD359" w:rsidR="006A48DB" w:rsidRDefault="006A48DB" w:rsidP="006A48DB">
      <w:pPr>
        <w:spacing w:beforeLines="50" w:before="156" w:afterLines="50" w:after="156"/>
        <w:ind w:firstLineChars="0" w:firstLine="0"/>
        <w:rPr>
          <w:rFonts w:ascii="Times New Roman" w:eastAsia="宋体" w:hAnsi="Times New Roman" w:cs="Times New Roman"/>
          <w:szCs w:val="24"/>
          <w:shd w:val="clear" w:color="auto" w:fill="FFFFFF"/>
        </w:rPr>
      </w:pPr>
      <w:r w:rsidRPr="006A48DB">
        <w:rPr>
          <w:rFonts w:ascii="Times New Roman" w:eastAsia="宋体" w:hAnsi="Times New Roman" w:cs="Times New Roman"/>
          <w:szCs w:val="24"/>
          <w:shd w:val="clear" w:color="auto" w:fill="FFFFFF"/>
        </w:rPr>
        <w:t>JTG/T J21-2011</w:t>
      </w:r>
      <w:r>
        <w:rPr>
          <w:rFonts w:ascii="Times New Roman" w:eastAsia="宋体" w:hAnsi="Times New Roman" w:cs="Times New Roman" w:hint="eastAsia"/>
          <w:szCs w:val="24"/>
          <w:shd w:val="clear" w:color="auto" w:fill="FFFFFF"/>
        </w:rPr>
        <w:t xml:space="preserve">  </w:t>
      </w:r>
      <w:r w:rsidRPr="006A48DB">
        <w:rPr>
          <w:rFonts w:ascii="Times New Roman" w:eastAsia="宋体" w:hAnsi="Times New Roman" w:cs="Times New Roman" w:hint="eastAsia"/>
          <w:szCs w:val="24"/>
          <w:shd w:val="clear" w:color="auto" w:fill="FFFFFF"/>
        </w:rPr>
        <w:t>公路桥梁承载能力检测评定规程</w:t>
      </w:r>
    </w:p>
    <w:p w14:paraId="01C22463" w14:textId="4F3E5339" w:rsidR="006A48DB" w:rsidRPr="006A48DB" w:rsidRDefault="006A48DB" w:rsidP="006A48DB">
      <w:pPr>
        <w:spacing w:beforeLines="50" w:before="156" w:afterLines="50" w:after="156"/>
        <w:ind w:firstLineChars="0" w:firstLine="0"/>
        <w:rPr>
          <w:rFonts w:ascii="Times New Roman" w:eastAsia="宋体" w:hAnsi="Times New Roman" w:cs="Times New Roman"/>
          <w:szCs w:val="24"/>
          <w:shd w:val="clear" w:color="auto" w:fill="FFFFFF"/>
        </w:rPr>
      </w:pPr>
      <w:r w:rsidRPr="006A48DB">
        <w:rPr>
          <w:rFonts w:ascii="Times New Roman" w:eastAsia="宋体" w:hAnsi="Times New Roman" w:cs="Times New Roman"/>
          <w:szCs w:val="24"/>
          <w:shd w:val="clear" w:color="auto" w:fill="FFFFFF"/>
        </w:rPr>
        <w:t>JTG/TH21-2011</w:t>
      </w:r>
      <w:r>
        <w:rPr>
          <w:rFonts w:ascii="Times New Roman" w:eastAsia="宋体" w:hAnsi="Times New Roman" w:cs="Times New Roman" w:hint="eastAsia"/>
          <w:szCs w:val="24"/>
          <w:shd w:val="clear" w:color="auto" w:fill="FFFFFF"/>
        </w:rPr>
        <w:t xml:space="preserve">  </w:t>
      </w:r>
      <w:r w:rsidRPr="006A48DB">
        <w:rPr>
          <w:rFonts w:ascii="Times New Roman" w:eastAsia="宋体" w:hAnsi="Times New Roman" w:cs="Times New Roman" w:hint="eastAsia"/>
          <w:szCs w:val="24"/>
          <w:shd w:val="clear" w:color="auto" w:fill="FFFFFF"/>
        </w:rPr>
        <w:t>公路桥梁技术状况评定标准</w:t>
      </w:r>
    </w:p>
    <w:p w14:paraId="72208034" w14:textId="5B74E7B4" w:rsidR="002101F7" w:rsidRDefault="002101F7" w:rsidP="006A48DB">
      <w:pPr>
        <w:spacing w:beforeLines="50" w:before="156" w:afterLines="50" w:after="156"/>
        <w:ind w:firstLineChars="0" w:firstLine="0"/>
        <w:rPr>
          <w:rFonts w:ascii="Times New Roman" w:eastAsia="宋体" w:hAnsi="Times New Roman" w:cs="Times New Roman"/>
          <w:szCs w:val="24"/>
          <w:shd w:val="clear" w:color="auto" w:fill="FFFFFF"/>
        </w:rPr>
      </w:pPr>
      <w:r w:rsidRPr="002101F7">
        <w:rPr>
          <w:rFonts w:ascii="Times New Roman" w:eastAsia="宋体" w:hAnsi="Times New Roman" w:cs="Times New Roman"/>
          <w:szCs w:val="24"/>
          <w:shd w:val="clear" w:color="auto" w:fill="FFFFFF"/>
        </w:rPr>
        <w:t>JTG/T J23-2008</w:t>
      </w:r>
      <w:r>
        <w:rPr>
          <w:rFonts w:ascii="Times New Roman" w:eastAsia="宋体" w:hAnsi="Times New Roman" w:cs="Times New Roman" w:hint="eastAsia"/>
          <w:szCs w:val="24"/>
          <w:shd w:val="clear" w:color="auto" w:fill="FFFFFF"/>
        </w:rPr>
        <w:t xml:space="preserve">  </w:t>
      </w:r>
      <w:r w:rsidRPr="002101F7">
        <w:rPr>
          <w:rFonts w:ascii="Times New Roman" w:eastAsia="宋体" w:hAnsi="Times New Roman" w:cs="Times New Roman" w:hint="eastAsia"/>
          <w:szCs w:val="24"/>
          <w:shd w:val="clear" w:color="auto" w:fill="FFFFFF"/>
        </w:rPr>
        <w:t>公路桥梁加固施工技术规范</w:t>
      </w:r>
    </w:p>
    <w:p w14:paraId="0A67139F" w14:textId="370BD352" w:rsidR="006A48DB" w:rsidRDefault="002101F7" w:rsidP="006A48DB">
      <w:pPr>
        <w:spacing w:beforeLines="50" w:before="156" w:afterLines="50" w:after="156"/>
        <w:ind w:firstLineChars="0" w:firstLine="0"/>
        <w:rPr>
          <w:rFonts w:ascii="Times New Roman" w:eastAsia="宋体" w:hAnsi="Times New Roman" w:cs="Times New Roman"/>
          <w:szCs w:val="24"/>
          <w:shd w:val="clear" w:color="auto" w:fill="FFFFFF"/>
        </w:rPr>
      </w:pPr>
      <w:r>
        <w:rPr>
          <w:rFonts w:ascii="Times New Roman" w:eastAsia="宋体" w:hAnsi="Times New Roman" w:cs="Times New Roman" w:hint="eastAsia"/>
          <w:szCs w:val="24"/>
          <w:shd w:val="clear" w:color="auto" w:fill="FFFFFF"/>
        </w:rPr>
        <w:t xml:space="preserve">T/CECS G:F50-01-2023 </w:t>
      </w:r>
      <w:r>
        <w:rPr>
          <w:rFonts w:ascii="Times New Roman" w:eastAsia="宋体" w:hAnsi="Times New Roman" w:cs="Times New Roman" w:hint="eastAsia"/>
          <w:szCs w:val="24"/>
          <w:shd w:val="clear" w:color="auto" w:fill="FFFFFF"/>
        </w:rPr>
        <w:t>公路桥梁抗洪能力检测评定标准</w:t>
      </w:r>
    </w:p>
    <w:p w14:paraId="30BB198F" w14:textId="77777777" w:rsidR="002101F7" w:rsidRPr="006A48DB" w:rsidRDefault="002101F7" w:rsidP="006A48DB">
      <w:pPr>
        <w:spacing w:beforeLines="50" w:before="156" w:afterLines="50" w:after="156"/>
        <w:ind w:firstLineChars="0" w:firstLine="0"/>
        <w:rPr>
          <w:rFonts w:ascii="Times New Roman" w:eastAsia="宋体" w:hAnsi="Times New Roman" w:cs="Times New Roman"/>
          <w:szCs w:val="24"/>
          <w:shd w:val="clear" w:color="auto" w:fill="FFFFFF"/>
        </w:rPr>
      </w:pPr>
    </w:p>
    <w:p w14:paraId="296BD4B5" w14:textId="77777777" w:rsidR="00852608" w:rsidRPr="006A48DB" w:rsidRDefault="00852608" w:rsidP="00852608">
      <w:pPr>
        <w:spacing w:beforeLines="100" w:before="312" w:line="312" w:lineRule="auto"/>
        <w:ind w:firstLine="480"/>
        <w:rPr>
          <w:rFonts w:ascii="Times New Roman" w:eastAsia="宋体" w:hAnsi="Times New Roman" w:cs="Times New Roman"/>
          <w:bCs/>
        </w:rPr>
      </w:pPr>
    </w:p>
    <w:p w14:paraId="03D9A87E" w14:textId="77777777" w:rsidR="00FE511E" w:rsidRPr="00FA4808" w:rsidRDefault="00FE511E" w:rsidP="00852608">
      <w:pPr>
        <w:spacing w:beforeLines="100" w:before="312" w:line="312" w:lineRule="auto"/>
        <w:ind w:firstLine="480"/>
        <w:rPr>
          <w:rFonts w:ascii="Times New Roman" w:eastAsia="宋体" w:hAnsi="Times New Roman" w:cs="Times New Roman"/>
          <w:bCs/>
        </w:rPr>
        <w:sectPr w:rsidR="00FE511E" w:rsidRPr="00FA4808" w:rsidSect="001534DC">
          <w:footerReference w:type="default" r:id="rId16"/>
          <w:pgSz w:w="11906" w:h="16838"/>
          <w:pgMar w:top="1440" w:right="1800" w:bottom="1440" w:left="1800" w:header="851" w:footer="992" w:gutter="0"/>
          <w:pgNumType w:start="1"/>
          <w:cols w:space="425"/>
          <w:docGrid w:type="lines" w:linePitch="312"/>
        </w:sectPr>
      </w:pPr>
    </w:p>
    <w:p w14:paraId="5E89900D" w14:textId="2AB01E8D" w:rsidR="003B6402" w:rsidRPr="00FA4808" w:rsidRDefault="003B6402" w:rsidP="00F721EE">
      <w:pPr>
        <w:pStyle w:val="10"/>
        <w:numPr>
          <w:ilvl w:val="0"/>
          <w:numId w:val="2"/>
        </w:numPr>
        <w:spacing w:before="312" w:after="624"/>
      </w:pPr>
      <w:bookmarkStart w:id="8" w:name="_Toc124439029"/>
      <w:bookmarkStart w:id="9" w:name="_Toc178320493"/>
      <w:bookmarkStart w:id="10" w:name="_Hlk85132855"/>
      <w:r w:rsidRPr="00FA4808">
        <w:lastRenderedPageBreak/>
        <w:t>术语</w:t>
      </w:r>
      <w:r w:rsidR="00BD3FF6">
        <w:rPr>
          <w:rFonts w:hint="eastAsia"/>
        </w:rPr>
        <w:t>和</w:t>
      </w:r>
      <w:r w:rsidRPr="00FA4808">
        <w:t>符号</w:t>
      </w:r>
      <w:bookmarkEnd w:id="8"/>
      <w:bookmarkEnd w:id="9"/>
    </w:p>
    <w:p w14:paraId="5E6832D0" w14:textId="77777777" w:rsidR="003B6402" w:rsidRPr="00FA4808" w:rsidRDefault="003B6402" w:rsidP="00DB1149">
      <w:pPr>
        <w:pStyle w:val="2"/>
        <w:spacing w:before="624" w:after="624"/>
      </w:pPr>
      <w:bookmarkStart w:id="11" w:name="_Toc124439030"/>
      <w:bookmarkStart w:id="12" w:name="_Toc178320494"/>
      <w:r w:rsidRPr="00FA4808">
        <w:t>术</w:t>
      </w:r>
      <w:r w:rsidRPr="00FA4808">
        <w:rPr>
          <w:rFonts w:hint="eastAsia"/>
        </w:rPr>
        <w:t xml:space="preserve"> </w:t>
      </w:r>
      <w:r w:rsidRPr="00FA4808">
        <w:t>语</w:t>
      </w:r>
      <w:bookmarkEnd w:id="11"/>
      <w:bookmarkEnd w:id="12"/>
    </w:p>
    <w:p w14:paraId="4C2F2569" w14:textId="692D7CC3" w:rsidR="00085AEF" w:rsidRDefault="00085AEF" w:rsidP="00F44C32">
      <w:pPr>
        <w:pStyle w:val="af3"/>
        <w:numPr>
          <w:ilvl w:val="0"/>
          <w:numId w:val="4"/>
        </w:numPr>
        <w:spacing w:beforeLines="100" w:before="312" w:line="312" w:lineRule="auto"/>
        <w:ind w:left="0" w:firstLineChars="0" w:firstLine="0"/>
        <w:rPr>
          <w:rFonts w:ascii="Times New Roman" w:hAnsi="Times New Roman" w:cs="Times New Roman"/>
          <w:szCs w:val="24"/>
        </w:rPr>
      </w:pPr>
      <w:r w:rsidRPr="00085AEF">
        <w:rPr>
          <w:rFonts w:ascii="Times New Roman" w:hAnsi="Times New Roman" w:cs="Times New Roman" w:hint="eastAsia"/>
          <w:szCs w:val="24"/>
        </w:rPr>
        <w:t>特殊检查</w:t>
      </w:r>
      <w:r w:rsidRPr="00085AEF">
        <w:rPr>
          <w:rFonts w:ascii="Times New Roman" w:hAnsi="Times New Roman" w:cs="Times New Roman" w:hint="eastAsia"/>
          <w:szCs w:val="24"/>
        </w:rPr>
        <w:t xml:space="preserve"> special detection</w:t>
      </w:r>
    </w:p>
    <w:p w14:paraId="673255CD" w14:textId="673B2D91" w:rsidR="00085AEF" w:rsidRDefault="00085AEF" w:rsidP="00085AEF">
      <w:pPr>
        <w:adjustRightInd/>
        <w:snapToGrid/>
        <w:ind w:firstLine="480"/>
        <w:rPr>
          <w:rFonts w:ascii="Times New Roman" w:hAnsi="Times New Roman" w:cs="Times New Roman"/>
          <w:szCs w:val="24"/>
        </w:rPr>
      </w:pPr>
      <w:r w:rsidRPr="00085AEF">
        <w:rPr>
          <w:rFonts w:ascii="Times New Roman" w:hAnsi="Times New Roman" w:cs="Times New Roman" w:hint="eastAsia"/>
          <w:szCs w:val="24"/>
        </w:rPr>
        <w:t>对桥梁承载能力、抗灾能力、耐久性能、水中基础技术状况进行的一项或多项检查与评定，以及对定期检查中难以判明病害成因及程度的桥梁进行的检查。</w:t>
      </w:r>
    </w:p>
    <w:p w14:paraId="3C7BE9B0" w14:textId="26FCD2C9" w:rsidR="001B533B" w:rsidRDefault="001B533B" w:rsidP="00F44C32">
      <w:pPr>
        <w:pStyle w:val="af3"/>
        <w:numPr>
          <w:ilvl w:val="0"/>
          <w:numId w:val="4"/>
        </w:numPr>
        <w:spacing w:beforeLines="100" w:before="312" w:line="312" w:lineRule="auto"/>
        <w:ind w:left="0" w:firstLineChars="0" w:firstLine="0"/>
        <w:rPr>
          <w:rFonts w:ascii="Times New Roman" w:hAnsi="Times New Roman" w:cs="Times New Roman"/>
          <w:szCs w:val="24"/>
        </w:rPr>
      </w:pPr>
      <w:r>
        <w:rPr>
          <w:rFonts w:ascii="Times New Roman" w:hAnsi="Times New Roman" w:cs="Times New Roman" w:hint="eastAsia"/>
          <w:szCs w:val="24"/>
        </w:rPr>
        <w:t>汛后应急检查</w:t>
      </w:r>
    </w:p>
    <w:p w14:paraId="16232305" w14:textId="3D98FDC2" w:rsidR="00085AEF" w:rsidRDefault="001B533B" w:rsidP="00085AEF">
      <w:pPr>
        <w:adjustRightInd/>
        <w:snapToGrid/>
        <w:ind w:firstLine="480"/>
        <w:rPr>
          <w:rFonts w:ascii="Times New Roman" w:hAnsi="Times New Roman" w:cs="Times New Roman"/>
          <w:szCs w:val="24"/>
        </w:rPr>
      </w:pPr>
      <w:r>
        <w:rPr>
          <w:rFonts w:ascii="Times New Roman" w:hAnsi="Times New Roman" w:cs="Times New Roman" w:hint="eastAsia"/>
          <w:szCs w:val="24"/>
        </w:rPr>
        <w:t>在</w:t>
      </w:r>
      <w:r w:rsidR="00360CEC">
        <w:rPr>
          <w:rFonts w:ascii="Times New Roman" w:hAnsi="Times New Roman" w:cs="Times New Roman" w:hint="eastAsia"/>
          <w:szCs w:val="24"/>
        </w:rPr>
        <w:t>流域主</w:t>
      </w:r>
      <w:r>
        <w:rPr>
          <w:rFonts w:ascii="Times New Roman" w:hAnsi="Times New Roman" w:cs="Times New Roman" w:hint="eastAsia"/>
          <w:szCs w:val="24"/>
        </w:rPr>
        <w:t>汛期后或发生超设计</w:t>
      </w:r>
      <w:r w:rsidR="00360CEC">
        <w:rPr>
          <w:rFonts w:ascii="Times New Roman" w:hAnsi="Times New Roman" w:cs="Times New Roman" w:hint="eastAsia"/>
          <w:szCs w:val="24"/>
        </w:rPr>
        <w:t>标准</w:t>
      </w:r>
      <w:r>
        <w:rPr>
          <w:rFonts w:ascii="Times New Roman" w:hAnsi="Times New Roman" w:cs="Times New Roman" w:hint="eastAsia"/>
          <w:szCs w:val="24"/>
        </w:rPr>
        <w:t>洪水后，对桥梁进行的</w:t>
      </w:r>
      <w:r w:rsidR="002E5F58">
        <w:rPr>
          <w:rFonts w:ascii="Times New Roman" w:hAnsi="Times New Roman" w:cs="Times New Roman" w:hint="eastAsia"/>
          <w:szCs w:val="24"/>
        </w:rPr>
        <w:t>特殊检查。</w:t>
      </w:r>
    </w:p>
    <w:p w14:paraId="17BC845A" w14:textId="3A4EE072" w:rsidR="00085AEF" w:rsidRDefault="00085AEF" w:rsidP="00F44C32">
      <w:pPr>
        <w:pStyle w:val="af3"/>
        <w:numPr>
          <w:ilvl w:val="0"/>
          <w:numId w:val="4"/>
        </w:numPr>
        <w:spacing w:beforeLines="100" w:before="312" w:line="312" w:lineRule="auto"/>
        <w:ind w:left="0" w:firstLineChars="0" w:firstLine="0"/>
        <w:rPr>
          <w:rFonts w:ascii="Times New Roman" w:hAnsi="Times New Roman" w:cs="Times New Roman"/>
          <w:szCs w:val="24"/>
        </w:rPr>
      </w:pPr>
      <w:r>
        <w:rPr>
          <w:rFonts w:ascii="Times New Roman" w:hAnsi="Times New Roman" w:cs="Times New Roman" w:hint="eastAsia"/>
          <w:szCs w:val="24"/>
        </w:rPr>
        <w:t>抢通保通</w:t>
      </w:r>
    </w:p>
    <w:p w14:paraId="06A4E5FC" w14:textId="63F12857" w:rsidR="00085AEF" w:rsidRDefault="00085AEF" w:rsidP="00085AEF">
      <w:pPr>
        <w:adjustRightInd/>
        <w:snapToGrid/>
        <w:ind w:firstLine="480"/>
        <w:rPr>
          <w:rFonts w:ascii="Times New Roman" w:hAnsi="Times New Roman" w:cs="Times New Roman"/>
          <w:szCs w:val="24"/>
        </w:rPr>
      </w:pPr>
      <w:r w:rsidRPr="00085AEF">
        <w:rPr>
          <w:rFonts w:ascii="Times New Roman" w:hAnsi="Times New Roman" w:cs="Times New Roman" w:hint="eastAsia"/>
          <w:szCs w:val="24"/>
        </w:rPr>
        <w:t>指在公路、桥梁等交通基础设施因自然灾害或其他原因受损后，迅速采取措施进行抢修，以恢复或保持交通通道的通畅，确保人员和物资能够迅速通过</w:t>
      </w:r>
      <w:r>
        <w:rPr>
          <w:rFonts w:ascii="Times New Roman" w:hAnsi="Times New Roman" w:cs="Times New Roman" w:hint="eastAsia"/>
          <w:szCs w:val="24"/>
        </w:rPr>
        <w:t>。</w:t>
      </w:r>
    </w:p>
    <w:p w14:paraId="581A30D9" w14:textId="20B9ECC2" w:rsidR="00085AEF" w:rsidRDefault="00085AEF" w:rsidP="00F44C32">
      <w:pPr>
        <w:pStyle w:val="af3"/>
        <w:numPr>
          <w:ilvl w:val="0"/>
          <w:numId w:val="4"/>
        </w:numPr>
        <w:spacing w:beforeLines="100" w:before="312" w:line="312" w:lineRule="auto"/>
        <w:ind w:left="0" w:firstLineChars="0" w:firstLine="0"/>
        <w:rPr>
          <w:rFonts w:ascii="Times New Roman" w:hAnsi="Times New Roman" w:cs="Times New Roman"/>
          <w:szCs w:val="24"/>
        </w:rPr>
      </w:pPr>
      <w:r w:rsidRPr="00085AEF">
        <w:rPr>
          <w:rFonts w:ascii="Times New Roman" w:hAnsi="Times New Roman" w:cs="Times New Roman" w:hint="eastAsia"/>
          <w:szCs w:val="24"/>
        </w:rPr>
        <w:t>应急养护</w:t>
      </w:r>
      <w:r w:rsidRPr="00085AEF">
        <w:rPr>
          <w:rFonts w:ascii="Times New Roman" w:hAnsi="Times New Roman" w:cs="Times New Roman" w:hint="eastAsia"/>
          <w:szCs w:val="24"/>
        </w:rPr>
        <w:t xml:space="preserve"> emergency maintenance</w:t>
      </w:r>
    </w:p>
    <w:p w14:paraId="12EFF69F" w14:textId="097D34F1" w:rsidR="00085AEF" w:rsidRPr="00085AEF" w:rsidRDefault="00085AEF" w:rsidP="00085AEF">
      <w:pPr>
        <w:adjustRightInd/>
        <w:snapToGrid/>
        <w:ind w:firstLine="480"/>
        <w:rPr>
          <w:rFonts w:ascii="Times New Roman" w:hAnsi="Times New Roman" w:cs="Times New Roman"/>
          <w:szCs w:val="24"/>
        </w:rPr>
      </w:pPr>
      <w:r w:rsidRPr="00085AEF">
        <w:rPr>
          <w:rFonts w:ascii="Times New Roman" w:hAnsi="Times New Roman" w:cs="Times New Roman" w:hint="eastAsia"/>
          <w:szCs w:val="24"/>
        </w:rPr>
        <w:t>突发情况造成公路桥涵损毁、交通中断、产生安全隐患时，实施的应急抢修、保通等工程措施。</w:t>
      </w:r>
    </w:p>
    <w:p w14:paraId="39600773" w14:textId="07AECDCF" w:rsidR="00F44C32" w:rsidRPr="00FA4808" w:rsidRDefault="00F44C32" w:rsidP="00F44C32">
      <w:pPr>
        <w:pStyle w:val="af3"/>
        <w:numPr>
          <w:ilvl w:val="0"/>
          <w:numId w:val="4"/>
        </w:numPr>
        <w:spacing w:beforeLines="100" w:before="312" w:line="312" w:lineRule="auto"/>
        <w:ind w:left="0" w:firstLineChars="0" w:firstLine="0"/>
        <w:rPr>
          <w:rFonts w:ascii="Times New Roman" w:hAnsi="Times New Roman" w:cs="Times New Roman"/>
          <w:szCs w:val="24"/>
        </w:rPr>
      </w:pPr>
      <w:r w:rsidRPr="00FA4808">
        <w:rPr>
          <w:rFonts w:ascii="Times New Roman" w:hAnsi="Times New Roman" w:cs="Times New Roman" w:hint="eastAsia"/>
          <w:szCs w:val="24"/>
        </w:rPr>
        <w:t>洪水频率</w:t>
      </w:r>
      <w:r w:rsidRPr="00FA4808">
        <w:rPr>
          <w:rFonts w:ascii="Times New Roman" w:hAnsi="Times New Roman" w:cs="Times New Roman"/>
          <w:szCs w:val="24"/>
        </w:rPr>
        <w:t xml:space="preserve"> flood frequency</w:t>
      </w:r>
    </w:p>
    <w:p w14:paraId="340A990D" w14:textId="26F39C31" w:rsidR="00F44C32" w:rsidRPr="00FA4808" w:rsidRDefault="00B1792B" w:rsidP="00F44C32">
      <w:pPr>
        <w:adjustRightInd/>
        <w:snapToGrid/>
        <w:ind w:firstLine="480"/>
        <w:rPr>
          <w:rFonts w:ascii="Times New Roman" w:hAnsi="Times New Roman" w:cs="Times New Roman"/>
          <w:szCs w:val="24"/>
        </w:rPr>
      </w:pPr>
      <w:r w:rsidRPr="00B1792B">
        <w:rPr>
          <w:rFonts w:ascii="Times New Roman" w:hAnsi="Times New Roman" w:cs="Times New Roman" w:hint="eastAsia"/>
          <w:szCs w:val="24"/>
        </w:rPr>
        <w:t>洪水特征值（如洪峰流量）</w:t>
      </w:r>
      <w:r w:rsidR="009F3D67">
        <w:rPr>
          <w:rFonts w:ascii="Times New Roman" w:hAnsi="Times New Roman" w:cs="Times New Roman" w:hint="eastAsia"/>
          <w:szCs w:val="24"/>
        </w:rPr>
        <w:t>发生大于或</w:t>
      </w:r>
      <w:r w:rsidRPr="00B1792B">
        <w:rPr>
          <w:rFonts w:ascii="Times New Roman" w:hAnsi="Times New Roman" w:cs="Times New Roman" w:hint="eastAsia"/>
          <w:szCs w:val="24"/>
        </w:rPr>
        <w:t>等于某</w:t>
      </w:r>
      <w:r>
        <w:rPr>
          <w:rFonts w:ascii="Times New Roman" w:hAnsi="Times New Roman" w:cs="Times New Roman" w:hint="eastAsia"/>
          <w:szCs w:val="24"/>
        </w:rPr>
        <w:t>一</w:t>
      </w:r>
      <w:r w:rsidRPr="00B1792B">
        <w:rPr>
          <w:rFonts w:ascii="Times New Roman" w:hAnsi="Times New Roman" w:cs="Times New Roman" w:hint="eastAsia"/>
          <w:szCs w:val="24"/>
        </w:rPr>
        <w:t>量</w:t>
      </w:r>
      <w:r w:rsidR="009F3D67">
        <w:rPr>
          <w:rFonts w:ascii="Times New Roman" w:hAnsi="Times New Roman" w:cs="Times New Roman" w:hint="eastAsia"/>
          <w:szCs w:val="24"/>
        </w:rPr>
        <w:t>值</w:t>
      </w:r>
      <w:r w:rsidR="00F44C32" w:rsidRPr="00FA4808">
        <w:rPr>
          <w:rFonts w:ascii="Times New Roman" w:hAnsi="Times New Roman" w:cs="Times New Roman" w:hint="eastAsia"/>
          <w:szCs w:val="24"/>
        </w:rPr>
        <w:t>的</w:t>
      </w:r>
      <w:r w:rsidR="009F3D67">
        <w:rPr>
          <w:rFonts w:ascii="Times New Roman" w:hAnsi="Times New Roman" w:cs="Times New Roman" w:hint="eastAsia"/>
          <w:szCs w:val="24"/>
        </w:rPr>
        <w:t>概</w:t>
      </w:r>
      <w:r w:rsidR="00F44C32" w:rsidRPr="00FA4808">
        <w:rPr>
          <w:rFonts w:ascii="Times New Roman" w:hAnsi="Times New Roman" w:cs="Times New Roman" w:hint="eastAsia"/>
          <w:szCs w:val="24"/>
        </w:rPr>
        <w:t>率。</w:t>
      </w:r>
    </w:p>
    <w:p w14:paraId="37A7AA8A" w14:textId="3FFE60D3" w:rsidR="001366A2" w:rsidRPr="00FA4808" w:rsidRDefault="001366A2" w:rsidP="001366A2">
      <w:pPr>
        <w:pStyle w:val="af3"/>
        <w:numPr>
          <w:ilvl w:val="0"/>
          <w:numId w:val="4"/>
        </w:numPr>
        <w:spacing w:beforeLines="100" w:before="312" w:line="312" w:lineRule="auto"/>
        <w:ind w:left="0" w:firstLineChars="0" w:firstLine="0"/>
        <w:rPr>
          <w:rFonts w:ascii="Times New Roman" w:hAnsi="Times New Roman" w:cs="Times New Roman"/>
          <w:szCs w:val="24"/>
        </w:rPr>
      </w:pPr>
      <w:r>
        <w:rPr>
          <w:rFonts w:ascii="Times New Roman" w:hAnsi="Times New Roman" w:cs="Times New Roman" w:hint="eastAsia"/>
          <w:szCs w:val="24"/>
        </w:rPr>
        <w:t>设计</w:t>
      </w:r>
      <w:r w:rsidRPr="00FA4808">
        <w:rPr>
          <w:rFonts w:ascii="Times New Roman" w:hAnsi="Times New Roman" w:cs="Times New Roman" w:hint="eastAsia"/>
          <w:szCs w:val="24"/>
        </w:rPr>
        <w:t>洪水频率</w:t>
      </w:r>
      <w:r w:rsidRPr="00FA4808">
        <w:rPr>
          <w:rFonts w:ascii="Times New Roman" w:hAnsi="Times New Roman" w:cs="Times New Roman"/>
          <w:szCs w:val="24"/>
        </w:rPr>
        <w:t xml:space="preserve"> </w:t>
      </w:r>
      <w:r w:rsidR="000D729B">
        <w:rPr>
          <w:rFonts w:ascii="Times New Roman" w:hAnsi="Times New Roman" w:cs="Times New Roman"/>
          <w:szCs w:val="24"/>
        </w:rPr>
        <w:t xml:space="preserve">design </w:t>
      </w:r>
      <w:r w:rsidRPr="00FA4808">
        <w:rPr>
          <w:rFonts w:ascii="Times New Roman" w:hAnsi="Times New Roman" w:cs="Times New Roman"/>
          <w:szCs w:val="24"/>
        </w:rPr>
        <w:t>flood frequency</w:t>
      </w:r>
    </w:p>
    <w:p w14:paraId="36464D58" w14:textId="428F0122" w:rsidR="001366A2" w:rsidRPr="00FA4808" w:rsidRDefault="001366A2" w:rsidP="001366A2">
      <w:pPr>
        <w:adjustRightInd/>
        <w:snapToGrid/>
        <w:ind w:firstLine="480"/>
        <w:rPr>
          <w:rFonts w:ascii="Times New Roman" w:hAnsi="Times New Roman" w:cs="Times New Roman"/>
          <w:szCs w:val="24"/>
        </w:rPr>
      </w:pPr>
      <w:r w:rsidRPr="00FA4808">
        <w:rPr>
          <w:rFonts w:ascii="Times New Roman" w:hAnsi="Times New Roman" w:cs="Times New Roman" w:hint="eastAsia"/>
          <w:szCs w:val="24"/>
        </w:rPr>
        <w:t>按照有关技术标准规</w:t>
      </w:r>
      <w:proofErr w:type="gramStart"/>
      <w:r w:rsidRPr="00FA4808">
        <w:rPr>
          <w:rFonts w:ascii="Times New Roman" w:hAnsi="Times New Roman" w:cs="Times New Roman" w:hint="eastAsia"/>
          <w:szCs w:val="24"/>
        </w:rPr>
        <w:t>定</w:t>
      </w:r>
      <w:r>
        <w:rPr>
          <w:rFonts w:ascii="Times New Roman" w:hAnsi="Times New Roman" w:cs="Times New Roman" w:hint="eastAsia"/>
          <w:szCs w:val="24"/>
        </w:rPr>
        <w:t>作</w:t>
      </w:r>
      <w:proofErr w:type="gramEnd"/>
      <w:r>
        <w:rPr>
          <w:rFonts w:ascii="Times New Roman" w:hAnsi="Times New Roman" w:cs="Times New Roman" w:hint="eastAsia"/>
          <w:szCs w:val="24"/>
        </w:rPr>
        <w:t>为设计依据</w:t>
      </w:r>
      <w:r w:rsidRPr="00FA4808">
        <w:rPr>
          <w:rFonts w:ascii="Times New Roman" w:hAnsi="Times New Roman" w:cs="Times New Roman" w:hint="eastAsia"/>
          <w:szCs w:val="24"/>
        </w:rPr>
        <w:t>的洪水频率。</w:t>
      </w:r>
    </w:p>
    <w:p w14:paraId="24FC2A35" w14:textId="77777777" w:rsidR="00F44C32" w:rsidRPr="00FA4808" w:rsidRDefault="00F44C32" w:rsidP="00F44C32">
      <w:pPr>
        <w:pStyle w:val="af3"/>
        <w:numPr>
          <w:ilvl w:val="0"/>
          <w:numId w:val="4"/>
        </w:numPr>
        <w:spacing w:beforeLines="100" w:before="312" w:line="312" w:lineRule="auto"/>
        <w:ind w:left="0" w:firstLineChars="0" w:firstLine="0"/>
        <w:rPr>
          <w:rFonts w:ascii="Times New Roman" w:hAnsi="Times New Roman" w:cs="Times New Roman"/>
          <w:szCs w:val="24"/>
        </w:rPr>
      </w:pPr>
      <w:r w:rsidRPr="00FA4808">
        <w:rPr>
          <w:rFonts w:ascii="Times New Roman" w:hAnsi="Times New Roman" w:cs="Times New Roman" w:hint="eastAsia"/>
          <w:szCs w:val="24"/>
        </w:rPr>
        <w:t>设计洪水</w:t>
      </w:r>
      <w:r w:rsidRPr="00FA4808">
        <w:rPr>
          <w:rFonts w:ascii="Times New Roman" w:hAnsi="Times New Roman" w:cs="Times New Roman"/>
          <w:szCs w:val="24"/>
        </w:rPr>
        <w:t xml:space="preserve"> design flood</w:t>
      </w:r>
    </w:p>
    <w:p w14:paraId="78EC097E" w14:textId="77777777" w:rsidR="00F44C32" w:rsidRPr="00233F59" w:rsidRDefault="00F44C32" w:rsidP="00F44C32">
      <w:pPr>
        <w:adjustRightInd/>
        <w:snapToGrid/>
        <w:ind w:firstLine="480"/>
        <w:rPr>
          <w:rFonts w:ascii="Times New Roman" w:hAnsi="Times New Roman" w:cs="Times New Roman"/>
          <w:szCs w:val="24"/>
        </w:rPr>
      </w:pPr>
      <w:r>
        <w:rPr>
          <w:rFonts w:ascii="Times New Roman" w:hAnsi="Times New Roman" w:cs="Times New Roman" w:hint="eastAsia"/>
          <w:szCs w:val="24"/>
        </w:rPr>
        <w:t>桥梁</w:t>
      </w:r>
      <w:r w:rsidRPr="00FA4808">
        <w:rPr>
          <w:rFonts w:ascii="Times New Roman" w:hAnsi="Times New Roman" w:cs="Times New Roman" w:hint="eastAsia"/>
          <w:szCs w:val="24"/>
        </w:rPr>
        <w:t>正常使用条件</w:t>
      </w:r>
      <w:proofErr w:type="gramStart"/>
      <w:r w:rsidRPr="00FA4808">
        <w:rPr>
          <w:rFonts w:ascii="Times New Roman" w:hAnsi="Times New Roman" w:cs="Times New Roman" w:hint="eastAsia"/>
          <w:szCs w:val="24"/>
        </w:rPr>
        <w:t>下符合</w:t>
      </w:r>
      <w:proofErr w:type="gramEnd"/>
      <w:r w:rsidRPr="00FA4808">
        <w:rPr>
          <w:rFonts w:ascii="Times New Roman" w:hAnsi="Times New Roman" w:cs="Times New Roman" w:hint="eastAsia"/>
          <w:szCs w:val="24"/>
        </w:rPr>
        <w:t>指定</w:t>
      </w:r>
      <w:r>
        <w:rPr>
          <w:rFonts w:ascii="Times New Roman" w:hAnsi="Times New Roman" w:cs="Times New Roman" w:hint="eastAsia"/>
          <w:szCs w:val="24"/>
        </w:rPr>
        <w:t>抗洪</w:t>
      </w:r>
      <w:r w:rsidRPr="00FA4808">
        <w:rPr>
          <w:rFonts w:ascii="Times New Roman" w:hAnsi="Times New Roman" w:cs="Times New Roman" w:hint="eastAsia"/>
          <w:szCs w:val="24"/>
        </w:rPr>
        <w:t>设计标准的洪水。</w:t>
      </w:r>
    </w:p>
    <w:p w14:paraId="34E5A361" w14:textId="77777777" w:rsidR="00F44C32" w:rsidRPr="00FA4808" w:rsidRDefault="00F44C32" w:rsidP="00F44C32">
      <w:pPr>
        <w:pStyle w:val="af3"/>
        <w:numPr>
          <w:ilvl w:val="0"/>
          <w:numId w:val="4"/>
        </w:numPr>
        <w:spacing w:beforeLines="100" w:before="312" w:line="312" w:lineRule="auto"/>
        <w:ind w:left="0" w:firstLineChars="0" w:firstLine="0"/>
        <w:rPr>
          <w:rFonts w:ascii="Times New Roman" w:hAnsi="Times New Roman" w:cs="Times New Roman"/>
          <w:szCs w:val="24"/>
        </w:rPr>
      </w:pPr>
      <w:r w:rsidRPr="00FA4808">
        <w:rPr>
          <w:rFonts w:ascii="Times New Roman" w:hAnsi="Times New Roman" w:cs="Times New Roman" w:hint="eastAsia"/>
          <w:szCs w:val="24"/>
        </w:rPr>
        <w:t>一般冲刷</w:t>
      </w:r>
      <w:r w:rsidRPr="00FA4808">
        <w:rPr>
          <w:rFonts w:ascii="Times New Roman" w:hAnsi="Times New Roman" w:cs="Times New Roman"/>
          <w:szCs w:val="24"/>
        </w:rPr>
        <w:t xml:space="preserve"> general scour</w:t>
      </w:r>
    </w:p>
    <w:p w14:paraId="68B98D90" w14:textId="77777777" w:rsidR="00F44C32" w:rsidRPr="00FA4808" w:rsidRDefault="00F44C32" w:rsidP="00F44C32">
      <w:pPr>
        <w:adjustRightInd/>
        <w:snapToGrid/>
        <w:ind w:firstLine="480"/>
        <w:rPr>
          <w:rFonts w:ascii="Times New Roman" w:hAnsi="Times New Roman" w:cs="Times New Roman"/>
          <w:szCs w:val="24"/>
        </w:rPr>
      </w:pPr>
      <w:r w:rsidRPr="00FA4808">
        <w:rPr>
          <w:rFonts w:ascii="Times New Roman" w:hAnsi="Times New Roman" w:cs="Times New Roman" w:hint="eastAsia"/>
          <w:szCs w:val="24"/>
        </w:rPr>
        <w:t>因桥墩或桥台压缩水流，导致桥下流速增大而引起的桥下河床冲刷。</w:t>
      </w:r>
    </w:p>
    <w:p w14:paraId="3178B889" w14:textId="77777777" w:rsidR="00F44C32" w:rsidRPr="00FA4808" w:rsidRDefault="00F44C32" w:rsidP="00F44C32">
      <w:pPr>
        <w:pStyle w:val="af3"/>
        <w:numPr>
          <w:ilvl w:val="0"/>
          <w:numId w:val="4"/>
        </w:numPr>
        <w:spacing w:beforeLines="100" w:before="312" w:line="312" w:lineRule="auto"/>
        <w:ind w:left="0" w:firstLineChars="0" w:firstLine="0"/>
        <w:rPr>
          <w:rFonts w:ascii="Times New Roman" w:hAnsi="Times New Roman" w:cs="Times New Roman"/>
          <w:szCs w:val="24"/>
        </w:rPr>
      </w:pPr>
      <w:r w:rsidRPr="00FA4808">
        <w:rPr>
          <w:rFonts w:ascii="Times New Roman" w:hAnsi="Times New Roman" w:cs="Times New Roman" w:hint="eastAsia"/>
          <w:szCs w:val="24"/>
        </w:rPr>
        <w:lastRenderedPageBreak/>
        <w:t>局部冲刷</w:t>
      </w:r>
      <w:r w:rsidRPr="00FA4808">
        <w:rPr>
          <w:rFonts w:ascii="Times New Roman" w:hAnsi="Times New Roman" w:cs="Times New Roman"/>
          <w:szCs w:val="24"/>
        </w:rPr>
        <w:t xml:space="preserve"> local scour</w:t>
      </w:r>
    </w:p>
    <w:p w14:paraId="7F4C36D5" w14:textId="77777777" w:rsidR="00F44C32" w:rsidRPr="00FA4808" w:rsidRDefault="00F44C32" w:rsidP="00F44C32">
      <w:pPr>
        <w:adjustRightInd/>
        <w:snapToGrid/>
        <w:ind w:firstLine="480"/>
        <w:rPr>
          <w:rFonts w:ascii="Times New Roman" w:hAnsi="Times New Roman" w:cs="Times New Roman"/>
          <w:szCs w:val="24"/>
        </w:rPr>
      </w:pPr>
      <w:r w:rsidRPr="00FA4808">
        <w:rPr>
          <w:rFonts w:ascii="Times New Roman" w:hAnsi="Times New Roman" w:cs="Times New Roman" w:hint="eastAsia"/>
          <w:szCs w:val="24"/>
        </w:rPr>
        <w:t>桥墩或桥台阻碍水流导致其周围河床的冲刷。</w:t>
      </w:r>
    </w:p>
    <w:p w14:paraId="29E08C21" w14:textId="77777777" w:rsidR="00F44C32" w:rsidRPr="00FA4808" w:rsidRDefault="00F44C32" w:rsidP="00F44C32">
      <w:pPr>
        <w:pStyle w:val="af3"/>
        <w:numPr>
          <w:ilvl w:val="0"/>
          <w:numId w:val="4"/>
        </w:numPr>
        <w:spacing w:beforeLines="100" w:before="312" w:line="312" w:lineRule="auto"/>
        <w:ind w:left="0" w:firstLineChars="0" w:firstLine="0"/>
        <w:rPr>
          <w:rFonts w:ascii="Times New Roman" w:hAnsi="Times New Roman" w:cs="Times New Roman"/>
          <w:szCs w:val="24"/>
        </w:rPr>
      </w:pPr>
      <w:r w:rsidRPr="00FA4808">
        <w:rPr>
          <w:rFonts w:ascii="Times New Roman" w:hAnsi="Times New Roman" w:cs="Times New Roman" w:hint="eastAsia"/>
          <w:szCs w:val="24"/>
        </w:rPr>
        <w:t>最低冲刷线</w:t>
      </w:r>
      <w:r w:rsidRPr="00FA4808">
        <w:rPr>
          <w:rFonts w:ascii="Times New Roman" w:hAnsi="Times New Roman" w:cs="Times New Roman"/>
          <w:szCs w:val="24"/>
        </w:rPr>
        <w:t xml:space="preserve"> lowest scour elevation</w:t>
      </w:r>
    </w:p>
    <w:p w14:paraId="266CA67B" w14:textId="77777777" w:rsidR="00F44C32" w:rsidRPr="00FA4808" w:rsidRDefault="00F44C32" w:rsidP="00F44C32">
      <w:pPr>
        <w:adjustRightInd/>
        <w:snapToGrid/>
        <w:ind w:firstLine="480"/>
        <w:rPr>
          <w:rFonts w:ascii="Times New Roman" w:hAnsi="Times New Roman" w:cs="Times New Roman"/>
          <w:szCs w:val="24"/>
        </w:rPr>
      </w:pPr>
      <w:r w:rsidRPr="00FA4808">
        <w:rPr>
          <w:rFonts w:ascii="Times New Roman" w:hAnsi="Times New Roman" w:cs="Times New Roman" w:hint="eastAsia"/>
          <w:szCs w:val="24"/>
        </w:rPr>
        <w:t>桥下冲刷达到平衡时局部冲刷坑最低点对应的河床高程的连线。</w:t>
      </w:r>
    </w:p>
    <w:p w14:paraId="166E7484" w14:textId="1A1306C4" w:rsidR="003B6402" w:rsidRDefault="003B6402" w:rsidP="003B6402">
      <w:pPr>
        <w:pStyle w:val="2"/>
        <w:spacing w:beforeLines="0" w:afterLines="0"/>
        <w:jc w:val="center"/>
      </w:pPr>
      <w:bookmarkStart w:id="13" w:name="_Toc124439031"/>
      <w:bookmarkStart w:id="14" w:name="_Toc178320495"/>
      <w:r w:rsidRPr="00FA4808">
        <w:rPr>
          <w:rFonts w:hint="eastAsia"/>
        </w:rPr>
        <w:t>符号</w:t>
      </w:r>
      <w:bookmarkEnd w:id="13"/>
      <w:bookmarkEnd w:id="14"/>
      <w:r w:rsidR="00337560">
        <w:rPr>
          <w:rFonts w:hint="eastAsia"/>
        </w:rPr>
        <w:t xml:space="preserve"> </w:t>
      </w:r>
    </w:p>
    <w:p w14:paraId="63C0117D" w14:textId="77777777" w:rsidR="00781E72" w:rsidRDefault="00781E72" w:rsidP="00781E72">
      <w:pPr>
        <w:ind w:firstLine="480"/>
        <w:rPr>
          <w:rFonts w:ascii="Times New Roman" w:eastAsia="宋体" w:hAnsi="Times New Roman" w:cs="Times New Roman"/>
          <w:bCs/>
        </w:rPr>
      </w:pPr>
      <w:r w:rsidRPr="00C64956">
        <w:rPr>
          <w:rFonts w:ascii="Times New Roman" w:eastAsia="宋体" w:hAnsi="Times New Roman" w:cs="Times New Roman"/>
          <w:bCs/>
          <w:position w:val="-12"/>
        </w:rPr>
        <w:object w:dxaOrig="279" w:dyaOrig="360" w14:anchorId="6B622E6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60" type="#_x0000_t75" style="width:14.4pt;height:18.15pt" o:ole="">
            <v:imagedata r:id="rId17" o:title=""/>
          </v:shape>
          <o:OLEObject Type="Embed" ProgID="Equation.DSMT4" ShapeID="_x0000_i1160" DrawAspect="Content" ObjectID="_1790157159" r:id="rId18"/>
        </w:object>
      </w:r>
      <w:r w:rsidRPr="00FA4808">
        <w:rPr>
          <w:rFonts w:ascii="Times New Roman" w:eastAsia="宋体" w:hAnsi="Times New Roman" w:cs="Times New Roman" w:hint="eastAsia"/>
          <w:bCs/>
          <w:i/>
          <w:iCs/>
        </w:rPr>
        <w:t>——</w:t>
      </w:r>
      <w:r>
        <w:rPr>
          <w:rFonts w:ascii="Times New Roman" w:eastAsia="宋体" w:hAnsi="Times New Roman" w:cs="Times New Roman" w:hint="eastAsia"/>
          <w:bCs/>
        </w:rPr>
        <w:t>桥梁汛后状态综合评分；</w:t>
      </w:r>
    </w:p>
    <w:p w14:paraId="5A6BE0F8" w14:textId="77777777" w:rsidR="00781E72" w:rsidRPr="00FA4808" w:rsidRDefault="00781E72" w:rsidP="00781E72">
      <w:pPr>
        <w:ind w:firstLine="480"/>
        <w:rPr>
          <w:rFonts w:ascii="Times New Roman" w:eastAsia="宋体" w:hAnsi="Times New Roman" w:cs="Times New Roman"/>
          <w:bCs/>
          <w:i/>
          <w:iCs/>
        </w:rPr>
      </w:pPr>
      <w:r w:rsidRPr="00D40F2C">
        <w:rPr>
          <w:rFonts w:ascii="Times New Roman" w:hAnsi="Times New Roman" w:cs="Times New Roman"/>
          <w:position w:val="-14"/>
        </w:rPr>
        <w:object w:dxaOrig="360" w:dyaOrig="380" w14:anchorId="309B78F1">
          <v:shape id="_x0000_i1161" type="#_x0000_t75" style="width:18.8pt;height:18.8pt" o:ole="">
            <v:imagedata r:id="rId19" o:title=""/>
          </v:shape>
          <o:OLEObject Type="Embed" ProgID="Equation.DSMT4" ShapeID="_x0000_i1161" DrawAspect="Content" ObjectID="_1790157160" r:id="rId20"/>
        </w:object>
      </w:r>
      <w:r w:rsidRPr="00FA4808">
        <w:rPr>
          <w:rFonts w:ascii="Times New Roman" w:eastAsia="宋体" w:hAnsi="Times New Roman" w:cs="Times New Roman" w:hint="eastAsia"/>
          <w:bCs/>
          <w:i/>
          <w:iCs/>
        </w:rPr>
        <w:t>——</w:t>
      </w:r>
      <w:r>
        <w:rPr>
          <w:rFonts w:ascii="Times New Roman" w:hAnsi="Times New Roman" w:cs="Times New Roman" w:hint="eastAsia"/>
        </w:rPr>
        <w:t>上部结构状态评分</w:t>
      </w:r>
      <w:r w:rsidRPr="00FA4808">
        <w:rPr>
          <w:rFonts w:ascii="Times New Roman" w:eastAsia="宋体" w:hAnsi="Times New Roman" w:cs="Times New Roman" w:hint="eastAsia"/>
          <w:bCs/>
        </w:rPr>
        <w:t>；</w:t>
      </w:r>
    </w:p>
    <w:p w14:paraId="77A26DE5" w14:textId="77777777" w:rsidR="00781E72" w:rsidRPr="00FA4808" w:rsidRDefault="00781E72" w:rsidP="00781E72">
      <w:pPr>
        <w:ind w:firstLine="480"/>
        <w:rPr>
          <w:rFonts w:ascii="Times New Roman" w:eastAsia="宋体" w:hAnsi="Times New Roman" w:cs="Times New Roman"/>
          <w:bCs/>
        </w:rPr>
      </w:pPr>
      <w:r w:rsidRPr="00D40F2C">
        <w:rPr>
          <w:rFonts w:ascii="Times New Roman" w:hAnsi="Times New Roman" w:cs="Times New Roman"/>
          <w:position w:val="-12"/>
        </w:rPr>
        <w:object w:dxaOrig="360" w:dyaOrig="360" w14:anchorId="577B86B2">
          <v:shape id="_x0000_i1163" type="#_x0000_t75" style="width:18.8pt;height:18.15pt" o:ole="">
            <v:imagedata r:id="rId21" o:title=""/>
          </v:shape>
          <o:OLEObject Type="Embed" ProgID="Equation.DSMT4" ShapeID="_x0000_i1163" DrawAspect="Content" ObjectID="_1790157161" r:id="rId22"/>
        </w:object>
      </w:r>
      <w:r w:rsidRPr="00FA4808">
        <w:rPr>
          <w:rFonts w:ascii="Times New Roman" w:eastAsia="宋体" w:hAnsi="Times New Roman" w:cs="Times New Roman" w:hint="eastAsia"/>
          <w:bCs/>
          <w:i/>
          <w:iCs/>
        </w:rPr>
        <w:t>——</w:t>
      </w:r>
      <w:r>
        <w:rPr>
          <w:rFonts w:ascii="Times New Roman" w:hAnsi="Times New Roman" w:cs="Times New Roman" w:hint="eastAsia"/>
        </w:rPr>
        <w:t>下部结构状态评分</w:t>
      </w:r>
      <w:r w:rsidRPr="00FA4808">
        <w:rPr>
          <w:rFonts w:ascii="Times New Roman" w:eastAsia="宋体" w:hAnsi="Times New Roman" w:cs="Times New Roman" w:hint="eastAsia"/>
          <w:bCs/>
        </w:rPr>
        <w:t>；</w:t>
      </w:r>
    </w:p>
    <w:p w14:paraId="2D5EE84C" w14:textId="77777777" w:rsidR="00781E72" w:rsidRPr="00FA4808" w:rsidRDefault="00781E72" w:rsidP="00781E72">
      <w:pPr>
        <w:pStyle w:val="af3"/>
        <w:ind w:firstLine="480"/>
        <w:rPr>
          <w:rFonts w:ascii="Times New Roman" w:eastAsia="宋体" w:hAnsi="Times New Roman" w:cs="Times New Roman"/>
          <w:bCs/>
        </w:rPr>
      </w:pPr>
      <w:r w:rsidRPr="00C64956">
        <w:rPr>
          <w:rFonts w:ascii="Times New Roman" w:hAnsi="Times New Roman" w:cs="Times New Roman"/>
          <w:position w:val="-12"/>
        </w:rPr>
        <w:object w:dxaOrig="360" w:dyaOrig="360" w14:anchorId="38EB5001">
          <v:shape id="_x0000_i1162" type="#_x0000_t75" style="width:18.8pt;height:18.15pt" o:ole="">
            <v:imagedata r:id="rId23" o:title=""/>
          </v:shape>
          <o:OLEObject Type="Embed" ProgID="Equation.DSMT4" ShapeID="_x0000_i1162" DrawAspect="Content" ObjectID="_1790157162" r:id="rId24"/>
        </w:object>
      </w:r>
      <w:r w:rsidRPr="00FA4808">
        <w:rPr>
          <w:rFonts w:ascii="Times New Roman" w:eastAsia="宋体" w:hAnsi="Times New Roman" w:cs="Times New Roman" w:hint="eastAsia"/>
          <w:bCs/>
        </w:rPr>
        <w:t>——</w:t>
      </w:r>
      <w:r w:rsidRPr="008615F7">
        <w:rPr>
          <w:rFonts w:ascii="Times New Roman" w:eastAsia="宋体" w:hAnsi="Times New Roman" w:cs="Times New Roman" w:hint="eastAsia"/>
          <w:bCs/>
        </w:rPr>
        <w:t>其他状态评分</w:t>
      </w:r>
      <w:r w:rsidRPr="00FA4808">
        <w:rPr>
          <w:rFonts w:ascii="Times New Roman" w:eastAsia="宋体" w:hAnsi="Times New Roman" w:cs="Times New Roman" w:hint="eastAsia"/>
          <w:bCs/>
        </w:rPr>
        <w:t>；</w:t>
      </w:r>
    </w:p>
    <w:p w14:paraId="2D027A10" w14:textId="77777777" w:rsidR="00781E72" w:rsidRDefault="00781E72" w:rsidP="00781E72">
      <w:pPr>
        <w:pStyle w:val="af3"/>
        <w:ind w:firstLine="480"/>
        <w:rPr>
          <w:rFonts w:ascii="Times New Roman" w:eastAsia="宋体" w:hAnsi="Times New Roman" w:cs="Times New Roman"/>
          <w:bCs/>
        </w:rPr>
      </w:pPr>
      <w:r w:rsidRPr="00C64956">
        <w:rPr>
          <w:rFonts w:ascii="Times New Roman" w:hAnsi="Times New Roman" w:cs="Times New Roman"/>
          <w:position w:val="-12"/>
        </w:rPr>
        <w:object w:dxaOrig="360" w:dyaOrig="360" w14:anchorId="3668FB13">
          <v:shape id="_x0000_i1164" type="#_x0000_t75" style="width:18.8pt;height:18.15pt" o:ole="">
            <v:imagedata r:id="rId25" o:title=""/>
          </v:shape>
          <o:OLEObject Type="Embed" ProgID="Equation.DSMT4" ShapeID="_x0000_i1164" DrawAspect="Content" ObjectID="_1790157163" r:id="rId26"/>
        </w:object>
      </w:r>
      <w:r w:rsidRPr="00FA4808">
        <w:rPr>
          <w:rFonts w:ascii="Times New Roman" w:eastAsia="宋体" w:hAnsi="Times New Roman" w:cs="Times New Roman" w:hint="eastAsia"/>
          <w:bCs/>
        </w:rPr>
        <w:t>——</w:t>
      </w:r>
      <w:r w:rsidRPr="008615F7">
        <w:rPr>
          <w:rFonts w:ascii="Times New Roman" w:eastAsia="宋体" w:hAnsi="Times New Roman" w:cs="Times New Roman" w:hint="eastAsia"/>
          <w:bCs/>
        </w:rPr>
        <w:t>水文地质情况评分</w:t>
      </w:r>
      <w:r w:rsidRPr="00FA4808">
        <w:rPr>
          <w:rFonts w:ascii="Times New Roman" w:eastAsia="宋体" w:hAnsi="Times New Roman" w:cs="Times New Roman" w:hint="eastAsia"/>
          <w:bCs/>
        </w:rPr>
        <w:t>；</w:t>
      </w:r>
    </w:p>
    <w:p w14:paraId="5311721B" w14:textId="77777777" w:rsidR="00781E72" w:rsidRDefault="00781E72" w:rsidP="00781E72">
      <w:pPr>
        <w:pStyle w:val="af3"/>
        <w:ind w:firstLine="480"/>
        <w:rPr>
          <w:rFonts w:ascii="Times New Roman" w:hAnsi="Times New Roman" w:cs="Times New Roman"/>
        </w:rPr>
      </w:pPr>
      <w:r w:rsidRPr="00D40F2C">
        <w:rPr>
          <w:rFonts w:ascii="Times New Roman" w:hAnsi="Times New Roman" w:cs="Times New Roman"/>
          <w:position w:val="-14"/>
        </w:rPr>
        <w:object w:dxaOrig="440" w:dyaOrig="380" w14:anchorId="7474D108">
          <v:shape id="_x0000_i1168" type="#_x0000_t75" style="width:23.15pt;height:18.8pt" o:ole="">
            <v:imagedata r:id="rId27" o:title=""/>
          </v:shape>
          <o:OLEObject Type="Embed" ProgID="Equation.DSMT4" ShapeID="_x0000_i1168" DrawAspect="Content" ObjectID="_1790157164" r:id="rId28"/>
        </w:object>
      </w:r>
      <w:r w:rsidRPr="00FA4808">
        <w:rPr>
          <w:rFonts w:ascii="Times New Roman" w:eastAsia="宋体" w:hAnsi="Times New Roman" w:cs="Times New Roman" w:hint="eastAsia"/>
          <w:bCs/>
        </w:rPr>
        <w:t>——</w:t>
      </w:r>
      <w:r>
        <w:rPr>
          <w:rFonts w:ascii="Times New Roman" w:hAnsi="Times New Roman" w:cs="Times New Roman" w:hint="eastAsia"/>
        </w:rPr>
        <w:t>桥墩状态评分；</w:t>
      </w:r>
    </w:p>
    <w:p w14:paraId="5F535BC9" w14:textId="77777777" w:rsidR="00781E72" w:rsidRDefault="00781E72" w:rsidP="00781E72">
      <w:pPr>
        <w:pStyle w:val="af3"/>
        <w:ind w:firstLine="480"/>
        <w:rPr>
          <w:rFonts w:ascii="Times New Roman" w:hAnsi="Times New Roman" w:cs="Times New Roman"/>
        </w:rPr>
      </w:pPr>
      <w:r w:rsidRPr="00D40F2C">
        <w:rPr>
          <w:rFonts w:ascii="Times New Roman" w:hAnsi="Times New Roman" w:cs="Times New Roman"/>
          <w:position w:val="-14"/>
        </w:rPr>
        <w:object w:dxaOrig="480" w:dyaOrig="380" w14:anchorId="40840489">
          <v:shape id="_x0000_i1169" type="#_x0000_t75" style="width:25.05pt;height:18.8pt" o:ole="">
            <v:imagedata r:id="rId29" o:title=""/>
          </v:shape>
          <o:OLEObject Type="Embed" ProgID="Equation.DSMT4" ShapeID="_x0000_i1169" DrawAspect="Content" ObjectID="_1790157165" r:id="rId30"/>
        </w:object>
      </w:r>
      <w:r w:rsidRPr="00FA4808">
        <w:rPr>
          <w:rFonts w:ascii="Times New Roman" w:eastAsia="宋体" w:hAnsi="Times New Roman" w:cs="Times New Roman" w:hint="eastAsia"/>
          <w:bCs/>
        </w:rPr>
        <w:t>——</w:t>
      </w:r>
      <w:r>
        <w:rPr>
          <w:rFonts w:ascii="Times New Roman" w:hAnsi="Times New Roman" w:cs="Times New Roman" w:hint="eastAsia"/>
        </w:rPr>
        <w:t>桥台状态评分；</w:t>
      </w:r>
    </w:p>
    <w:p w14:paraId="1BF51007" w14:textId="77777777" w:rsidR="00781E72" w:rsidRDefault="00781E72" w:rsidP="00781E72">
      <w:pPr>
        <w:pStyle w:val="af3"/>
        <w:ind w:firstLine="480"/>
        <w:rPr>
          <w:rFonts w:ascii="Times New Roman" w:hAnsi="Times New Roman" w:cs="Times New Roman"/>
        </w:rPr>
      </w:pPr>
      <w:r w:rsidRPr="00D40F2C">
        <w:rPr>
          <w:rFonts w:ascii="Times New Roman" w:hAnsi="Times New Roman" w:cs="Times New Roman"/>
          <w:position w:val="-14"/>
        </w:rPr>
        <w:object w:dxaOrig="460" w:dyaOrig="380" w14:anchorId="23AED383">
          <v:shape id="_x0000_i1165" type="#_x0000_t75" style="width:23.8pt;height:18.8pt" o:ole="">
            <v:imagedata r:id="rId31" o:title=""/>
          </v:shape>
          <o:OLEObject Type="Embed" ProgID="Equation.DSMT4" ShapeID="_x0000_i1165" DrawAspect="Content" ObjectID="_1790157166" r:id="rId32"/>
        </w:object>
      </w:r>
      <w:r w:rsidRPr="00FA4808">
        <w:rPr>
          <w:rFonts w:ascii="Times New Roman" w:eastAsia="宋体" w:hAnsi="Times New Roman" w:cs="Times New Roman" w:hint="eastAsia"/>
          <w:bCs/>
        </w:rPr>
        <w:t>——</w:t>
      </w:r>
      <w:proofErr w:type="gramStart"/>
      <w:r>
        <w:rPr>
          <w:rFonts w:ascii="Times New Roman" w:hAnsi="Times New Roman" w:cs="Times New Roman" w:hint="eastAsia"/>
        </w:rPr>
        <w:t>拱脚状态</w:t>
      </w:r>
      <w:proofErr w:type="gramEnd"/>
      <w:r>
        <w:rPr>
          <w:rFonts w:ascii="Times New Roman" w:hAnsi="Times New Roman" w:cs="Times New Roman" w:hint="eastAsia"/>
        </w:rPr>
        <w:t>评分；</w:t>
      </w:r>
    </w:p>
    <w:p w14:paraId="2374A680" w14:textId="77777777" w:rsidR="00781E72" w:rsidRDefault="00781E72" w:rsidP="00781E72">
      <w:pPr>
        <w:pStyle w:val="af3"/>
        <w:ind w:firstLine="480"/>
        <w:rPr>
          <w:rFonts w:ascii="Times New Roman" w:hAnsi="Times New Roman" w:cs="Times New Roman"/>
        </w:rPr>
      </w:pPr>
      <w:r w:rsidRPr="00D40F2C">
        <w:rPr>
          <w:rFonts w:ascii="Times New Roman" w:hAnsi="Times New Roman" w:cs="Times New Roman"/>
          <w:position w:val="-14"/>
        </w:rPr>
        <w:object w:dxaOrig="480" w:dyaOrig="380" w14:anchorId="04F516F8">
          <v:shape id="_x0000_i1166" type="#_x0000_t75" style="width:25.05pt;height:18.8pt" o:ole="">
            <v:imagedata r:id="rId33" o:title=""/>
          </v:shape>
          <o:OLEObject Type="Embed" ProgID="Equation.DSMT4" ShapeID="_x0000_i1166" DrawAspect="Content" ObjectID="_1790157167" r:id="rId34"/>
        </w:object>
      </w:r>
      <w:r w:rsidRPr="00FA4808">
        <w:rPr>
          <w:rFonts w:ascii="Times New Roman" w:eastAsia="宋体" w:hAnsi="Times New Roman" w:cs="Times New Roman" w:hint="eastAsia"/>
          <w:bCs/>
        </w:rPr>
        <w:t>——</w:t>
      </w:r>
      <w:r>
        <w:rPr>
          <w:rFonts w:ascii="Times New Roman" w:hAnsi="Times New Roman" w:cs="Times New Roman" w:hint="eastAsia"/>
        </w:rPr>
        <w:t>基础状态评分；</w:t>
      </w:r>
    </w:p>
    <w:p w14:paraId="4D243AB1" w14:textId="77777777" w:rsidR="00781E72" w:rsidRDefault="00781E72" w:rsidP="00781E72">
      <w:pPr>
        <w:pStyle w:val="af3"/>
        <w:ind w:firstLine="480"/>
        <w:rPr>
          <w:rFonts w:ascii="Times New Roman" w:hAnsi="Times New Roman" w:cs="Times New Roman"/>
        </w:rPr>
      </w:pPr>
      <w:r w:rsidRPr="009C7D4B">
        <w:rPr>
          <w:rFonts w:ascii="Times New Roman" w:hAnsi="Times New Roman" w:cs="Times New Roman"/>
          <w:position w:val="-12"/>
        </w:rPr>
        <w:object w:dxaOrig="400" w:dyaOrig="360" w14:anchorId="497EDB6B">
          <v:shape id="_x0000_i1167" type="#_x0000_t75" style="width:21.3pt;height:18.15pt" o:ole="">
            <v:imagedata r:id="rId35" o:title=""/>
          </v:shape>
          <o:OLEObject Type="Embed" ProgID="Equation.DSMT4" ShapeID="_x0000_i1167" DrawAspect="Content" ObjectID="_1790157168" r:id="rId36"/>
        </w:object>
      </w:r>
      <w:r w:rsidRPr="00FA4808">
        <w:rPr>
          <w:rFonts w:ascii="Times New Roman" w:eastAsia="宋体" w:hAnsi="Times New Roman" w:cs="Times New Roman" w:hint="eastAsia"/>
          <w:bCs/>
        </w:rPr>
        <w:t>——</w:t>
      </w:r>
      <w:r>
        <w:rPr>
          <w:rFonts w:ascii="Times New Roman" w:hAnsi="Times New Roman" w:cs="Times New Roman" w:hint="eastAsia"/>
        </w:rPr>
        <w:t>下部结构构件类型数量；</w:t>
      </w:r>
    </w:p>
    <w:p w14:paraId="01EC6901" w14:textId="77777777" w:rsidR="00781E72" w:rsidRDefault="00781E72" w:rsidP="00781E72">
      <w:pPr>
        <w:pStyle w:val="af3"/>
        <w:ind w:firstLine="480"/>
        <w:rPr>
          <w:rFonts w:ascii="Times New Roman" w:hAnsi="Times New Roman" w:cs="Times New Roman"/>
        </w:rPr>
      </w:pPr>
      <w:r w:rsidRPr="00D40F2C">
        <w:rPr>
          <w:rFonts w:ascii="Times New Roman" w:hAnsi="Times New Roman" w:cs="Times New Roman"/>
          <w:position w:val="-14"/>
        </w:rPr>
        <w:object w:dxaOrig="440" w:dyaOrig="380" w14:anchorId="22B481F9">
          <v:shape id="_x0000_i1170" type="#_x0000_t75" style="width:23.15pt;height:18.8pt" o:ole="">
            <v:imagedata r:id="rId37" o:title=""/>
          </v:shape>
          <o:OLEObject Type="Embed" ProgID="Equation.DSMT4" ShapeID="_x0000_i1170" DrawAspect="Content" ObjectID="_1790157169" r:id="rId38"/>
        </w:object>
      </w:r>
      <w:r w:rsidRPr="00843A90">
        <w:rPr>
          <w:rFonts w:ascii="Times New Roman" w:hAnsi="Times New Roman" w:cs="Times New Roman"/>
        </w:rPr>
        <w:t>——</w:t>
      </w:r>
      <w:r>
        <w:rPr>
          <w:rFonts w:ascii="Times New Roman" w:hAnsi="Times New Roman" w:cs="Times New Roman" w:hint="eastAsia"/>
        </w:rPr>
        <w:t>支座状态评分；</w:t>
      </w:r>
    </w:p>
    <w:p w14:paraId="6584F087" w14:textId="77777777" w:rsidR="00781E72" w:rsidRDefault="00781E72" w:rsidP="00781E72">
      <w:pPr>
        <w:pStyle w:val="af3"/>
        <w:ind w:firstLine="480"/>
        <w:rPr>
          <w:rFonts w:ascii="Times New Roman" w:hAnsi="Times New Roman" w:cs="Times New Roman"/>
        </w:rPr>
      </w:pPr>
      <w:r w:rsidRPr="00D40F2C">
        <w:rPr>
          <w:rFonts w:ascii="Times New Roman" w:hAnsi="Times New Roman" w:cs="Times New Roman"/>
          <w:position w:val="-14"/>
        </w:rPr>
        <w:object w:dxaOrig="480" w:dyaOrig="380" w14:anchorId="01EAE8BB">
          <v:shape id="_x0000_i1171" type="#_x0000_t75" style="width:25.05pt;height:18.8pt" o:ole="">
            <v:imagedata r:id="rId39" o:title=""/>
          </v:shape>
          <o:OLEObject Type="Embed" ProgID="Equation.DSMT4" ShapeID="_x0000_i1171" DrawAspect="Content" ObjectID="_1790157170" r:id="rId40"/>
        </w:object>
      </w:r>
      <w:r w:rsidRPr="00843A90">
        <w:rPr>
          <w:rFonts w:ascii="Times New Roman" w:hAnsi="Times New Roman" w:cs="Times New Roman"/>
        </w:rPr>
        <w:t>——</w:t>
      </w:r>
      <w:r>
        <w:rPr>
          <w:rFonts w:ascii="Times New Roman" w:hAnsi="Times New Roman" w:cs="Times New Roman" w:hint="eastAsia"/>
        </w:rPr>
        <w:t>锥坡护坡及桥台护壁状态评分；</w:t>
      </w:r>
    </w:p>
    <w:p w14:paraId="380C487B" w14:textId="77777777" w:rsidR="00781E72" w:rsidRDefault="00781E72" w:rsidP="00781E72">
      <w:pPr>
        <w:pStyle w:val="af3"/>
        <w:ind w:firstLine="480"/>
        <w:rPr>
          <w:rFonts w:ascii="Times New Roman" w:hAnsi="Times New Roman" w:cs="Times New Roman"/>
        </w:rPr>
      </w:pPr>
      <w:r w:rsidRPr="00D40F2C">
        <w:rPr>
          <w:rFonts w:ascii="Times New Roman" w:hAnsi="Times New Roman" w:cs="Times New Roman"/>
          <w:position w:val="-14"/>
        </w:rPr>
        <w:object w:dxaOrig="460" w:dyaOrig="380" w14:anchorId="2BEEF50C">
          <v:shape id="_x0000_i1172" type="#_x0000_t75" style="width:23.8pt;height:18.8pt" o:ole="">
            <v:imagedata r:id="rId41" o:title=""/>
          </v:shape>
          <o:OLEObject Type="Embed" ProgID="Equation.DSMT4" ShapeID="_x0000_i1172" DrawAspect="Content" ObjectID="_1790157171" r:id="rId42"/>
        </w:object>
      </w:r>
      <w:r w:rsidRPr="00843A90">
        <w:rPr>
          <w:rFonts w:ascii="Times New Roman" w:hAnsi="Times New Roman" w:cs="Times New Roman"/>
        </w:rPr>
        <w:t>——</w:t>
      </w:r>
      <w:r>
        <w:rPr>
          <w:rFonts w:ascii="Times New Roman" w:hAnsi="Times New Roman" w:cs="Times New Roman" w:hint="eastAsia"/>
        </w:rPr>
        <w:t>过水断面状态评分；</w:t>
      </w:r>
    </w:p>
    <w:p w14:paraId="4A457492" w14:textId="77777777" w:rsidR="00781E72" w:rsidRDefault="00781E72" w:rsidP="00781E72">
      <w:pPr>
        <w:pStyle w:val="af3"/>
        <w:ind w:firstLine="480"/>
        <w:rPr>
          <w:rFonts w:ascii="Times New Roman" w:hAnsi="Times New Roman" w:cs="Times New Roman"/>
        </w:rPr>
      </w:pPr>
      <w:r w:rsidRPr="00D40F2C">
        <w:rPr>
          <w:rFonts w:ascii="Times New Roman" w:hAnsi="Times New Roman" w:cs="Times New Roman"/>
          <w:position w:val="-14"/>
        </w:rPr>
        <w:object w:dxaOrig="480" w:dyaOrig="380" w14:anchorId="093BA029">
          <v:shape id="_x0000_i1173" type="#_x0000_t75" style="width:25.05pt;height:18.8pt" o:ole="">
            <v:imagedata r:id="rId43" o:title=""/>
          </v:shape>
          <o:OLEObject Type="Embed" ProgID="Equation.DSMT4" ShapeID="_x0000_i1173" DrawAspect="Content" ObjectID="_1790157172" r:id="rId44"/>
        </w:object>
      </w:r>
      <w:r w:rsidRPr="00843A90">
        <w:rPr>
          <w:rFonts w:ascii="Times New Roman" w:hAnsi="Times New Roman" w:cs="Times New Roman"/>
        </w:rPr>
        <w:t>——</w:t>
      </w:r>
      <w:r>
        <w:rPr>
          <w:rFonts w:ascii="Times New Roman" w:hAnsi="Times New Roman" w:cs="Times New Roman" w:hint="eastAsia"/>
        </w:rPr>
        <w:t>桥面堆积物状态评分；</w:t>
      </w:r>
    </w:p>
    <w:p w14:paraId="6595CF5E" w14:textId="41A56C48" w:rsidR="00781E72" w:rsidRDefault="00781E72" w:rsidP="00781E72">
      <w:pPr>
        <w:pStyle w:val="af3"/>
        <w:ind w:firstLine="480"/>
        <w:rPr>
          <w:rFonts w:ascii="Times New Roman" w:hAnsi="Times New Roman" w:cs="Times New Roman"/>
        </w:rPr>
      </w:pPr>
      <w:r w:rsidRPr="009C7D4B">
        <w:rPr>
          <w:rFonts w:ascii="Times New Roman" w:hAnsi="Times New Roman" w:cs="Times New Roman"/>
          <w:position w:val="-12"/>
        </w:rPr>
        <w:object w:dxaOrig="380" w:dyaOrig="360" w14:anchorId="4F7C045C">
          <v:shape id="_x0000_i1174" type="#_x0000_t75" style="width:19.4pt;height:18.15pt" o:ole="">
            <v:imagedata r:id="rId45" o:title=""/>
          </v:shape>
          <o:OLEObject Type="Embed" ProgID="Equation.DSMT4" ShapeID="_x0000_i1174" DrawAspect="Content" ObjectID="_1790157173" r:id="rId46"/>
        </w:object>
      </w:r>
      <w:r w:rsidRPr="00843A90">
        <w:rPr>
          <w:rFonts w:ascii="Times New Roman" w:hAnsi="Times New Roman" w:cs="Times New Roman"/>
        </w:rPr>
        <w:t>——</w:t>
      </w:r>
      <w:r>
        <w:rPr>
          <w:rFonts w:ascii="Times New Roman" w:hAnsi="Times New Roman" w:cs="Times New Roman" w:hint="eastAsia"/>
        </w:rPr>
        <w:t>其他状态评估数量</w:t>
      </w:r>
      <w:r>
        <w:rPr>
          <w:rFonts w:ascii="Times New Roman" w:hAnsi="Times New Roman" w:cs="Times New Roman" w:hint="eastAsia"/>
        </w:rPr>
        <w:t>。</w:t>
      </w:r>
    </w:p>
    <w:p w14:paraId="05A2CC5E" w14:textId="423EFD01" w:rsidR="00FB787A" w:rsidRPr="00781E72" w:rsidRDefault="00FB787A" w:rsidP="00FB787A">
      <w:pPr>
        <w:pStyle w:val="af3"/>
        <w:spacing w:line="312" w:lineRule="auto"/>
        <w:ind w:firstLine="480"/>
        <w:rPr>
          <w:rFonts w:ascii="Times New Roman" w:eastAsia="宋体" w:hAnsi="Times New Roman" w:cs="Times New Roman"/>
          <w:szCs w:val="24"/>
        </w:rPr>
      </w:pPr>
    </w:p>
    <w:p w14:paraId="224737E6" w14:textId="4985A510" w:rsidR="007A1BDE" w:rsidRPr="00FA4808" w:rsidRDefault="007A1BDE" w:rsidP="00BC676B">
      <w:pPr>
        <w:ind w:firstLine="480"/>
        <w:rPr>
          <w:rFonts w:ascii="Times New Roman" w:eastAsia="宋体" w:hAnsi="Times New Roman" w:cs="Times New Roman"/>
          <w:szCs w:val="24"/>
        </w:rPr>
        <w:sectPr w:rsidR="007A1BDE" w:rsidRPr="00FA4808">
          <w:pgSz w:w="11906" w:h="16838"/>
          <w:pgMar w:top="1440" w:right="1800" w:bottom="1440" w:left="1800" w:header="851" w:footer="992" w:gutter="0"/>
          <w:cols w:space="425"/>
          <w:docGrid w:type="lines" w:linePitch="312"/>
        </w:sectPr>
      </w:pPr>
    </w:p>
    <w:p w14:paraId="213834CB" w14:textId="6AD43C4F" w:rsidR="003B6402" w:rsidRPr="00FA4808" w:rsidRDefault="003B6402" w:rsidP="003B6402">
      <w:pPr>
        <w:pStyle w:val="10"/>
        <w:numPr>
          <w:ilvl w:val="0"/>
          <w:numId w:val="2"/>
        </w:numPr>
        <w:spacing w:before="312" w:after="624"/>
        <w:jc w:val="center"/>
      </w:pPr>
      <w:bookmarkStart w:id="15" w:name="_Toc124439032"/>
      <w:bookmarkStart w:id="16" w:name="_Toc178320496"/>
      <w:r w:rsidRPr="00FA4808">
        <w:rPr>
          <w:rFonts w:hint="eastAsia"/>
        </w:rPr>
        <w:lastRenderedPageBreak/>
        <w:t>基本规定</w:t>
      </w:r>
      <w:bookmarkEnd w:id="15"/>
      <w:bookmarkEnd w:id="16"/>
    </w:p>
    <w:p w14:paraId="044E191B" w14:textId="4BB61CDF" w:rsidR="003B6402" w:rsidRPr="00FA4808" w:rsidRDefault="003B6402" w:rsidP="003B6402">
      <w:pPr>
        <w:pStyle w:val="2"/>
        <w:spacing w:beforeLines="0" w:afterLines="0"/>
        <w:jc w:val="center"/>
      </w:pPr>
      <w:bookmarkStart w:id="17" w:name="_Toc124439033"/>
      <w:bookmarkStart w:id="18" w:name="_Toc178320497"/>
      <w:proofErr w:type="gramStart"/>
      <w:r w:rsidRPr="00FA4808">
        <w:rPr>
          <w:rFonts w:hint="eastAsia"/>
        </w:rPr>
        <w:t>一</w:t>
      </w:r>
      <w:proofErr w:type="gramEnd"/>
      <w:r w:rsidR="00787344" w:rsidRPr="00FA4808">
        <w:rPr>
          <w:rFonts w:hint="eastAsia"/>
        </w:rPr>
        <w:t xml:space="preserve"> </w:t>
      </w:r>
      <w:r w:rsidRPr="00FA4808">
        <w:rPr>
          <w:rFonts w:hint="eastAsia"/>
        </w:rPr>
        <w:t>般</w:t>
      </w:r>
      <w:r w:rsidR="00787344" w:rsidRPr="00FA4808">
        <w:rPr>
          <w:rFonts w:hint="eastAsia"/>
        </w:rPr>
        <w:t xml:space="preserve"> </w:t>
      </w:r>
      <w:proofErr w:type="gramStart"/>
      <w:r w:rsidRPr="00FA4808">
        <w:rPr>
          <w:rFonts w:hint="eastAsia"/>
        </w:rPr>
        <w:t>规</w:t>
      </w:r>
      <w:proofErr w:type="gramEnd"/>
      <w:r w:rsidR="00787344" w:rsidRPr="00FA4808">
        <w:rPr>
          <w:rFonts w:hint="eastAsia"/>
        </w:rPr>
        <w:t xml:space="preserve"> </w:t>
      </w:r>
      <w:r w:rsidRPr="00FA4808">
        <w:rPr>
          <w:rFonts w:hint="eastAsia"/>
        </w:rPr>
        <w:t>定</w:t>
      </w:r>
      <w:bookmarkEnd w:id="17"/>
      <w:bookmarkEnd w:id="18"/>
    </w:p>
    <w:p w14:paraId="6C1BB262" w14:textId="77777777" w:rsidR="002B516C" w:rsidRPr="00FA4808" w:rsidRDefault="002B516C">
      <w:pPr>
        <w:pStyle w:val="af3"/>
        <w:numPr>
          <w:ilvl w:val="2"/>
          <w:numId w:val="8"/>
        </w:numPr>
        <w:spacing w:beforeLines="100" w:before="312"/>
        <w:ind w:left="0" w:firstLineChars="0" w:firstLine="0"/>
        <w:rPr>
          <w:rFonts w:ascii="Times New Roman" w:eastAsia="宋体" w:hAnsi="Times New Roman" w:cs="Times New Roman"/>
          <w:bCs/>
        </w:rPr>
      </w:pPr>
      <w:r w:rsidRPr="00FA4808">
        <w:rPr>
          <w:rFonts w:ascii="Times New Roman" w:eastAsia="宋体" w:hAnsi="Times New Roman" w:cs="Times New Roman" w:hint="eastAsia"/>
          <w:bCs/>
        </w:rPr>
        <w:t>公路桥梁有下列情况之一时，应进行</w:t>
      </w:r>
      <w:r>
        <w:rPr>
          <w:rFonts w:ascii="Times New Roman" w:eastAsia="宋体" w:hAnsi="Times New Roman" w:cs="Times New Roman" w:hint="eastAsia"/>
          <w:szCs w:val="24"/>
          <w:shd w:val="clear" w:color="auto" w:fill="FFFFFF"/>
        </w:rPr>
        <w:t>汛后应急检查评估处置</w:t>
      </w:r>
      <w:r>
        <w:rPr>
          <w:rFonts w:ascii="Times New Roman" w:eastAsia="宋体" w:hAnsi="Times New Roman" w:cs="Times New Roman" w:hint="eastAsia"/>
          <w:bCs/>
        </w:rPr>
        <w:t>。</w:t>
      </w:r>
    </w:p>
    <w:p w14:paraId="7D975348" w14:textId="760DC9C7" w:rsidR="002B516C" w:rsidRDefault="002B516C" w:rsidP="002B516C">
      <w:pPr>
        <w:pStyle w:val="af3"/>
        <w:numPr>
          <w:ilvl w:val="0"/>
          <w:numId w:val="5"/>
        </w:numPr>
        <w:ind w:left="0" w:firstLineChars="0" w:firstLine="480"/>
        <w:rPr>
          <w:rFonts w:ascii="Times New Roman" w:eastAsia="宋体" w:hAnsi="Times New Roman" w:cs="Times New Roman"/>
          <w:bCs/>
        </w:rPr>
      </w:pPr>
      <w:r>
        <w:rPr>
          <w:rFonts w:ascii="Times New Roman" w:eastAsia="宋体" w:hAnsi="Times New Roman" w:cs="Times New Roman" w:hint="eastAsia"/>
          <w:bCs/>
        </w:rPr>
        <w:t>日常巡查中发现水毁现象</w:t>
      </w:r>
      <w:r w:rsidRPr="00214A1D">
        <w:rPr>
          <w:rFonts w:ascii="Times New Roman" w:eastAsia="宋体" w:hAnsi="Times New Roman" w:cs="Times New Roman" w:hint="eastAsia"/>
          <w:bCs/>
        </w:rPr>
        <w:t>的</w:t>
      </w:r>
      <w:r>
        <w:rPr>
          <w:rFonts w:ascii="Times New Roman" w:eastAsia="宋体" w:hAnsi="Times New Roman" w:cs="Times New Roman" w:hint="eastAsia"/>
          <w:bCs/>
        </w:rPr>
        <w:t>桥梁。</w:t>
      </w:r>
    </w:p>
    <w:p w14:paraId="3162F0C3" w14:textId="77777777" w:rsidR="002B516C" w:rsidRDefault="002B516C" w:rsidP="002B516C">
      <w:pPr>
        <w:pStyle w:val="af3"/>
        <w:numPr>
          <w:ilvl w:val="0"/>
          <w:numId w:val="5"/>
        </w:numPr>
        <w:ind w:left="0" w:firstLineChars="0" w:firstLine="480"/>
        <w:rPr>
          <w:rFonts w:ascii="Times New Roman" w:eastAsia="宋体" w:hAnsi="Times New Roman" w:cs="Times New Roman"/>
          <w:bCs/>
        </w:rPr>
      </w:pPr>
      <w:r>
        <w:rPr>
          <w:rFonts w:ascii="Times New Roman" w:eastAsia="宋体" w:hAnsi="Times New Roman" w:cs="Times New Roman" w:hint="eastAsia"/>
          <w:bCs/>
        </w:rPr>
        <w:t>桥址处发生超设计标准洪水的桥梁</w:t>
      </w:r>
      <w:r w:rsidRPr="00FA4808">
        <w:rPr>
          <w:rFonts w:ascii="Times New Roman" w:eastAsia="宋体" w:hAnsi="Times New Roman" w:cs="Times New Roman" w:hint="eastAsia"/>
          <w:bCs/>
        </w:rPr>
        <w:t>。</w:t>
      </w:r>
    </w:p>
    <w:p w14:paraId="3BBB2934" w14:textId="77777777" w:rsidR="002B516C" w:rsidRPr="002E6C8A" w:rsidRDefault="002B516C" w:rsidP="002B516C">
      <w:pPr>
        <w:pStyle w:val="af3"/>
        <w:numPr>
          <w:ilvl w:val="0"/>
          <w:numId w:val="5"/>
        </w:numPr>
        <w:ind w:left="0" w:firstLineChars="0" w:firstLine="480"/>
        <w:rPr>
          <w:rFonts w:ascii="Times New Roman" w:eastAsia="宋体" w:hAnsi="Times New Roman" w:cs="Times New Roman"/>
          <w:bCs/>
        </w:rPr>
      </w:pPr>
      <w:r>
        <w:rPr>
          <w:rFonts w:ascii="Times New Roman" w:eastAsia="宋体" w:hAnsi="Times New Roman" w:cs="Times New Roman" w:hint="eastAsia"/>
          <w:bCs/>
        </w:rPr>
        <w:t>流域上游发生极端降雨</w:t>
      </w:r>
      <w:proofErr w:type="gramStart"/>
      <w:r>
        <w:rPr>
          <w:rFonts w:ascii="Times New Roman" w:eastAsia="宋体" w:hAnsi="Times New Roman" w:cs="Times New Roman" w:hint="eastAsia"/>
          <w:bCs/>
        </w:rPr>
        <w:t>事件且桥址</w:t>
      </w:r>
      <w:proofErr w:type="gramEnd"/>
      <w:r>
        <w:rPr>
          <w:rFonts w:ascii="Times New Roman" w:eastAsia="宋体" w:hAnsi="Times New Roman" w:cs="Times New Roman" w:hint="eastAsia"/>
          <w:bCs/>
        </w:rPr>
        <w:t>处发生较大水位变化的桥梁。</w:t>
      </w:r>
    </w:p>
    <w:p w14:paraId="3BC3CB63" w14:textId="16288ADB" w:rsidR="002B516C" w:rsidRPr="002B516C" w:rsidRDefault="002B516C" w:rsidP="002B516C">
      <w:pPr>
        <w:pStyle w:val="af3"/>
        <w:numPr>
          <w:ilvl w:val="0"/>
          <w:numId w:val="5"/>
        </w:numPr>
        <w:ind w:left="0" w:firstLineChars="0" w:firstLine="480"/>
        <w:rPr>
          <w:rFonts w:ascii="Times New Roman" w:eastAsia="宋体" w:hAnsi="Times New Roman" w:cs="Times New Roman"/>
          <w:bCs/>
        </w:rPr>
      </w:pPr>
      <w:r>
        <w:rPr>
          <w:rFonts w:ascii="Times New Roman" w:eastAsia="宋体" w:hAnsi="Times New Roman" w:cs="Times New Roman" w:hint="eastAsia"/>
          <w:bCs/>
        </w:rPr>
        <w:t>汛期</w:t>
      </w:r>
      <w:r w:rsidRPr="002E6C8A">
        <w:rPr>
          <w:rFonts w:ascii="Times New Roman" w:eastAsia="宋体" w:hAnsi="Times New Roman" w:cs="Times New Roman" w:hint="eastAsia"/>
          <w:bCs/>
        </w:rPr>
        <w:t>其他异常情况影响造成损伤的桥梁</w:t>
      </w:r>
      <w:r>
        <w:rPr>
          <w:rFonts w:ascii="Times New Roman" w:eastAsia="宋体" w:hAnsi="Times New Roman" w:cs="Times New Roman" w:hint="eastAsia"/>
          <w:bCs/>
        </w:rPr>
        <w:t>。</w:t>
      </w:r>
    </w:p>
    <w:p w14:paraId="58990869" w14:textId="08CB9673" w:rsidR="002B516C" w:rsidRPr="007F2036" w:rsidRDefault="002B516C">
      <w:pPr>
        <w:pStyle w:val="af3"/>
        <w:numPr>
          <w:ilvl w:val="2"/>
          <w:numId w:val="8"/>
        </w:numPr>
        <w:spacing w:beforeLines="100" w:before="312"/>
        <w:ind w:left="0" w:firstLineChars="0" w:firstLine="0"/>
        <w:rPr>
          <w:rFonts w:ascii="Times New Roman" w:eastAsia="宋体" w:hAnsi="Times New Roman" w:cs="Times New Roman"/>
          <w:szCs w:val="24"/>
          <w:shd w:val="clear" w:color="auto" w:fill="FFFFFF"/>
        </w:rPr>
      </w:pPr>
      <w:r w:rsidRPr="002B516C">
        <w:rPr>
          <w:rFonts w:ascii="Times New Roman" w:eastAsia="宋体" w:hAnsi="Times New Roman" w:cs="Times New Roman" w:hint="eastAsia"/>
          <w:bCs/>
        </w:rPr>
        <w:t>公路桥梁汛后应急检查评估处置工作</w:t>
      </w:r>
      <w:r>
        <w:rPr>
          <w:rFonts w:ascii="Times New Roman" w:eastAsia="宋体" w:hAnsi="Times New Roman" w:cs="Times New Roman" w:hint="eastAsia"/>
          <w:bCs/>
        </w:rPr>
        <w:t>应在具备现场检查条件时及时开展。</w:t>
      </w:r>
    </w:p>
    <w:p w14:paraId="2C0D7C9F" w14:textId="1C72AB11" w:rsidR="007F2036" w:rsidRPr="007F2036" w:rsidRDefault="007F2036">
      <w:pPr>
        <w:pStyle w:val="af3"/>
        <w:numPr>
          <w:ilvl w:val="2"/>
          <w:numId w:val="8"/>
        </w:numPr>
        <w:spacing w:beforeLines="100" w:before="312"/>
        <w:ind w:left="0" w:firstLineChars="0" w:firstLine="0"/>
        <w:rPr>
          <w:rFonts w:ascii="Times New Roman" w:eastAsia="宋体" w:hAnsi="Times New Roman" w:cs="Times New Roman"/>
          <w:bCs/>
        </w:rPr>
      </w:pPr>
      <w:r w:rsidRPr="007F2036">
        <w:rPr>
          <w:rFonts w:ascii="Times New Roman" w:eastAsia="宋体" w:hAnsi="Times New Roman" w:cs="Times New Roman" w:hint="eastAsia"/>
          <w:bCs/>
        </w:rPr>
        <w:t>检查评估的范围除了桥梁本身外，还应包括桥头引道、被交道路，及桥</w:t>
      </w:r>
      <w:proofErr w:type="gramStart"/>
      <w:r w:rsidRPr="007F2036">
        <w:rPr>
          <w:rFonts w:ascii="Times New Roman" w:eastAsia="宋体" w:hAnsi="Times New Roman" w:cs="Times New Roman" w:hint="eastAsia"/>
          <w:bCs/>
        </w:rPr>
        <w:t>址附近</w:t>
      </w:r>
      <w:proofErr w:type="gramEnd"/>
      <w:r w:rsidRPr="007F2036">
        <w:rPr>
          <w:rFonts w:ascii="Times New Roman" w:eastAsia="宋体" w:hAnsi="Times New Roman" w:cs="Times New Roman" w:hint="eastAsia"/>
          <w:bCs/>
        </w:rPr>
        <w:t>区域可能存在的安全隐患。</w:t>
      </w:r>
    </w:p>
    <w:p w14:paraId="0CCFE78C" w14:textId="2152A9CE" w:rsidR="002B516C" w:rsidRDefault="002B516C">
      <w:pPr>
        <w:pStyle w:val="af3"/>
        <w:numPr>
          <w:ilvl w:val="2"/>
          <w:numId w:val="8"/>
        </w:numPr>
        <w:spacing w:beforeLines="100" w:before="312"/>
        <w:ind w:left="0" w:firstLineChars="0" w:firstLine="0"/>
        <w:rPr>
          <w:rFonts w:ascii="Times New Roman" w:eastAsia="宋体" w:hAnsi="Times New Roman" w:cs="Times New Roman"/>
          <w:bCs/>
        </w:rPr>
      </w:pPr>
      <w:r w:rsidRPr="00963CA2">
        <w:rPr>
          <w:rFonts w:ascii="Times New Roman" w:eastAsia="宋体" w:hAnsi="Times New Roman" w:cs="Times New Roman" w:hint="eastAsia"/>
          <w:bCs/>
        </w:rPr>
        <w:t>公路桥梁汛后应急</w:t>
      </w:r>
      <w:r>
        <w:rPr>
          <w:rFonts w:ascii="Times New Roman" w:eastAsia="宋体" w:hAnsi="Times New Roman" w:cs="Times New Roman" w:hint="eastAsia"/>
          <w:bCs/>
        </w:rPr>
        <w:t>检查</w:t>
      </w:r>
      <w:r w:rsidRPr="00963CA2">
        <w:rPr>
          <w:rFonts w:ascii="Times New Roman" w:eastAsia="宋体" w:hAnsi="Times New Roman" w:cs="Times New Roman" w:hint="eastAsia"/>
          <w:bCs/>
        </w:rPr>
        <w:t>评估处置</w:t>
      </w:r>
      <w:r>
        <w:rPr>
          <w:rFonts w:ascii="Times New Roman" w:eastAsia="宋体" w:hAnsi="Times New Roman" w:cs="Times New Roman" w:hint="eastAsia"/>
          <w:bCs/>
        </w:rPr>
        <w:t>工作</w:t>
      </w:r>
      <w:r w:rsidRPr="00FA4808">
        <w:rPr>
          <w:rFonts w:ascii="Times New Roman" w:eastAsia="宋体" w:hAnsi="Times New Roman" w:cs="Times New Roman" w:hint="eastAsia"/>
          <w:bCs/>
        </w:rPr>
        <w:t>由</w:t>
      </w:r>
      <w:r>
        <w:rPr>
          <w:rFonts w:ascii="Times New Roman" w:eastAsia="宋体" w:hAnsi="Times New Roman" w:cs="Times New Roman" w:hint="eastAsia"/>
          <w:bCs/>
        </w:rPr>
        <w:t>桥梁状态检查、水文</w:t>
      </w:r>
      <w:r w:rsidR="00DF2F6B">
        <w:rPr>
          <w:rFonts w:ascii="Times New Roman" w:eastAsia="宋体" w:hAnsi="Times New Roman" w:cs="Times New Roman" w:hint="eastAsia"/>
          <w:bCs/>
        </w:rPr>
        <w:t>地质情况</w:t>
      </w:r>
      <w:r>
        <w:rPr>
          <w:rFonts w:ascii="Times New Roman" w:eastAsia="宋体" w:hAnsi="Times New Roman" w:cs="Times New Roman" w:hint="eastAsia"/>
          <w:bCs/>
        </w:rPr>
        <w:t>检查、应急评估、专项评估</w:t>
      </w:r>
      <w:r w:rsidRPr="00FA4808">
        <w:rPr>
          <w:rFonts w:ascii="Times New Roman" w:eastAsia="宋体" w:hAnsi="Times New Roman" w:cs="Times New Roman" w:hint="eastAsia"/>
          <w:bCs/>
        </w:rPr>
        <w:t>和</w:t>
      </w:r>
      <w:r>
        <w:rPr>
          <w:rFonts w:ascii="Times New Roman" w:eastAsia="宋体" w:hAnsi="Times New Roman" w:cs="Times New Roman" w:hint="eastAsia"/>
          <w:bCs/>
        </w:rPr>
        <w:t>应急处置组成。</w:t>
      </w:r>
    </w:p>
    <w:p w14:paraId="0A02D0C1" w14:textId="77777777" w:rsidR="002B516C" w:rsidRPr="00FA4808" w:rsidRDefault="002B516C" w:rsidP="002B516C">
      <w:pPr>
        <w:pStyle w:val="af3"/>
        <w:spacing w:beforeLines="100" w:before="312" w:afterLines="50" w:after="156"/>
        <w:ind w:firstLineChars="0" w:firstLine="0"/>
        <w:rPr>
          <w:rFonts w:ascii="楷体" w:eastAsia="楷体" w:hAnsi="楷体" w:hint="eastAsia"/>
          <w:b/>
          <w:bCs/>
          <w:szCs w:val="24"/>
        </w:rPr>
      </w:pPr>
      <w:r w:rsidRPr="00FA4808">
        <w:rPr>
          <w:rFonts w:ascii="楷体" w:eastAsia="楷体" w:hAnsi="楷体" w:hint="eastAsia"/>
          <w:b/>
          <w:bCs/>
          <w:szCs w:val="24"/>
        </w:rPr>
        <w:t>条文说明</w:t>
      </w:r>
    </w:p>
    <w:p w14:paraId="20F9AFBE" w14:textId="5B3C47DA" w:rsidR="002B516C" w:rsidRPr="002B516C" w:rsidRDefault="002B516C" w:rsidP="002B516C">
      <w:pPr>
        <w:ind w:firstLine="480"/>
        <w:rPr>
          <w:rFonts w:ascii="Times New Roman" w:eastAsia="楷体" w:hAnsi="Times New Roman" w:cs="Times New Roman"/>
          <w:bCs/>
        </w:rPr>
      </w:pPr>
      <w:r>
        <w:rPr>
          <w:rFonts w:ascii="Times New Roman" w:eastAsia="楷体" w:hAnsi="Times New Roman" w:cs="Times New Roman" w:hint="eastAsia"/>
          <w:bCs/>
        </w:rPr>
        <w:t>本指南规定的汛后应急检查评估指的是一线公路桥梁管</w:t>
      </w:r>
      <w:proofErr w:type="gramStart"/>
      <w:r>
        <w:rPr>
          <w:rFonts w:ascii="Times New Roman" w:eastAsia="楷体" w:hAnsi="Times New Roman" w:cs="Times New Roman" w:hint="eastAsia"/>
          <w:bCs/>
        </w:rPr>
        <w:t>养人员</w:t>
      </w:r>
      <w:proofErr w:type="gramEnd"/>
      <w:r>
        <w:rPr>
          <w:rFonts w:ascii="Times New Roman" w:eastAsia="楷体" w:hAnsi="Times New Roman" w:cs="Times New Roman" w:hint="eastAsia"/>
          <w:bCs/>
        </w:rPr>
        <w:t>在第一时间到达现场后，凭借目视、简单仪器设备和简易计算开展的快速检查评估</w:t>
      </w:r>
      <w:r w:rsidR="00A80927">
        <w:rPr>
          <w:rFonts w:ascii="Times New Roman" w:eastAsia="楷体" w:hAnsi="Times New Roman" w:cs="Times New Roman" w:hint="eastAsia"/>
          <w:bCs/>
        </w:rPr>
        <w:t>。水文</w:t>
      </w:r>
      <w:r w:rsidR="00DF2F6B">
        <w:rPr>
          <w:rFonts w:ascii="Times New Roman" w:eastAsia="楷体" w:hAnsi="Times New Roman" w:cs="Times New Roman" w:hint="eastAsia"/>
          <w:bCs/>
        </w:rPr>
        <w:t>地质情况</w:t>
      </w:r>
      <w:r w:rsidR="00A80927">
        <w:rPr>
          <w:rFonts w:ascii="Times New Roman" w:eastAsia="楷体" w:hAnsi="Times New Roman" w:cs="Times New Roman" w:hint="eastAsia"/>
          <w:bCs/>
        </w:rPr>
        <w:t>检查主要是考虑汛后的不利</w:t>
      </w:r>
      <w:r w:rsidR="00DF2F6B">
        <w:rPr>
          <w:rFonts w:ascii="Times New Roman" w:eastAsia="楷体" w:hAnsi="Times New Roman" w:cs="Times New Roman" w:hint="eastAsia"/>
          <w:bCs/>
        </w:rPr>
        <w:t>的</w:t>
      </w:r>
      <w:r w:rsidR="00A80927">
        <w:rPr>
          <w:rFonts w:ascii="Times New Roman" w:eastAsia="楷体" w:hAnsi="Times New Roman" w:cs="Times New Roman" w:hint="eastAsia"/>
          <w:bCs/>
        </w:rPr>
        <w:t>水文</w:t>
      </w:r>
      <w:r w:rsidR="00DF2F6B">
        <w:rPr>
          <w:rFonts w:ascii="Times New Roman" w:eastAsia="楷体" w:hAnsi="Times New Roman" w:cs="Times New Roman" w:hint="eastAsia"/>
          <w:bCs/>
        </w:rPr>
        <w:t>地质</w:t>
      </w:r>
      <w:r w:rsidR="00A80927">
        <w:rPr>
          <w:rFonts w:ascii="Times New Roman" w:eastAsia="楷体" w:hAnsi="Times New Roman" w:cs="Times New Roman" w:hint="eastAsia"/>
          <w:bCs/>
        </w:rPr>
        <w:t>条件造成二次灾害的风险。对于汛后桥梁状况较差、情况复杂、需通行的车辆荷载较大的桥梁，宜在采取应急处置措施后，开展专项评估，必要时进行结构分析计算，以确定桥梁的实际状况和通行能力。</w:t>
      </w:r>
    </w:p>
    <w:p w14:paraId="6BBEB16B" w14:textId="6913E15D" w:rsidR="00360CEC" w:rsidRPr="00A80927" w:rsidRDefault="00360CEC">
      <w:pPr>
        <w:pStyle w:val="af3"/>
        <w:numPr>
          <w:ilvl w:val="2"/>
          <w:numId w:val="8"/>
        </w:numPr>
        <w:spacing w:beforeLines="100" w:before="312"/>
        <w:ind w:left="0" w:firstLineChars="0" w:firstLine="0"/>
        <w:rPr>
          <w:rFonts w:ascii="Times New Roman" w:eastAsia="宋体" w:hAnsi="Times New Roman" w:cs="Times New Roman"/>
          <w:szCs w:val="24"/>
          <w:shd w:val="clear" w:color="auto" w:fill="FFFFFF"/>
        </w:rPr>
      </w:pPr>
      <w:r w:rsidRPr="002B516C">
        <w:rPr>
          <w:rFonts w:ascii="Times New Roman" w:eastAsia="宋体" w:hAnsi="Times New Roman" w:cs="Times New Roman" w:hint="eastAsia"/>
          <w:bCs/>
        </w:rPr>
        <w:t>公路桥梁汛后应急检查</w:t>
      </w:r>
      <w:r w:rsidR="00E920F9" w:rsidRPr="002B516C">
        <w:rPr>
          <w:rFonts w:ascii="Times New Roman" w:eastAsia="宋体" w:hAnsi="Times New Roman" w:cs="Times New Roman" w:hint="eastAsia"/>
          <w:bCs/>
        </w:rPr>
        <w:t>评估处置</w:t>
      </w:r>
      <w:r w:rsidRPr="002B516C">
        <w:rPr>
          <w:rFonts w:ascii="Times New Roman" w:eastAsia="宋体" w:hAnsi="Times New Roman" w:cs="Times New Roman" w:hint="eastAsia"/>
          <w:bCs/>
        </w:rPr>
        <w:t>工作一般由公路桥梁管养单位</w:t>
      </w:r>
      <w:r w:rsidR="007F2036">
        <w:rPr>
          <w:rFonts w:ascii="Times New Roman" w:eastAsia="宋体" w:hAnsi="Times New Roman" w:cs="Times New Roman" w:hint="eastAsia"/>
          <w:bCs/>
        </w:rPr>
        <w:t>组织</w:t>
      </w:r>
      <w:r w:rsidRPr="002B516C">
        <w:rPr>
          <w:rFonts w:ascii="Times New Roman" w:eastAsia="宋体" w:hAnsi="Times New Roman" w:cs="Times New Roman" w:hint="eastAsia"/>
          <w:bCs/>
        </w:rPr>
        <w:t>开展，具备条件的，可委托具有相应能力的专业机构承担。</w:t>
      </w:r>
    </w:p>
    <w:p w14:paraId="4952D686" w14:textId="77777777" w:rsidR="00A80927" w:rsidRDefault="00A80927">
      <w:pPr>
        <w:pStyle w:val="af3"/>
        <w:numPr>
          <w:ilvl w:val="2"/>
          <w:numId w:val="8"/>
        </w:numPr>
        <w:spacing w:beforeLines="100" w:before="312"/>
        <w:ind w:left="0" w:firstLineChars="0" w:firstLine="0"/>
        <w:rPr>
          <w:rFonts w:ascii="Times New Roman" w:eastAsia="宋体" w:hAnsi="Times New Roman" w:cs="Times New Roman"/>
          <w:bCs/>
        </w:rPr>
      </w:pPr>
      <w:r w:rsidRPr="00AC2471">
        <w:rPr>
          <w:rFonts w:ascii="Times New Roman" w:eastAsia="宋体" w:hAnsi="Times New Roman" w:cs="Times New Roman" w:hint="eastAsia"/>
          <w:bCs/>
        </w:rPr>
        <w:t>公路桥梁汛后</w:t>
      </w:r>
      <w:r>
        <w:rPr>
          <w:rFonts w:ascii="Times New Roman" w:eastAsia="宋体" w:hAnsi="Times New Roman" w:cs="Times New Roman" w:hint="eastAsia"/>
          <w:bCs/>
        </w:rPr>
        <w:t>专项评估</w:t>
      </w:r>
      <w:r w:rsidRPr="00AC2471">
        <w:rPr>
          <w:rFonts w:ascii="Times New Roman" w:eastAsia="宋体" w:hAnsi="Times New Roman" w:cs="Times New Roman" w:hint="eastAsia"/>
          <w:bCs/>
        </w:rPr>
        <w:t>工作应委托具有相应能力的专业机构承担。</w:t>
      </w:r>
    </w:p>
    <w:p w14:paraId="07E8E610" w14:textId="1E0EF119" w:rsidR="00D01B6A" w:rsidRPr="00A80927" w:rsidRDefault="00A80927">
      <w:pPr>
        <w:pStyle w:val="af3"/>
        <w:numPr>
          <w:ilvl w:val="2"/>
          <w:numId w:val="8"/>
        </w:numPr>
        <w:spacing w:beforeLines="100" w:before="312"/>
        <w:ind w:left="0" w:firstLineChars="0" w:firstLine="0"/>
        <w:rPr>
          <w:rFonts w:ascii="Times New Roman" w:eastAsia="宋体" w:hAnsi="Times New Roman" w:cs="Times New Roman"/>
          <w:szCs w:val="24"/>
          <w:shd w:val="clear" w:color="auto" w:fill="FFFFFF"/>
        </w:rPr>
      </w:pPr>
      <w:r>
        <w:rPr>
          <w:rFonts w:ascii="Times New Roman" w:eastAsia="宋体" w:hAnsi="Times New Roman" w:cs="Times New Roman" w:hint="eastAsia"/>
          <w:szCs w:val="24"/>
          <w:shd w:val="clear" w:color="auto" w:fill="FFFFFF"/>
        </w:rPr>
        <w:lastRenderedPageBreak/>
        <w:t>公路桥梁管养单位应对桥梁汛后应急检查评估情况进行详细记录。</w:t>
      </w:r>
    </w:p>
    <w:p w14:paraId="6ED38C91" w14:textId="5D33B976" w:rsidR="003B6402" w:rsidRPr="00FA4808" w:rsidRDefault="006C5F78" w:rsidP="003B6402">
      <w:pPr>
        <w:pStyle w:val="2"/>
        <w:spacing w:beforeLines="0" w:afterLines="0"/>
        <w:jc w:val="center"/>
      </w:pPr>
      <w:bookmarkStart w:id="19" w:name="_Toc124439034"/>
      <w:bookmarkStart w:id="20" w:name="_Toc178320498"/>
      <w:r>
        <w:rPr>
          <w:rFonts w:hint="eastAsia"/>
        </w:rPr>
        <w:t>工</w:t>
      </w:r>
      <w:r>
        <w:rPr>
          <w:rFonts w:hint="eastAsia"/>
        </w:rPr>
        <w:t xml:space="preserve"> </w:t>
      </w:r>
      <w:r>
        <w:rPr>
          <w:rFonts w:hint="eastAsia"/>
        </w:rPr>
        <w:t>作</w:t>
      </w:r>
      <w:r>
        <w:rPr>
          <w:rFonts w:hint="eastAsia"/>
        </w:rPr>
        <w:t xml:space="preserve"> </w:t>
      </w:r>
      <w:r w:rsidR="003B6402" w:rsidRPr="00FA4808">
        <w:rPr>
          <w:rFonts w:hint="eastAsia"/>
        </w:rPr>
        <w:t>程</w:t>
      </w:r>
      <w:r>
        <w:rPr>
          <w:rFonts w:hint="eastAsia"/>
        </w:rPr>
        <w:t xml:space="preserve"> </w:t>
      </w:r>
      <w:r w:rsidR="003B6402" w:rsidRPr="00FA4808">
        <w:rPr>
          <w:rFonts w:hint="eastAsia"/>
        </w:rPr>
        <w:t>序</w:t>
      </w:r>
      <w:bookmarkEnd w:id="19"/>
      <w:bookmarkEnd w:id="20"/>
    </w:p>
    <w:p w14:paraId="28838A79" w14:textId="77777777" w:rsidR="00317EDA" w:rsidRDefault="001B427E">
      <w:pPr>
        <w:pStyle w:val="af3"/>
        <w:numPr>
          <w:ilvl w:val="0"/>
          <w:numId w:val="11"/>
        </w:numPr>
        <w:spacing w:beforeLines="100" w:before="312"/>
        <w:ind w:left="0" w:firstLineChars="0" w:firstLine="0"/>
        <w:rPr>
          <w:rFonts w:ascii="Times New Roman" w:eastAsia="宋体" w:hAnsi="Times New Roman" w:cs="Times New Roman"/>
          <w:bCs/>
        </w:rPr>
        <w:sectPr w:rsidR="00317EDA">
          <w:pgSz w:w="11906" w:h="16838"/>
          <w:pgMar w:top="1440" w:right="1800" w:bottom="1440" w:left="1800" w:header="851" w:footer="992" w:gutter="0"/>
          <w:cols w:space="425"/>
          <w:docGrid w:type="lines" w:linePitch="312"/>
        </w:sectPr>
      </w:pPr>
      <w:r w:rsidRPr="001B427E">
        <w:rPr>
          <w:rFonts w:ascii="Times New Roman" w:eastAsia="宋体" w:hAnsi="Times New Roman" w:cs="Times New Roman" w:hint="eastAsia"/>
          <w:bCs/>
        </w:rPr>
        <w:t>公路桥梁汛后应急检查评估</w:t>
      </w:r>
      <w:r w:rsidR="00016D9B">
        <w:rPr>
          <w:rFonts w:ascii="Times New Roman" w:eastAsia="宋体" w:hAnsi="Times New Roman" w:cs="Times New Roman" w:hint="eastAsia"/>
          <w:bCs/>
        </w:rPr>
        <w:t>应</w:t>
      </w:r>
      <w:r w:rsidR="006005A2">
        <w:rPr>
          <w:rFonts w:ascii="Times New Roman" w:eastAsia="宋体" w:hAnsi="Times New Roman" w:cs="Times New Roman" w:hint="eastAsia"/>
          <w:bCs/>
        </w:rPr>
        <w:t>按</w:t>
      </w:r>
      <w:r w:rsidR="00016D9B">
        <w:rPr>
          <w:rFonts w:ascii="Times New Roman" w:eastAsia="宋体" w:hAnsi="Times New Roman" w:cs="Times New Roman" w:hint="eastAsia"/>
          <w:bCs/>
        </w:rPr>
        <w:t>图</w:t>
      </w:r>
      <w:r w:rsidR="007E321C">
        <w:rPr>
          <w:rFonts w:ascii="Times New Roman" w:eastAsia="宋体" w:hAnsi="Times New Roman" w:cs="Times New Roman" w:hint="eastAsia"/>
          <w:bCs/>
        </w:rPr>
        <w:t>4</w:t>
      </w:r>
      <w:r w:rsidR="00016D9B">
        <w:rPr>
          <w:rFonts w:ascii="Times New Roman" w:eastAsia="宋体" w:hAnsi="Times New Roman" w:cs="Times New Roman"/>
          <w:bCs/>
        </w:rPr>
        <w:t>.2</w:t>
      </w:r>
      <w:r w:rsidR="00D5098C">
        <w:rPr>
          <w:rFonts w:ascii="Times New Roman" w:eastAsia="宋体" w:hAnsi="Times New Roman" w:cs="Times New Roman"/>
          <w:bCs/>
        </w:rPr>
        <w:t>.</w:t>
      </w:r>
      <w:r w:rsidR="00016D9B">
        <w:rPr>
          <w:rFonts w:ascii="Times New Roman" w:eastAsia="宋体" w:hAnsi="Times New Roman" w:cs="Times New Roman"/>
          <w:bCs/>
        </w:rPr>
        <w:t>1</w:t>
      </w:r>
      <w:r w:rsidR="00016D9B">
        <w:rPr>
          <w:rFonts w:ascii="Times New Roman" w:eastAsia="宋体" w:hAnsi="Times New Roman" w:cs="Times New Roman" w:hint="eastAsia"/>
          <w:bCs/>
        </w:rPr>
        <w:t>的流程进行。</w:t>
      </w:r>
    </w:p>
    <w:p w14:paraId="3DDD512F" w14:textId="46B173F6" w:rsidR="00317EDA" w:rsidRDefault="00317EDA" w:rsidP="00317EDA">
      <w:pPr>
        <w:pStyle w:val="af3"/>
        <w:spacing w:beforeLines="100" w:before="312"/>
        <w:ind w:firstLineChars="0" w:firstLine="0"/>
        <w:rPr>
          <w:rFonts w:ascii="Times New Roman" w:eastAsia="宋体" w:hAnsi="Times New Roman" w:cs="Times New Roman"/>
          <w:bCs/>
        </w:rPr>
      </w:pPr>
    </w:p>
    <w:p w14:paraId="76551FC2" w14:textId="77777777" w:rsidR="00317EDA" w:rsidRDefault="00317EDA" w:rsidP="00317EDA">
      <w:pPr>
        <w:pStyle w:val="af3"/>
        <w:spacing w:beforeLines="100" w:before="312"/>
        <w:ind w:firstLineChars="0" w:firstLine="0"/>
        <w:rPr>
          <w:rFonts w:ascii="Times New Roman" w:eastAsia="宋体" w:hAnsi="Times New Roman" w:cs="Times New Roman"/>
          <w:bCs/>
        </w:rPr>
        <w:sectPr w:rsidR="00317EDA" w:rsidSect="00317EDA">
          <w:type w:val="continuous"/>
          <w:pgSz w:w="11906" w:h="16838"/>
          <w:pgMar w:top="1440" w:right="1800" w:bottom="1440" w:left="1800" w:header="851" w:footer="992" w:gutter="0"/>
          <w:cols w:space="425"/>
          <w:docGrid w:type="lines" w:linePitch="312"/>
        </w:sectPr>
      </w:pPr>
    </w:p>
    <w:p w14:paraId="6E989304" w14:textId="34323C1B" w:rsidR="001D5D58" w:rsidRPr="00FA4808" w:rsidRDefault="00401B36" w:rsidP="00317EDA">
      <w:pPr>
        <w:spacing w:beforeLines="100" w:before="326"/>
        <w:ind w:firstLineChars="0" w:firstLine="0"/>
        <w:jc w:val="center"/>
        <w:rPr>
          <w:rFonts w:ascii="Times New Roman" w:eastAsia="宋体" w:hAnsi="Times New Roman" w:cs="Times New Roman"/>
          <w:bCs/>
        </w:rPr>
      </w:pPr>
      <w:r>
        <w:rPr>
          <w:rFonts w:ascii="Times New Roman" w:eastAsia="宋体" w:hAnsi="Times New Roman" w:cs="Times New Roman"/>
          <w:bCs/>
          <w:noProof/>
        </w:rPr>
        <w:lastRenderedPageBreak/>
        <w:drawing>
          <wp:inline distT="0" distB="0" distL="0" distR="0" wp14:anchorId="20E7864C" wp14:editId="02F95163">
            <wp:extent cx="6657975" cy="4691938"/>
            <wp:effectExtent l="0" t="0" r="0" b="0"/>
            <wp:docPr id="10089421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679000" cy="4706755"/>
                    </a:xfrm>
                    <a:prstGeom prst="rect">
                      <a:avLst/>
                    </a:prstGeom>
                    <a:noFill/>
                  </pic:spPr>
                </pic:pic>
              </a:graphicData>
            </a:graphic>
          </wp:inline>
        </w:drawing>
      </w:r>
    </w:p>
    <w:p w14:paraId="53440745" w14:textId="27D281E6" w:rsidR="00016D9B" w:rsidRDefault="00016D9B" w:rsidP="00016D9B">
      <w:pPr>
        <w:ind w:firstLineChars="0" w:firstLine="0"/>
        <w:jc w:val="center"/>
        <w:rPr>
          <w:rFonts w:ascii="Times New Roman" w:eastAsia="宋体" w:hAnsi="Times New Roman" w:cs="Times New Roman"/>
          <w:b/>
        </w:rPr>
      </w:pPr>
      <w:r w:rsidRPr="00FA4808">
        <w:rPr>
          <w:rFonts w:ascii="Times New Roman" w:eastAsia="宋体" w:hAnsi="Times New Roman" w:cs="Times New Roman" w:hint="eastAsia"/>
          <w:b/>
        </w:rPr>
        <w:t>图</w:t>
      </w:r>
      <w:r w:rsidR="00317EDA">
        <w:rPr>
          <w:rFonts w:ascii="Times New Roman" w:eastAsia="宋体" w:hAnsi="Times New Roman" w:cs="Times New Roman" w:hint="eastAsia"/>
          <w:b/>
        </w:rPr>
        <w:t>4</w:t>
      </w:r>
      <w:r w:rsidRPr="00FA4808">
        <w:rPr>
          <w:rFonts w:ascii="Times New Roman" w:eastAsia="宋体" w:hAnsi="Times New Roman" w:cs="Times New Roman"/>
          <w:b/>
        </w:rPr>
        <w:t>.2</w:t>
      </w:r>
      <w:r w:rsidR="00D5098C">
        <w:rPr>
          <w:rFonts w:ascii="Times New Roman" w:eastAsia="宋体" w:hAnsi="Times New Roman" w:cs="Times New Roman"/>
          <w:b/>
        </w:rPr>
        <w:t>.</w:t>
      </w:r>
      <w:r w:rsidRPr="00FA4808">
        <w:rPr>
          <w:rFonts w:ascii="Times New Roman" w:eastAsia="宋体" w:hAnsi="Times New Roman" w:cs="Times New Roman"/>
          <w:b/>
        </w:rPr>
        <w:t>1</w:t>
      </w:r>
      <w:r w:rsidR="001B427E" w:rsidRPr="001B427E">
        <w:rPr>
          <w:rFonts w:ascii="Times New Roman" w:eastAsia="宋体" w:hAnsi="Times New Roman" w:cs="Times New Roman" w:hint="eastAsia"/>
          <w:b/>
        </w:rPr>
        <w:t>公路桥梁汛后应急检查评估处置</w:t>
      </w:r>
      <w:r w:rsidRPr="00FA4808">
        <w:rPr>
          <w:rFonts w:ascii="Times New Roman" w:eastAsia="宋体" w:hAnsi="Times New Roman" w:cs="Times New Roman" w:hint="eastAsia"/>
          <w:b/>
        </w:rPr>
        <w:t>流程图</w:t>
      </w:r>
    </w:p>
    <w:p w14:paraId="0C16BC5D" w14:textId="77777777" w:rsidR="00317EDA" w:rsidRPr="00317EDA" w:rsidRDefault="00317EDA" w:rsidP="00317EDA">
      <w:pPr>
        <w:ind w:firstLineChars="83" w:firstLine="199"/>
        <w:rPr>
          <w:rFonts w:ascii="Times New Roman" w:eastAsia="楷体" w:hAnsi="Times New Roman" w:cs="Times New Roman"/>
          <w:bCs/>
        </w:rPr>
        <w:sectPr w:rsidR="00317EDA" w:rsidRPr="00317EDA" w:rsidSect="00317EDA">
          <w:pgSz w:w="16838" w:h="11906" w:orient="landscape"/>
          <w:pgMar w:top="1800" w:right="1440" w:bottom="1800" w:left="1440" w:header="851" w:footer="992" w:gutter="0"/>
          <w:cols w:space="425"/>
          <w:docGrid w:type="lines" w:linePitch="326"/>
        </w:sectPr>
      </w:pPr>
    </w:p>
    <w:p w14:paraId="3113230E" w14:textId="572A4B5B" w:rsidR="003B6402" w:rsidRPr="00FA4808" w:rsidRDefault="00FE511E" w:rsidP="00FE511E">
      <w:pPr>
        <w:pStyle w:val="10"/>
        <w:numPr>
          <w:ilvl w:val="0"/>
          <w:numId w:val="2"/>
        </w:numPr>
        <w:spacing w:before="312" w:after="624"/>
      </w:pPr>
      <w:bookmarkStart w:id="21" w:name="_Toc178320499"/>
      <w:r>
        <w:rPr>
          <w:rFonts w:hint="eastAsia"/>
        </w:rPr>
        <w:lastRenderedPageBreak/>
        <w:t>检查</w:t>
      </w:r>
      <w:bookmarkEnd w:id="21"/>
    </w:p>
    <w:p w14:paraId="4634AE6C" w14:textId="6FC6C2A2" w:rsidR="003B6402" w:rsidRPr="00FA4808" w:rsidRDefault="003B6402" w:rsidP="003B6402">
      <w:pPr>
        <w:pStyle w:val="2"/>
        <w:spacing w:beforeLines="0" w:afterLines="0"/>
        <w:jc w:val="center"/>
      </w:pPr>
      <w:bookmarkStart w:id="22" w:name="_Toc124439036"/>
      <w:bookmarkStart w:id="23" w:name="_Toc178320500"/>
      <w:proofErr w:type="gramStart"/>
      <w:r w:rsidRPr="00FA4808">
        <w:t>一</w:t>
      </w:r>
      <w:proofErr w:type="gramEnd"/>
      <w:r w:rsidRPr="00FA4808">
        <w:rPr>
          <w:rFonts w:hint="eastAsia"/>
        </w:rPr>
        <w:t xml:space="preserve"> </w:t>
      </w:r>
      <w:r w:rsidRPr="00FA4808">
        <w:t>般</w:t>
      </w:r>
      <w:r w:rsidRPr="00FA4808">
        <w:rPr>
          <w:rFonts w:hint="eastAsia"/>
        </w:rPr>
        <w:t xml:space="preserve"> </w:t>
      </w:r>
      <w:proofErr w:type="gramStart"/>
      <w:r w:rsidRPr="00FA4808">
        <w:t>规</w:t>
      </w:r>
      <w:proofErr w:type="gramEnd"/>
      <w:r w:rsidRPr="00FA4808">
        <w:rPr>
          <w:rFonts w:hint="eastAsia"/>
        </w:rPr>
        <w:t xml:space="preserve"> </w:t>
      </w:r>
      <w:r w:rsidRPr="00FA4808">
        <w:t>定</w:t>
      </w:r>
      <w:bookmarkEnd w:id="22"/>
      <w:bookmarkEnd w:id="23"/>
    </w:p>
    <w:p w14:paraId="46668B7A" w14:textId="77777777" w:rsidR="003F4539" w:rsidRDefault="003F4539" w:rsidP="003F4539">
      <w:pPr>
        <w:pStyle w:val="af3"/>
        <w:numPr>
          <w:ilvl w:val="0"/>
          <w:numId w:val="12"/>
        </w:numPr>
        <w:spacing w:beforeLines="100" w:before="312"/>
        <w:ind w:left="0" w:firstLineChars="0" w:firstLine="0"/>
        <w:rPr>
          <w:rFonts w:ascii="Times New Roman" w:eastAsia="宋体" w:hAnsi="Times New Roman" w:cs="Times New Roman"/>
          <w:bCs/>
        </w:rPr>
      </w:pPr>
      <w:r>
        <w:rPr>
          <w:rFonts w:ascii="Times New Roman" w:eastAsia="宋体" w:hAnsi="Times New Roman" w:cs="Times New Roman" w:hint="eastAsia"/>
          <w:bCs/>
        </w:rPr>
        <w:t>公路桥梁汛后应急检查</w:t>
      </w:r>
      <w:r w:rsidRPr="007B1CF5">
        <w:rPr>
          <w:rFonts w:ascii="Times New Roman" w:eastAsia="宋体" w:hAnsi="Times New Roman" w:cs="Times New Roman" w:hint="eastAsia"/>
          <w:bCs/>
        </w:rPr>
        <w:t>主要以实地目视</w:t>
      </w:r>
      <w:r>
        <w:rPr>
          <w:rFonts w:ascii="Times New Roman" w:eastAsia="宋体" w:hAnsi="Times New Roman" w:cs="Times New Roman" w:hint="eastAsia"/>
          <w:bCs/>
        </w:rPr>
        <w:t>检查</w:t>
      </w:r>
      <w:r w:rsidRPr="007B1CF5">
        <w:rPr>
          <w:rFonts w:ascii="Times New Roman" w:eastAsia="宋体" w:hAnsi="Times New Roman" w:cs="Times New Roman" w:hint="eastAsia"/>
          <w:bCs/>
        </w:rPr>
        <w:t>为主，借助简单便携式装备</w:t>
      </w:r>
      <w:r>
        <w:rPr>
          <w:rFonts w:ascii="Times New Roman" w:eastAsia="宋体" w:hAnsi="Times New Roman" w:cs="Times New Roman" w:hint="eastAsia"/>
          <w:bCs/>
        </w:rPr>
        <w:t>开展。</w:t>
      </w:r>
      <w:proofErr w:type="gramStart"/>
      <w:r>
        <w:rPr>
          <w:rFonts w:ascii="Times New Roman" w:eastAsia="宋体" w:hAnsi="Times New Roman" w:cs="Times New Roman" w:hint="eastAsia"/>
          <w:bCs/>
        </w:rPr>
        <w:t>应现场</w:t>
      </w:r>
      <w:proofErr w:type="gramEnd"/>
      <w:r>
        <w:rPr>
          <w:rFonts w:ascii="Times New Roman" w:eastAsia="宋体" w:hAnsi="Times New Roman" w:cs="Times New Roman" w:hint="eastAsia"/>
          <w:bCs/>
        </w:rPr>
        <w:t>填写“</w:t>
      </w:r>
      <w:r w:rsidRPr="00900B6E">
        <w:rPr>
          <w:rFonts w:ascii="Times New Roman" w:eastAsia="宋体" w:hAnsi="Times New Roman" w:cs="Times New Roman" w:hint="eastAsia"/>
          <w:bCs/>
        </w:rPr>
        <w:t>公路桥梁汛后应急检查评估情况记录表</w:t>
      </w:r>
      <w:r>
        <w:rPr>
          <w:rFonts w:ascii="Times New Roman" w:eastAsia="宋体" w:hAnsi="Times New Roman" w:cs="Times New Roman" w:hint="eastAsia"/>
          <w:bCs/>
        </w:rPr>
        <w:t>”（附录</w:t>
      </w:r>
      <w:r>
        <w:rPr>
          <w:rFonts w:ascii="Times New Roman" w:eastAsia="宋体" w:hAnsi="Times New Roman" w:cs="Times New Roman" w:hint="eastAsia"/>
          <w:bCs/>
        </w:rPr>
        <w:t>A</w:t>
      </w:r>
      <w:r>
        <w:rPr>
          <w:rFonts w:ascii="Times New Roman" w:eastAsia="宋体" w:hAnsi="Times New Roman" w:cs="Times New Roman" w:hint="eastAsia"/>
          <w:bCs/>
        </w:rPr>
        <w:t>）。</w:t>
      </w:r>
    </w:p>
    <w:p w14:paraId="2B1C69AF" w14:textId="77777777" w:rsidR="007943F9" w:rsidRPr="007943F9" w:rsidRDefault="007943F9" w:rsidP="007943F9">
      <w:pPr>
        <w:spacing w:beforeLines="100" w:before="312" w:afterLines="50" w:after="156"/>
        <w:ind w:firstLineChars="0" w:firstLine="480"/>
        <w:rPr>
          <w:rFonts w:ascii="楷体" w:eastAsia="楷体" w:hAnsi="楷体" w:hint="eastAsia"/>
          <w:b/>
          <w:bCs/>
          <w:szCs w:val="24"/>
        </w:rPr>
      </w:pPr>
      <w:r w:rsidRPr="007943F9">
        <w:rPr>
          <w:rFonts w:ascii="楷体" w:eastAsia="楷体" w:hAnsi="楷体" w:hint="eastAsia"/>
          <w:b/>
          <w:bCs/>
          <w:szCs w:val="24"/>
        </w:rPr>
        <w:t>条文说明</w:t>
      </w:r>
    </w:p>
    <w:p w14:paraId="096CB9B1" w14:textId="0D05F423" w:rsidR="007943F9" w:rsidRPr="007943F9" w:rsidRDefault="007943F9" w:rsidP="007943F9">
      <w:pPr>
        <w:spacing w:beforeLines="100" w:before="312"/>
        <w:ind w:firstLineChars="0" w:firstLine="480"/>
        <w:rPr>
          <w:rFonts w:ascii="Times New Roman" w:eastAsia="宋体" w:hAnsi="Times New Roman" w:cs="Times New Roman" w:hint="eastAsia"/>
          <w:bCs/>
        </w:rPr>
      </w:pPr>
      <w:r w:rsidRPr="007943F9">
        <w:rPr>
          <w:rFonts w:ascii="Times New Roman" w:eastAsia="楷体" w:hAnsi="Times New Roman" w:cs="Times New Roman" w:hint="eastAsia"/>
          <w:bCs/>
        </w:rPr>
        <w:t>汛后应急检查一般采取乘车或步行方式抵达现场，同时注意向当地群众了解情况。对于人员难以抵达或人员抵达后无法保证自身安全的点位，具备条件的，可以采用无人机、无人车等无人设备进行抵近检查，或联系相关部门获取卫星遥感信息和航空拍摄信息。</w:t>
      </w:r>
    </w:p>
    <w:p w14:paraId="29607F78" w14:textId="2767DBFA" w:rsidR="00317EDA" w:rsidRDefault="00317EDA">
      <w:pPr>
        <w:pStyle w:val="af3"/>
        <w:numPr>
          <w:ilvl w:val="0"/>
          <w:numId w:val="12"/>
        </w:numPr>
        <w:spacing w:beforeLines="100" w:before="312"/>
        <w:ind w:left="0" w:firstLineChars="0" w:firstLine="0"/>
        <w:rPr>
          <w:rFonts w:ascii="Times New Roman" w:eastAsia="宋体" w:hAnsi="Times New Roman" w:cs="Times New Roman"/>
          <w:bCs/>
        </w:rPr>
      </w:pPr>
      <w:r>
        <w:rPr>
          <w:rFonts w:ascii="Times New Roman" w:eastAsia="宋体" w:hAnsi="Times New Roman" w:cs="Times New Roman" w:hint="eastAsia"/>
          <w:bCs/>
        </w:rPr>
        <w:t>公路桥梁汛后应急检查包括桥梁状态检查和桥址处水文</w:t>
      </w:r>
      <w:r w:rsidR="00DF2F6B">
        <w:rPr>
          <w:rFonts w:ascii="Times New Roman" w:eastAsia="宋体" w:hAnsi="Times New Roman" w:cs="Times New Roman" w:hint="eastAsia"/>
          <w:bCs/>
        </w:rPr>
        <w:t>地质情况</w:t>
      </w:r>
      <w:r>
        <w:rPr>
          <w:rFonts w:ascii="Times New Roman" w:eastAsia="宋体" w:hAnsi="Times New Roman" w:cs="Times New Roman" w:hint="eastAsia"/>
          <w:bCs/>
        </w:rPr>
        <w:t>检查</w:t>
      </w:r>
      <w:r w:rsidR="003F4539">
        <w:rPr>
          <w:rFonts w:ascii="Times New Roman" w:eastAsia="宋体" w:hAnsi="Times New Roman" w:cs="Times New Roman" w:hint="eastAsia"/>
          <w:bCs/>
        </w:rPr>
        <w:t>，</w:t>
      </w:r>
      <w:r w:rsidR="007943F9">
        <w:rPr>
          <w:rFonts w:ascii="Times New Roman" w:eastAsia="宋体" w:hAnsi="Times New Roman" w:cs="Times New Roman" w:hint="eastAsia"/>
          <w:bCs/>
        </w:rPr>
        <w:t>其图形标杆参照附录</w:t>
      </w:r>
      <w:r w:rsidR="007943F9">
        <w:rPr>
          <w:rFonts w:ascii="Times New Roman" w:eastAsia="宋体" w:hAnsi="Times New Roman" w:cs="Times New Roman" w:hint="eastAsia"/>
          <w:bCs/>
        </w:rPr>
        <w:t>B</w:t>
      </w:r>
      <w:r w:rsidR="007943F9">
        <w:rPr>
          <w:rFonts w:ascii="Times New Roman" w:eastAsia="宋体" w:hAnsi="Times New Roman" w:cs="Times New Roman" w:hint="eastAsia"/>
          <w:bCs/>
        </w:rPr>
        <w:t>和附录</w:t>
      </w:r>
      <w:r w:rsidR="007943F9">
        <w:rPr>
          <w:rFonts w:ascii="Times New Roman" w:eastAsia="宋体" w:hAnsi="Times New Roman" w:cs="Times New Roman" w:hint="eastAsia"/>
          <w:bCs/>
        </w:rPr>
        <w:t>C</w:t>
      </w:r>
      <w:r>
        <w:rPr>
          <w:rFonts w:ascii="Times New Roman" w:eastAsia="宋体" w:hAnsi="Times New Roman" w:cs="Times New Roman" w:hint="eastAsia"/>
          <w:bCs/>
        </w:rPr>
        <w:t>。</w:t>
      </w:r>
    </w:p>
    <w:p w14:paraId="515289DC" w14:textId="36D0B357" w:rsidR="003B6402" w:rsidRPr="00FA4808" w:rsidRDefault="007B1CF5">
      <w:pPr>
        <w:pStyle w:val="af3"/>
        <w:numPr>
          <w:ilvl w:val="0"/>
          <w:numId w:val="12"/>
        </w:numPr>
        <w:spacing w:beforeLines="100" w:before="312"/>
        <w:ind w:left="0" w:firstLineChars="0" w:firstLine="0"/>
        <w:rPr>
          <w:rFonts w:ascii="Times New Roman" w:eastAsia="宋体" w:hAnsi="Times New Roman" w:cs="Times New Roman"/>
          <w:bCs/>
        </w:rPr>
      </w:pPr>
      <w:r w:rsidRPr="007B1CF5">
        <w:rPr>
          <w:rFonts w:ascii="Times New Roman" w:eastAsia="宋体" w:hAnsi="Times New Roman" w:cs="Times New Roman" w:hint="eastAsia"/>
          <w:bCs/>
        </w:rPr>
        <w:t>公路桥梁汛后应急检查</w:t>
      </w:r>
      <w:r w:rsidR="003B6402" w:rsidRPr="00FA4808">
        <w:rPr>
          <w:rFonts w:ascii="Times New Roman" w:eastAsia="宋体" w:hAnsi="Times New Roman" w:cs="Times New Roman" w:hint="eastAsia"/>
          <w:bCs/>
        </w:rPr>
        <w:t>前，</w:t>
      </w:r>
      <w:r w:rsidR="00ED2AB9" w:rsidRPr="00FA4808">
        <w:rPr>
          <w:rFonts w:ascii="Times New Roman" w:eastAsia="宋体" w:hAnsi="Times New Roman" w:cs="Times New Roman" w:hint="eastAsia"/>
          <w:bCs/>
        </w:rPr>
        <w:t>宜</w:t>
      </w:r>
      <w:r w:rsidR="003B6402" w:rsidRPr="00FA4808">
        <w:rPr>
          <w:rFonts w:ascii="Times New Roman" w:eastAsia="宋体" w:hAnsi="Times New Roman" w:cs="Times New Roman" w:hint="eastAsia"/>
          <w:bCs/>
        </w:rPr>
        <w:t>收集</w:t>
      </w:r>
      <w:r w:rsidR="006005A2">
        <w:rPr>
          <w:rFonts w:ascii="Times New Roman" w:eastAsia="宋体" w:hAnsi="Times New Roman" w:cs="Times New Roman" w:hint="eastAsia"/>
          <w:bCs/>
        </w:rPr>
        <w:t>下列</w:t>
      </w:r>
      <w:r w:rsidR="003B6402" w:rsidRPr="00FA4808">
        <w:rPr>
          <w:rFonts w:ascii="Times New Roman" w:eastAsia="宋体" w:hAnsi="Times New Roman" w:cs="Times New Roman" w:hint="eastAsia"/>
          <w:bCs/>
        </w:rPr>
        <w:t>资料：</w:t>
      </w:r>
    </w:p>
    <w:p w14:paraId="667F9F9A" w14:textId="2C4E1956" w:rsidR="003B6402" w:rsidRPr="00FA4808" w:rsidRDefault="003B6402">
      <w:pPr>
        <w:pStyle w:val="af3"/>
        <w:numPr>
          <w:ilvl w:val="0"/>
          <w:numId w:val="14"/>
        </w:numPr>
        <w:ind w:firstLineChars="0"/>
        <w:rPr>
          <w:rFonts w:ascii="Times New Roman" w:eastAsia="宋体" w:hAnsi="Times New Roman" w:cs="Times New Roman"/>
          <w:bCs/>
        </w:rPr>
      </w:pPr>
      <w:r w:rsidRPr="00FA4808">
        <w:rPr>
          <w:rFonts w:ascii="Times New Roman" w:eastAsia="宋体" w:hAnsi="Times New Roman" w:cs="Times New Roman" w:hint="eastAsia"/>
          <w:bCs/>
        </w:rPr>
        <w:t>洪水影响评价</w:t>
      </w:r>
      <w:r w:rsidR="00ED2AB9" w:rsidRPr="00FA4808">
        <w:rPr>
          <w:rFonts w:ascii="Times New Roman" w:eastAsia="宋体" w:hAnsi="Times New Roman" w:cs="Times New Roman" w:hint="eastAsia"/>
          <w:bCs/>
        </w:rPr>
        <w:t>报告</w:t>
      </w:r>
      <w:r w:rsidR="00014FBA" w:rsidRPr="00FA4808">
        <w:rPr>
          <w:rFonts w:ascii="Times New Roman" w:eastAsia="宋体" w:hAnsi="Times New Roman" w:cs="Times New Roman" w:hint="eastAsia"/>
          <w:bCs/>
        </w:rPr>
        <w:t>；</w:t>
      </w:r>
    </w:p>
    <w:p w14:paraId="491AB940" w14:textId="77777777" w:rsidR="003B6402" w:rsidRPr="00FA4808" w:rsidRDefault="003B6402">
      <w:pPr>
        <w:pStyle w:val="af3"/>
        <w:numPr>
          <w:ilvl w:val="0"/>
          <w:numId w:val="14"/>
        </w:numPr>
        <w:ind w:firstLineChars="0"/>
        <w:rPr>
          <w:rFonts w:ascii="Times New Roman" w:eastAsia="宋体" w:hAnsi="Times New Roman" w:cs="Times New Roman"/>
          <w:bCs/>
        </w:rPr>
      </w:pPr>
      <w:r w:rsidRPr="00FA4808">
        <w:rPr>
          <w:rFonts w:ascii="Times New Roman" w:eastAsia="宋体" w:hAnsi="Times New Roman" w:cs="Times New Roman" w:hint="eastAsia"/>
          <w:bCs/>
        </w:rPr>
        <w:t>勘察设计资料；</w:t>
      </w:r>
    </w:p>
    <w:p w14:paraId="2141B214" w14:textId="5C04C675" w:rsidR="003B6402" w:rsidRPr="00FA4808" w:rsidRDefault="003B6402">
      <w:pPr>
        <w:pStyle w:val="af3"/>
        <w:numPr>
          <w:ilvl w:val="0"/>
          <w:numId w:val="14"/>
        </w:numPr>
        <w:ind w:firstLineChars="0"/>
        <w:rPr>
          <w:rFonts w:ascii="Times New Roman" w:eastAsia="宋体" w:hAnsi="Times New Roman" w:cs="Times New Roman"/>
          <w:bCs/>
        </w:rPr>
      </w:pPr>
      <w:r w:rsidRPr="00FA4808">
        <w:rPr>
          <w:rFonts w:ascii="Times New Roman" w:eastAsia="宋体" w:hAnsi="Times New Roman" w:cs="Times New Roman" w:hint="eastAsia"/>
          <w:bCs/>
        </w:rPr>
        <w:t>竣工资料；</w:t>
      </w:r>
    </w:p>
    <w:p w14:paraId="70597D55" w14:textId="77777777" w:rsidR="003B6402" w:rsidRPr="00FA4808" w:rsidRDefault="003B6402">
      <w:pPr>
        <w:pStyle w:val="af3"/>
        <w:numPr>
          <w:ilvl w:val="0"/>
          <w:numId w:val="14"/>
        </w:numPr>
        <w:ind w:firstLineChars="0"/>
        <w:rPr>
          <w:rFonts w:ascii="Times New Roman" w:eastAsia="宋体" w:hAnsi="Times New Roman" w:cs="Times New Roman"/>
          <w:bCs/>
        </w:rPr>
      </w:pPr>
      <w:r w:rsidRPr="00FA4808">
        <w:rPr>
          <w:rFonts w:ascii="Times New Roman" w:eastAsia="宋体" w:hAnsi="Times New Roman" w:cs="Times New Roman" w:hint="eastAsia"/>
          <w:bCs/>
        </w:rPr>
        <w:t>检查、监测、评定、维修与加固等养护期资料；</w:t>
      </w:r>
    </w:p>
    <w:p w14:paraId="342A1E71" w14:textId="77777777" w:rsidR="003B6402" w:rsidRPr="00FA4808" w:rsidRDefault="003B6402">
      <w:pPr>
        <w:pStyle w:val="af3"/>
        <w:numPr>
          <w:ilvl w:val="0"/>
          <w:numId w:val="14"/>
        </w:numPr>
        <w:ind w:firstLineChars="0"/>
        <w:rPr>
          <w:rFonts w:ascii="Times New Roman" w:eastAsia="宋体" w:hAnsi="Times New Roman" w:cs="Times New Roman"/>
          <w:bCs/>
        </w:rPr>
      </w:pPr>
      <w:r w:rsidRPr="00FA4808">
        <w:rPr>
          <w:rFonts w:ascii="Times New Roman" w:eastAsia="宋体" w:hAnsi="Times New Roman" w:cs="Times New Roman" w:hint="eastAsia"/>
          <w:bCs/>
        </w:rPr>
        <w:t>桥梁上下游主要涉河工程资料；</w:t>
      </w:r>
    </w:p>
    <w:p w14:paraId="4EDE9291" w14:textId="2947408E" w:rsidR="003B6402" w:rsidRDefault="003B6402">
      <w:pPr>
        <w:pStyle w:val="af3"/>
        <w:numPr>
          <w:ilvl w:val="0"/>
          <w:numId w:val="14"/>
        </w:numPr>
        <w:ind w:firstLineChars="0"/>
        <w:rPr>
          <w:rFonts w:ascii="Times New Roman" w:eastAsia="宋体" w:hAnsi="Times New Roman" w:cs="Times New Roman"/>
          <w:bCs/>
        </w:rPr>
      </w:pPr>
      <w:r w:rsidRPr="00FA4808">
        <w:rPr>
          <w:rFonts w:ascii="Times New Roman" w:eastAsia="宋体" w:hAnsi="Times New Roman" w:cs="Times New Roman" w:hint="eastAsia"/>
          <w:bCs/>
        </w:rPr>
        <w:t>桥梁所在流域和河道的水文、地形、地质等资料。</w:t>
      </w:r>
    </w:p>
    <w:p w14:paraId="4325B24C" w14:textId="6513B36F" w:rsidR="00DF48D6" w:rsidRPr="00DF48D6" w:rsidRDefault="00DF48D6">
      <w:pPr>
        <w:pStyle w:val="af3"/>
        <w:numPr>
          <w:ilvl w:val="0"/>
          <w:numId w:val="12"/>
        </w:numPr>
        <w:spacing w:beforeLines="100" w:before="312"/>
        <w:ind w:left="0" w:firstLineChars="0" w:firstLine="0"/>
        <w:rPr>
          <w:rFonts w:ascii="Times New Roman" w:eastAsia="宋体" w:hAnsi="Times New Roman" w:cs="Times New Roman"/>
          <w:bCs/>
        </w:rPr>
      </w:pPr>
      <w:r>
        <w:rPr>
          <w:rFonts w:ascii="Times New Roman" w:eastAsia="宋体" w:hAnsi="Times New Roman" w:cs="Times New Roman" w:hint="eastAsia"/>
          <w:bCs/>
        </w:rPr>
        <w:t>开展桥梁</w:t>
      </w:r>
      <w:r w:rsidR="00BF4D3E" w:rsidRPr="00BF4D3E">
        <w:rPr>
          <w:rFonts w:ascii="Times New Roman" w:eastAsia="宋体" w:hAnsi="Times New Roman" w:cs="Times New Roman" w:hint="eastAsia"/>
          <w:bCs/>
        </w:rPr>
        <w:t>汛后应急检查</w:t>
      </w:r>
      <w:r>
        <w:rPr>
          <w:rFonts w:ascii="Times New Roman" w:eastAsia="宋体" w:hAnsi="Times New Roman" w:cs="Times New Roman" w:hint="eastAsia"/>
          <w:bCs/>
        </w:rPr>
        <w:t>工作前，必须在现场观察被检桥梁</w:t>
      </w:r>
      <w:r w:rsidR="00BF4D3E">
        <w:rPr>
          <w:rFonts w:ascii="Times New Roman" w:eastAsia="宋体" w:hAnsi="Times New Roman" w:cs="Times New Roman" w:hint="eastAsia"/>
          <w:bCs/>
        </w:rPr>
        <w:t>和周边环境的</w:t>
      </w:r>
      <w:r>
        <w:rPr>
          <w:rFonts w:ascii="Times New Roman" w:eastAsia="宋体" w:hAnsi="Times New Roman" w:cs="Times New Roman" w:hint="eastAsia"/>
          <w:bCs/>
        </w:rPr>
        <w:t>安全情况，严禁在存在明显安全风险的情况下上桥作业。上桥作业人员应穿戴救生衣等救生设备</w:t>
      </w:r>
      <w:r w:rsidR="00BF4D3E">
        <w:rPr>
          <w:rFonts w:ascii="Times New Roman" w:eastAsia="宋体" w:hAnsi="Times New Roman" w:cs="Times New Roman" w:hint="eastAsia"/>
          <w:bCs/>
        </w:rPr>
        <w:t>。</w:t>
      </w:r>
    </w:p>
    <w:p w14:paraId="5AC6B30B" w14:textId="23A2AED9" w:rsidR="00DF48D6" w:rsidRPr="00DF48D6" w:rsidRDefault="004D3F13" w:rsidP="00DF48D6">
      <w:pPr>
        <w:pStyle w:val="2"/>
        <w:spacing w:beforeLines="0" w:afterLines="0"/>
        <w:jc w:val="center"/>
      </w:pPr>
      <w:bookmarkStart w:id="24" w:name="_Toc178320501"/>
      <w:r>
        <w:rPr>
          <w:rFonts w:hint="eastAsia"/>
        </w:rPr>
        <w:lastRenderedPageBreak/>
        <w:t>桥梁状态</w:t>
      </w:r>
      <w:r w:rsidR="007B1CF5" w:rsidRPr="007B1CF5">
        <w:rPr>
          <w:rFonts w:hint="eastAsia"/>
        </w:rPr>
        <w:t>检查</w:t>
      </w:r>
      <w:bookmarkEnd w:id="24"/>
    </w:p>
    <w:p w14:paraId="3DCB55F1" w14:textId="788465AA" w:rsidR="0094140C" w:rsidRPr="00B1619A" w:rsidRDefault="007F2036">
      <w:pPr>
        <w:pStyle w:val="af3"/>
        <w:numPr>
          <w:ilvl w:val="0"/>
          <w:numId w:val="7"/>
        </w:numPr>
        <w:spacing w:beforeLines="100" w:before="312"/>
        <w:ind w:left="0" w:firstLineChars="0" w:firstLine="0"/>
        <w:rPr>
          <w:rFonts w:ascii="Times New Roman" w:eastAsia="宋体" w:hAnsi="Times New Roman" w:cs="Times New Roman"/>
          <w:bCs/>
        </w:rPr>
      </w:pPr>
      <w:r w:rsidRPr="007F2036">
        <w:rPr>
          <w:rFonts w:ascii="Times New Roman" w:eastAsia="宋体" w:hAnsi="Times New Roman" w:cs="Times New Roman" w:hint="eastAsia"/>
          <w:bCs/>
        </w:rPr>
        <w:t>梁式桥上部结构状态检查应重点关注结构异响、梁体破损、梁体变位、梁体振动、限位锚栓破损和桥面系状况。</w:t>
      </w:r>
    </w:p>
    <w:p w14:paraId="3CACC2F6" w14:textId="77777777" w:rsidR="0094140C" w:rsidRPr="00B1619A" w:rsidRDefault="0094140C" w:rsidP="0094140C">
      <w:pPr>
        <w:spacing w:beforeLines="100" w:before="312" w:afterLines="50" w:after="156"/>
        <w:ind w:firstLineChars="0" w:firstLine="0"/>
        <w:rPr>
          <w:rFonts w:ascii="楷体" w:eastAsia="楷体" w:hAnsi="楷体" w:hint="eastAsia"/>
          <w:b/>
          <w:bCs/>
          <w:szCs w:val="24"/>
        </w:rPr>
      </w:pPr>
      <w:r w:rsidRPr="00B1619A">
        <w:rPr>
          <w:rFonts w:ascii="楷体" w:eastAsia="楷体" w:hAnsi="楷体" w:hint="eastAsia"/>
          <w:b/>
          <w:bCs/>
          <w:szCs w:val="24"/>
        </w:rPr>
        <w:t>条文说明</w:t>
      </w:r>
    </w:p>
    <w:p w14:paraId="6C06F877" w14:textId="534EE214" w:rsidR="0094140C" w:rsidRDefault="007F2036" w:rsidP="0094140C">
      <w:pPr>
        <w:pStyle w:val="af3"/>
        <w:spacing w:beforeLines="100" w:before="312"/>
        <w:ind w:firstLine="480"/>
        <w:rPr>
          <w:rFonts w:ascii="Times New Roman" w:eastAsia="楷体" w:hAnsi="Times New Roman" w:cs="Times New Roman"/>
          <w:bCs/>
        </w:rPr>
      </w:pPr>
      <w:r w:rsidRPr="007F2036">
        <w:rPr>
          <w:rFonts w:ascii="Times New Roman" w:eastAsia="楷体" w:hAnsi="Times New Roman" w:cs="Times New Roman" w:hint="eastAsia"/>
          <w:bCs/>
        </w:rPr>
        <w:t>国内外大量桥梁水毁资料表明，梁式桥在洪水作用下的上部结构的破坏形式主要为梁体破损、梁体变位、限位锚栓损坏和桥面系损坏四大类，结构异响和梁体振动是较明显的体现形式。其中，梁体破损主要表现为漂浮物撞击、变位和冲磨蚀作用下的主梁构件缺损、开裂、露筋等，限位锚栓破坏主要是冲切弯折、混凝土及锚栓拉拔破坏，桥面系损坏主要表现为桥面铺装损坏、分层、横向开裂、护栏弯折、桥面标志标牌污损、排水系统损坏等。梁体破损和桥面系损坏较为直观，可以采用目视方法直接检查。梁体变位在缺乏高精度测量仪器的情况下较难直接检查，可以采取检查桥面铺装、护栏、横向联系、支座、伸缩缝、</w:t>
      </w:r>
      <w:proofErr w:type="gramStart"/>
      <w:r w:rsidRPr="007F2036">
        <w:rPr>
          <w:rFonts w:ascii="Times New Roman" w:eastAsia="楷体" w:hAnsi="Times New Roman" w:cs="Times New Roman" w:hint="eastAsia"/>
          <w:bCs/>
        </w:rPr>
        <w:t>挡块及</w:t>
      </w:r>
      <w:proofErr w:type="gramEnd"/>
      <w:r w:rsidRPr="007F2036">
        <w:rPr>
          <w:rFonts w:ascii="Times New Roman" w:eastAsia="楷体" w:hAnsi="Times New Roman" w:cs="Times New Roman" w:hint="eastAsia"/>
          <w:bCs/>
        </w:rPr>
        <w:t>限位装置状况的方式间接检查。</w:t>
      </w:r>
    </w:p>
    <w:p w14:paraId="78E88D2B" w14:textId="36C4F9B8" w:rsidR="004F00D8" w:rsidRDefault="004F00D8">
      <w:pPr>
        <w:pStyle w:val="af3"/>
        <w:numPr>
          <w:ilvl w:val="0"/>
          <w:numId w:val="7"/>
        </w:numPr>
        <w:spacing w:beforeLines="100" w:before="312"/>
        <w:ind w:left="0" w:firstLineChars="0" w:firstLine="0"/>
        <w:rPr>
          <w:rFonts w:ascii="Times New Roman" w:eastAsia="宋体" w:hAnsi="Times New Roman" w:cs="Times New Roman"/>
          <w:bCs/>
        </w:rPr>
      </w:pPr>
      <w:r w:rsidRPr="004F00D8">
        <w:rPr>
          <w:rFonts w:ascii="Times New Roman" w:eastAsia="宋体" w:hAnsi="Times New Roman" w:cs="Times New Roman" w:hint="eastAsia"/>
          <w:bCs/>
        </w:rPr>
        <w:t>梁体竖向变位</w:t>
      </w:r>
      <w:r>
        <w:rPr>
          <w:rFonts w:ascii="Times New Roman" w:eastAsia="宋体" w:hAnsi="Times New Roman" w:cs="Times New Roman" w:hint="eastAsia"/>
          <w:bCs/>
        </w:rPr>
        <w:t>可通过检查</w:t>
      </w:r>
      <w:r w:rsidR="0014039A">
        <w:rPr>
          <w:rFonts w:ascii="Times New Roman" w:eastAsia="宋体" w:hAnsi="Times New Roman" w:cs="Times New Roman" w:hint="eastAsia"/>
          <w:bCs/>
        </w:rPr>
        <w:t>桥面铺装、</w:t>
      </w:r>
      <w:r>
        <w:rPr>
          <w:rFonts w:ascii="Times New Roman" w:eastAsia="宋体" w:hAnsi="Times New Roman" w:cs="Times New Roman" w:hint="eastAsia"/>
          <w:bCs/>
        </w:rPr>
        <w:t>护栏和伸缩缝</w:t>
      </w:r>
      <w:r w:rsidR="00C20513">
        <w:rPr>
          <w:rFonts w:ascii="Times New Roman" w:eastAsia="宋体" w:hAnsi="Times New Roman" w:cs="Times New Roman" w:hint="eastAsia"/>
          <w:bCs/>
        </w:rPr>
        <w:t>状</w:t>
      </w:r>
      <w:r>
        <w:rPr>
          <w:rFonts w:ascii="Times New Roman" w:eastAsia="宋体" w:hAnsi="Times New Roman" w:cs="Times New Roman" w:hint="eastAsia"/>
          <w:bCs/>
        </w:rPr>
        <w:t>况获得。</w:t>
      </w:r>
    </w:p>
    <w:p w14:paraId="5453B973" w14:textId="77777777" w:rsidR="004F00D8" w:rsidRPr="00B1619A" w:rsidRDefault="004F00D8" w:rsidP="004F00D8">
      <w:pPr>
        <w:spacing w:beforeLines="100" w:before="312" w:afterLines="50" w:after="156"/>
        <w:ind w:firstLineChars="0" w:firstLine="0"/>
        <w:rPr>
          <w:rFonts w:ascii="楷体" w:eastAsia="楷体" w:hAnsi="楷体" w:hint="eastAsia"/>
          <w:b/>
          <w:bCs/>
          <w:szCs w:val="24"/>
        </w:rPr>
      </w:pPr>
      <w:r w:rsidRPr="00B1619A">
        <w:rPr>
          <w:rFonts w:ascii="楷体" w:eastAsia="楷体" w:hAnsi="楷体" w:hint="eastAsia"/>
          <w:b/>
          <w:bCs/>
          <w:szCs w:val="24"/>
        </w:rPr>
        <w:t>条文说明</w:t>
      </w:r>
    </w:p>
    <w:p w14:paraId="072FF004" w14:textId="366DC6A9" w:rsidR="004F00D8" w:rsidRDefault="004F00D8" w:rsidP="004F00D8">
      <w:pPr>
        <w:pStyle w:val="af3"/>
        <w:spacing w:beforeLines="100" w:before="312"/>
        <w:ind w:firstLine="480"/>
        <w:rPr>
          <w:rFonts w:ascii="Times New Roman" w:eastAsia="宋体" w:hAnsi="Times New Roman" w:cs="Times New Roman"/>
          <w:bCs/>
        </w:rPr>
      </w:pPr>
      <w:r>
        <w:rPr>
          <w:rFonts w:ascii="Times New Roman" w:eastAsia="楷体" w:hAnsi="Times New Roman" w:cs="Times New Roman" w:hint="eastAsia"/>
          <w:bCs/>
        </w:rPr>
        <w:t>当梁体发生明显的竖向变位时</w:t>
      </w:r>
      <w:r w:rsidR="0014039A">
        <w:rPr>
          <w:rFonts w:ascii="Times New Roman" w:eastAsia="楷体" w:hAnsi="Times New Roman" w:cs="Times New Roman" w:hint="eastAsia"/>
          <w:bCs/>
        </w:rPr>
        <w:t>，桥面铺装可能发生横向开裂。</w:t>
      </w:r>
      <w:r>
        <w:rPr>
          <w:rFonts w:ascii="Times New Roman" w:eastAsia="楷体" w:hAnsi="Times New Roman" w:cs="Times New Roman" w:hint="eastAsia"/>
          <w:bCs/>
        </w:rPr>
        <w:t>连续安装的波形钢护栏通常会发生一定程度的</w:t>
      </w:r>
      <w:r w:rsidR="00C20513">
        <w:rPr>
          <w:rFonts w:ascii="Times New Roman" w:eastAsia="楷体" w:hAnsi="Times New Roman" w:cs="Times New Roman" w:hint="eastAsia"/>
          <w:bCs/>
        </w:rPr>
        <w:t>竖向</w:t>
      </w:r>
      <w:r>
        <w:rPr>
          <w:rFonts w:ascii="Times New Roman" w:eastAsia="楷体" w:hAnsi="Times New Roman" w:cs="Times New Roman" w:hint="eastAsia"/>
          <w:bCs/>
        </w:rPr>
        <w:t>弯曲，可</w:t>
      </w:r>
      <w:r w:rsidR="00C20513">
        <w:rPr>
          <w:rFonts w:ascii="Times New Roman" w:eastAsia="楷体" w:hAnsi="Times New Roman" w:cs="Times New Roman" w:hint="eastAsia"/>
          <w:bCs/>
        </w:rPr>
        <w:t>采用水平</w:t>
      </w:r>
      <w:proofErr w:type="gramStart"/>
      <w:r w:rsidR="00C20513">
        <w:rPr>
          <w:rFonts w:ascii="Times New Roman" w:eastAsia="楷体" w:hAnsi="Times New Roman" w:cs="Times New Roman" w:hint="eastAsia"/>
          <w:bCs/>
        </w:rPr>
        <w:t>尺</w:t>
      </w:r>
      <w:proofErr w:type="gramEnd"/>
      <w:r w:rsidR="00C20513">
        <w:rPr>
          <w:rFonts w:ascii="Times New Roman" w:eastAsia="楷体" w:hAnsi="Times New Roman" w:cs="Times New Roman" w:hint="eastAsia"/>
          <w:bCs/>
        </w:rPr>
        <w:t>测量护栏弯曲角度，或</w:t>
      </w:r>
      <w:r>
        <w:rPr>
          <w:rFonts w:ascii="Times New Roman" w:eastAsia="楷体" w:hAnsi="Times New Roman" w:cs="Times New Roman" w:hint="eastAsia"/>
          <w:bCs/>
        </w:rPr>
        <w:t>通过测量</w:t>
      </w:r>
      <w:r w:rsidR="00EF6CA1">
        <w:rPr>
          <w:rFonts w:ascii="Times New Roman" w:eastAsia="楷体" w:hAnsi="Times New Roman" w:cs="Times New Roman" w:hint="eastAsia"/>
          <w:bCs/>
        </w:rPr>
        <w:t>护栏</w:t>
      </w:r>
      <w:r>
        <w:rPr>
          <w:rFonts w:ascii="Times New Roman" w:eastAsia="楷体" w:hAnsi="Times New Roman" w:cs="Times New Roman" w:hint="eastAsia"/>
          <w:bCs/>
        </w:rPr>
        <w:t>相邻立柱间的高差获得梁体的竖向变位情况。对于安装混凝土护栏的</w:t>
      </w:r>
      <w:r w:rsidR="00C20513">
        <w:rPr>
          <w:rFonts w:ascii="Times New Roman" w:eastAsia="楷体" w:hAnsi="Times New Roman" w:cs="Times New Roman" w:hint="eastAsia"/>
          <w:bCs/>
        </w:rPr>
        <w:t>桥梁</w:t>
      </w:r>
      <w:r>
        <w:rPr>
          <w:rFonts w:ascii="Times New Roman" w:eastAsia="楷体" w:hAnsi="Times New Roman" w:cs="Times New Roman" w:hint="eastAsia"/>
          <w:bCs/>
        </w:rPr>
        <w:t>，可</w:t>
      </w:r>
      <w:r w:rsidR="00C20513">
        <w:rPr>
          <w:rFonts w:ascii="Times New Roman" w:eastAsia="楷体" w:hAnsi="Times New Roman" w:cs="Times New Roman" w:hint="eastAsia"/>
          <w:bCs/>
        </w:rPr>
        <w:t>采用水平</w:t>
      </w:r>
      <w:proofErr w:type="gramStart"/>
      <w:r w:rsidR="00C20513">
        <w:rPr>
          <w:rFonts w:ascii="Times New Roman" w:eastAsia="楷体" w:hAnsi="Times New Roman" w:cs="Times New Roman" w:hint="eastAsia"/>
          <w:bCs/>
        </w:rPr>
        <w:t>尺</w:t>
      </w:r>
      <w:proofErr w:type="gramEnd"/>
      <w:r w:rsidR="00EF6CA1">
        <w:rPr>
          <w:rFonts w:ascii="Times New Roman" w:eastAsia="楷体" w:hAnsi="Times New Roman" w:cs="Times New Roman" w:hint="eastAsia"/>
          <w:bCs/>
        </w:rPr>
        <w:t>测量</w:t>
      </w:r>
      <w:r>
        <w:rPr>
          <w:rFonts w:ascii="Times New Roman" w:eastAsia="楷体" w:hAnsi="Times New Roman" w:cs="Times New Roman" w:hint="eastAsia"/>
          <w:bCs/>
        </w:rPr>
        <w:t>相邻护栏间的</w:t>
      </w:r>
      <w:r w:rsidR="00C20513">
        <w:rPr>
          <w:rFonts w:ascii="Times New Roman" w:eastAsia="楷体" w:hAnsi="Times New Roman" w:cs="Times New Roman" w:hint="eastAsia"/>
          <w:bCs/>
        </w:rPr>
        <w:t>竖向</w:t>
      </w:r>
      <w:r>
        <w:rPr>
          <w:rFonts w:ascii="Times New Roman" w:eastAsia="楷体" w:hAnsi="Times New Roman" w:cs="Times New Roman" w:hint="eastAsia"/>
          <w:bCs/>
        </w:rPr>
        <w:t>错台情况。</w:t>
      </w:r>
      <w:r w:rsidR="00C20513">
        <w:rPr>
          <w:rFonts w:ascii="Times New Roman" w:eastAsia="楷体" w:hAnsi="Times New Roman" w:cs="Times New Roman" w:hint="eastAsia"/>
          <w:bCs/>
        </w:rPr>
        <w:t>同样地，也可采用水平</w:t>
      </w:r>
      <w:proofErr w:type="gramStart"/>
      <w:r w:rsidR="00C20513">
        <w:rPr>
          <w:rFonts w:ascii="Times New Roman" w:eastAsia="楷体" w:hAnsi="Times New Roman" w:cs="Times New Roman" w:hint="eastAsia"/>
          <w:bCs/>
        </w:rPr>
        <w:t>尺</w:t>
      </w:r>
      <w:proofErr w:type="gramEnd"/>
      <w:r w:rsidR="00C20513">
        <w:rPr>
          <w:rFonts w:ascii="Times New Roman" w:eastAsia="楷体" w:hAnsi="Times New Roman" w:cs="Times New Roman" w:hint="eastAsia"/>
          <w:bCs/>
        </w:rPr>
        <w:t>测量伸缩缝两侧梁体的竖向错台情况。有多个测量点的，应对高差进行累加，以获得梁体的整体竖向变位情况。</w:t>
      </w:r>
    </w:p>
    <w:p w14:paraId="566A58A3" w14:textId="134E01CE" w:rsidR="004F00D8" w:rsidRDefault="00C20513">
      <w:pPr>
        <w:pStyle w:val="af3"/>
        <w:numPr>
          <w:ilvl w:val="0"/>
          <w:numId w:val="7"/>
        </w:numPr>
        <w:spacing w:beforeLines="100" w:before="312"/>
        <w:ind w:left="0" w:firstLineChars="0" w:firstLine="0"/>
        <w:rPr>
          <w:rFonts w:ascii="Times New Roman" w:eastAsia="宋体" w:hAnsi="Times New Roman" w:cs="Times New Roman"/>
          <w:bCs/>
        </w:rPr>
      </w:pPr>
      <w:r w:rsidRPr="004F00D8">
        <w:rPr>
          <w:rFonts w:ascii="Times New Roman" w:eastAsia="宋体" w:hAnsi="Times New Roman" w:cs="Times New Roman" w:hint="eastAsia"/>
          <w:bCs/>
        </w:rPr>
        <w:t>梁体</w:t>
      </w:r>
      <w:r>
        <w:rPr>
          <w:rFonts w:ascii="Times New Roman" w:eastAsia="宋体" w:hAnsi="Times New Roman" w:cs="Times New Roman" w:hint="eastAsia"/>
          <w:bCs/>
        </w:rPr>
        <w:t>横向</w:t>
      </w:r>
      <w:r w:rsidRPr="004F00D8">
        <w:rPr>
          <w:rFonts w:ascii="Times New Roman" w:eastAsia="宋体" w:hAnsi="Times New Roman" w:cs="Times New Roman" w:hint="eastAsia"/>
          <w:bCs/>
        </w:rPr>
        <w:t>变位</w:t>
      </w:r>
      <w:r>
        <w:rPr>
          <w:rFonts w:ascii="Times New Roman" w:eastAsia="宋体" w:hAnsi="Times New Roman" w:cs="Times New Roman" w:hint="eastAsia"/>
          <w:bCs/>
        </w:rPr>
        <w:t>可通过检查护栏、伸缩缝、支座</w:t>
      </w:r>
      <w:proofErr w:type="gramStart"/>
      <w:r>
        <w:rPr>
          <w:rFonts w:ascii="Times New Roman" w:eastAsia="宋体" w:hAnsi="Times New Roman" w:cs="Times New Roman" w:hint="eastAsia"/>
          <w:bCs/>
        </w:rPr>
        <w:t>和</w:t>
      </w:r>
      <w:r w:rsidRPr="00C20513">
        <w:rPr>
          <w:rFonts w:ascii="Times New Roman" w:eastAsia="宋体" w:hAnsi="Times New Roman" w:cs="Times New Roman" w:hint="eastAsia"/>
          <w:bCs/>
        </w:rPr>
        <w:t>挡块及</w:t>
      </w:r>
      <w:bookmarkStart w:id="25" w:name="_Hlk177631503"/>
      <w:proofErr w:type="gramEnd"/>
      <w:r w:rsidR="00A1677E">
        <w:rPr>
          <w:rFonts w:ascii="Times New Roman" w:eastAsia="宋体" w:hAnsi="Times New Roman" w:cs="Times New Roman" w:hint="eastAsia"/>
          <w:bCs/>
        </w:rPr>
        <w:t>横向</w:t>
      </w:r>
      <w:bookmarkEnd w:id="25"/>
      <w:r w:rsidRPr="00C20513">
        <w:rPr>
          <w:rFonts w:ascii="Times New Roman" w:eastAsia="宋体" w:hAnsi="Times New Roman" w:cs="Times New Roman" w:hint="eastAsia"/>
          <w:bCs/>
        </w:rPr>
        <w:t>限位装置</w:t>
      </w:r>
      <w:r>
        <w:rPr>
          <w:rFonts w:ascii="Times New Roman" w:eastAsia="宋体" w:hAnsi="Times New Roman" w:cs="Times New Roman" w:hint="eastAsia"/>
          <w:bCs/>
        </w:rPr>
        <w:t>状况获得。</w:t>
      </w:r>
    </w:p>
    <w:p w14:paraId="2AA730BF" w14:textId="77777777" w:rsidR="00C20513" w:rsidRPr="00B1619A" w:rsidRDefault="00C20513" w:rsidP="00C20513">
      <w:pPr>
        <w:spacing w:beforeLines="100" w:before="312" w:afterLines="50" w:after="156"/>
        <w:ind w:firstLineChars="0" w:firstLine="0"/>
        <w:rPr>
          <w:rFonts w:ascii="楷体" w:eastAsia="楷体" w:hAnsi="楷体" w:hint="eastAsia"/>
          <w:b/>
          <w:bCs/>
          <w:szCs w:val="24"/>
        </w:rPr>
      </w:pPr>
      <w:r w:rsidRPr="00B1619A">
        <w:rPr>
          <w:rFonts w:ascii="楷体" w:eastAsia="楷体" w:hAnsi="楷体" w:hint="eastAsia"/>
          <w:b/>
          <w:bCs/>
          <w:szCs w:val="24"/>
        </w:rPr>
        <w:t>条文说明</w:t>
      </w:r>
    </w:p>
    <w:p w14:paraId="2A53671F" w14:textId="45757918" w:rsidR="00C20513" w:rsidRDefault="00C20513" w:rsidP="00C20513">
      <w:pPr>
        <w:pStyle w:val="af3"/>
        <w:spacing w:beforeLines="100" w:before="312"/>
        <w:ind w:firstLine="480"/>
        <w:rPr>
          <w:rFonts w:ascii="Times New Roman" w:eastAsia="楷体" w:hAnsi="Times New Roman" w:cs="Times New Roman"/>
          <w:bCs/>
        </w:rPr>
      </w:pPr>
      <w:r>
        <w:rPr>
          <w:rFonts w:ascii="Times New Roman" w:eastAsia="楷体" w:hAnsi="Times New Roman" w:cs="Times New Roman" w:hint="eastAsia"/>
          <w:bCs/>
        </w:rPr>
        <w:lastRenderedPageBreak/>
        <w:t>当梁体发生明显的横向变位时，支座通常存在横向剪切变形、横向偏位等情况，</w:t>
      </w:r>
      <w:proofErr w:type="gramStart"/>
      <w:r w:rsidRPr="00C20513">
        <w:rPr>
          <w:rFonts w:ascii="Times New Roman" w:eastAsia="楷体" w:hAnsi="Times New Roman" w:cs="Times New Roman" w:hint="eastAsia"/>
          <w:bCs/>
        </w:rPr>
        <w:t>挡块及</w:t>
      </w:r>
      <w:proofErr w:type="gramEnd"/>
      <w:r w:rsidR="00A1677E" w:rsidRPr="00A1677E">
        <w:rPr>
          <w:rFonts w:ascii="Times New Roman" w:eastAsia="楷体" w:hAnsi="Times New Roman" w:cs="Times New Roman" w:hint="eastAsia"/>
          <w:bCs/>
        </w:rPr>
        <w:t>横向</w:t>
      </w:r>
      <w:r w:rsidRPr="00C20513">
        <w:rPr>
          <w:rFonts w:ascii="Times New Roman" w:eastAsia="楷体" w:hAnsi="Times New Roman" w:cs="Times New Roman" w:hint="eastAsia"/>
          <w:bCs/>
        </w:rPr>
        <w:t>限位装置</w:t>
      </w:r>
      <w:r>
        <w:rPr>
          <w:rFonts w:ascii="Times New Roman" w:eastAsia="楷体" w:hAnsi="Times New Roman" w:cs="Times New Roman" w:hint="eastAsia"/>
          <w:bCs/>
        </w:rPr>
        <w:t>出现挤死情况。</w:t>
      </w:r>
      <w:r w:rsidR="007F0CC3">
        <w:rPr>
          <w:rFonts w:ascii="Times New Roman" w:eastAsia="楷体" w:hAnsi="Times New Roman" w:cs="Times New Roman" w:hint="eastAsia"/>
          <w:bCs/>
        </w:rPr>
        <w:t>与竖向变位类似，</w:t>
      </w:r>
      <w:r>
        <w:rPr>
          <w:rFonts w:ascii="Times New Roman" w:eastAsia="楷体" w:hAnsi="Times New Roman" w:cs="Times New Roman" w:hint="eastAsia"/>
          <w:bCs/>
        </w:rPr>
        <w:t>连续安装的波形钢护栏通常会发生一定程度的横向弯曲，可采用水平</w:t>
      </w:r>
      <w:proofErr w:type="gramStart"/>
      <w:r>
        <w:rPr>
          <w:rFonts w:ascii="Times New Roman" w:eastAsia="楷体" w:hAnsi="Times New Roman" w:cs="Times New Roman" w:hint="eastAsia"/>
          <w:bCs/>
        </w:rPr>
        <w:t>尺</w:t>
      </w:r>
      <w:proofErr w:type="gramEnd"/>
      <w:r>
        <w:rPr>
          <w:rFonts w:ascii="Times New Roman" w:eastAsia="楷体" w:hAnsi="Times New Roman" w:cs="Times New Roman" w:hint="eastAsia"/>
          <w:bCs/>
        </w:rPr>
        <w:t>测量护栏弯曲角度，或通过测量</w:t>
      </w:r>
      <w:r w:rsidR="00EF6CA1">
        <w:rPr>
          <w:rFonts w:ascii="Times New Roman" w:eastAsia="楷体" w:hAnsi="Times New Roman" w:cs="Times New Roman" w:hint="eastAsia"/>
          <w:bCs/>
        </w:rPr>
        <w:t>护栏</w:t>
      </w:r>
      <w:r>
        <w:rPr>
          <w:rFonts w:ascii="Times New Roman" w:eastAsia="楷体" w:hAnsi="Times New Roman" w:cs="Times New Roman" w:hint="eastAsia"/>
          <w:bCs/>
        </w:rPr>
        <w:t>相邻立柱间的横向偏移量获得梁体的横向变位情况。对于安装混凝土护栏的桥梁，可采用水平</w:t>
      </w:r>
      <w:proofErr w:type="gramStart"/>
      <w:r>
        <w:rPr>
          <w:rFonts w:ascii="Times New Roman" w:eastAsia="楷体" w:hAnsi="Times New Roman" w:cs="Times New Roman" w:hint="eastAsia"/>
          <w:bCs/>
        </w:rPr>
        <w:t>尺</w:t>
      </w:r>
      <w:proofErr w:type="gramEnd"/>
      <w:r>
        <w:rPr>
          <w:rFonts w:ascii="Times New Roman" w:eastAsia="楷体" w:hAnsi="Times New Roman" w:cs="Times New Roman" w:hint="eastAsia"/>
          <w:bCs/>
        </w:rPr>
        <w:t>检查相邻护栏间的横向错台情况。同样地，也可采用水平</w:t>
      </w:r>
      <w:proofErr w:type="gramStart"/>
      <w:r>
        <w:rPr>
          <w:rFonts w:ascii="Times New Roman" w:eastAsia="楷体" w:hAnsi="Times New Roman" w:cs="Times New Roman" w:hint="eastAsia"/>
          <w:bCs/>
        </w:rPr>
        <w:t>尺</w:t>
      </w:r>
      <w:proofErr w:type="gramEnd"/>
      <w:r>
        <w:rPr>
          <w:rFonts w:ascii="Times New Roman" w:eastAsia="楷体" w:hAnsi="Times New Roman" w:cs="Times New Roman" w:hint="eastAsia"/>
          <w:bCs/>
        </w:rPr>
        <w:t>测量伸缩缝两侧梁体的横向错台情况。有多个测量点的，应对横向偏移量进行累加，以获得梁体的整体</w:t>
      </w:r>
      <w:r w:rsidR="007F0CC3">
        <w:rPr>
          <w:rFonts w:ascii="Times New Roman" w:eastAsia="楷体" w:hAnsi="Times New Roman" w:cs="Times New Roman" w:hint="eastAsia"/>
          <w:bCs/>
        </w:rPr>
        <w:t>横</w:t>
      </w:r>
      <w:r>
        <w:rPr>
          <w:rFonts w:ascii="Times New Roman" w:eastAsia="楷体" w:hAnsi="Times New Roman" w:cs="Times New Roman" w:hint="eastAsia"/>
          <w:bCs/>
        </w:rPr>
        <w:t>向变位情况。</w:t>
      </w:r>
    </w:p>
    <w:p w14:paraId="48D21AE0" w14:textId="7B3F30E4" w:rsidR="007F0CC3" w:rsidRDefault="007F0CC3">
      <w:pPr>
        <w:pStyle w:val="af3"/>
        <w:numPr>
          <w:ilvl w:val="0"/>
          <w:numId w:val="7"/>
        </w:numPr>
        <w:spacing w:beforeLines="100" w:before="312"/>
        <w:ind w:left="0" w:firstLineChars="0" w:firstLine="0"/>
        <w:rPr>
          <w:rFonts w:ascii="Times New Roman" w:eastAsia="宋体" w:hAnsi="Times New Roman" w:cs="Times New Roman"/>
          <w:bCs/>
        </w:rPr>
      </w:pPr>
      <w:r>
        <w:rPr>
          <w:rFonts w:ascii="Times New Roman" w:eastAsia="宋体" w:hAnsi="Times New Roman" w:cs="Times New Roman" w:hint="eastAsia"/>
          <w:bCs/>
        </w:rPr>
        <w:t>梁体纵向变位可通过检查伸缩缝状况获得。</w:t>
      </w:r>
    </w:p>
    <w:p w14:paraId="2D4341AE" w14:textId="77777777" w:rsidR="007F0CC3" w:rsidRPr="00B1619A" w:rsidRDefault="007F0CC3" w:rsidP="007F0CC3">
      <w:pPr>
        <w:spacing w:beforeLines="100" w:before="312" w:afterLines="50" w:after="156"/>
        <w:ind w:firstLineChars="0" w:firstLine="0"/>
        <w:rPr>
          <w:rFonts w:ascii="楷体" w:eastAsia="楷体" w:hAnsi="楷体" w:hint="eastAsia"/>
          <w:b/>
          <w:bCs/>
          <w:szCs w:val="24"/>
        </w:rPr>
      </w:pPr>
      <w:r w:rsidRPr="00B1619A">
        <w:rPr>
          <w:rFonts w:ascii="楷体" w:eastAsia="楷体" w:hAnsi="楷体" w:hint="eastAsia"/>
          <w:b/>
          <w:bCs/>
          <w:szCs w:val="24"/>
        </w:rPr>
        <w:t>条文说明</w:t>
      </w:r>
    </w:p>
    <w:p w14:paraId="1330B88D" w14:textId="1CF46041" w:rsidR="007F0CC3" w:rsidRDefault="007F0CC3" w:rsidP="007F0CC3">
      <w:pPr>
        <w:pStyle w:val="af3"/>
        <w:spacing w:beforeLines="100" w:before="312"/>
        <w:ind w:firstLine="480"/>
        <w:rPr>
          <w:rFonts w:ascii="Times New Roman" w:eastAsia="宋体" w:hAnsi="Times New Roman" w:cs="Times New Roman"/>
          <w:bCs/>
        </w:rPr>
      </w:pPr>
      <w:r>
        <w:rPr>
          <w:rFonts w:ascii="Times New Roman" w:eastAsia="楷体" w:hAnsi="Times New Roman" w:cs="Times New Roman" w:hint="eastAsia"/>
          <w:bCs/>
        </w:rPr>
        <w:t>当梁体发生明显的纵向变位时，伸缩缝通常会出现一端挤死，橡胶等柔性材料挤出</w:t>
      </w:r>
      <w:r w:rsidR="00D203B4">
        <w:rPr>
          <w:rFonts w:ascii="Times New Roman" w:eastAsia="楷体" w:hAnsi="Times New Roman" w:cs="Times New Roman" w:hint="eastAsia"/>
          <w:bCs/>
        </w:rPr>
        <w:t>；</w:t>
      </w:r>
      <w:r>
        <w:rPr>
          <w:rFonts w:ascii="Times New Roman" w:eastAsia="楷体" w:hAnsi="Times New Roman" w:cs="Times New Roman" w:hint="eastAsia"/>
          <w:bCs/>
        </w:rPr>
        <w:t>另一端张开，橡胶等柔性材料拉裂的情况。</w:t>
      </w:r>
    </w:p>
    <w:p w14:paraId="35D8FCA7" w14:textId="57E239E5" w:rsidR="007F0CC3" w:rsidRDefault="007F2036">
      <w:pPr>
        <w:pStyle w:val="af3"/>
        <w:numPr>
          <w:ilvl w:val="0"/>
          <w:numId w:val="7"/>
        </w:numPr>
        <w:spacing w:beforeLines="100" w:before="312"/>
        <w:ind w:left="0" w:firstLineChars="0" w:firstLine="0"/>
        <w:rPr>
          <w:rFonts w:ascii="Times New Roman" w:eastAsia="宋体" w:hAnsi="Times New Roman" w:cs="Times New Roman"/>
          <w:bCs/>
        </w:rPr>
      </w:pPr>
      <w:r w:rsidRPr="007F2036">
        <w:rPr>
          <w:rFonts w:ascii="Times New Roman" w:eastAsia="宋体" w:hAnsi="Times New Roman" w:cs="Times New Roman" w:hint="eastAsia"/>
          <w:bCs/>
        </w:rPr>
        <w:t>拱桥上部结构检查应重点关注主拱圈开裂破损、立柱（吊杆）变形、梁体变位和桥面系状况。</w:t>
      </w:r>
    </w:p>
    <w:p w14:paraId="6146760B" w14:textId="672B634E" w:rsidR="007F2036" w:rsidRPr="004F00D8" w:rsidRDefault="007F2036" w:rsidP="007F2036">
      <w:pPr>
        <w:pStyle w:val="af3"/>
        <w:spacing w:beforeLines="100" w:before="312"/>
        <w:ind w:firstLineChars="0" w:firstLine="0"/>
        <w:rPr>
          <w:rFonts w:ascii="Times New Roman" w:eastAsia="宋体" w:hAnsi="Times New Roman" w:cs="Times New Roman"/>
          <w:bCs/>
        </w:rPr>
      </w:pPr>
      <w:r w:rsidRPr="00B1619A">
        <w:rPr>
          <w:rFonts w:ascii="楷体" w:eastAsia="楷体" w:hAnsi="楷体" w:hint="eastAsia"/>
          <w:b/>
          <w:bCs/>
          <w:szCs w:val="24"/>
        </w:rPr>
        <w:t>条文说明</w:t>
      </w:r>
    </w:p>
    <w:p w14:paraId="106BCE3A" w14:textId="7F98225A" w:rsidR="0094140C" w:rsidRDefault="007F2036" w:rsidP="0094140C">
      <w:pPr>
        <w:pStyle w:val="af3"/>
        <w:spacing w:beforeLines="100" w:before="312"/>
        <w:ind w:firstLine="480"/>
        <w:rPr>
          <w:rFonts w:ascii="Times New Roman" w:eastAsia="楷体" w:hAnsi="Times New Roman" w:cs="Times New Roman"/>
          <w:bCs/>
        </w:rPr>
      </w:pPr>
      <w:r w:rsidRPr="007F2036">
        <w:rPr>
          <w:rFonts w:ascii="Times New Roman" w:eastAsia="楷体" w:hAnsi="Times New Roman" w:cs="Times New Roman" w:hint="eastAsia"/>
          <w:bCs/>
        </w:rPr>
        <w:t>拱桥在洪水作用下上部结构的破坏形式主要有：主拱圈开裂、主拱圈下挠、立柱破损、立柱（吊杆）偏位、上部梁体变位等，桥面系破坏形式同梁式桥，圬工拱桥要重点关注砌缝、砌块脱落情况，主拱圈开裂需要重点关注拱顶、</w:t>
      </w:r>
      <w:r w:rsidRPr="007F2036">
        <w:rPr>
          <w:rFonts w:ascii="Times New Roman" w:eastAsia="楷体" w:hAnsi="Times New Roman" w:cs="Times New Roman" w:hint="eastAsia"/>
          <w:bCs/>
        </w:rPr>
        <w:t>1/4</w:t>
      </w:r>
      <w:r w:rsidRPr="007F2036">
        <w:rPr>
          <w:rFonts w:ascii="Times New Roman" w:eastAsia="楷体" w:hAnsi="Times New Roman" w:cs="Times New Roman" w:hint="eastAsia"/>
          <w:bCs/>
        </w:rPr>
        <w:t>处和拱铰位置，吊杆</w:t>
      </w:r>
      <w:proofErr w:type="gramStart"/>
      <w:r w:rsidRPr="007F2036">
        <w:rPr>
          <w:rFonts w:ascii="Times New Roman" w:eastAsia="楷体" w:hAnsi="Times New Roman" w:cs="Times New Roman" w:hint="eastAsia"/>
          <w:bCs/>
        </w:rPr>
        <w:t>变位需</w:t>
      </w:r>
      <w:proofErr w:type="gramEnd"/>
      <w:r w:rsidRPr="007F2036">
        <w:rPr>
          <w:rFonts w:ascii="Times New Roman" w:eastAsia="楷体" w:hAnsi="Times New Roman" w:cs="Times New Roman" w:hint="eastAsia"/>
          <w:bCs/>
        </w:rPr>
        <w:t>重点关注是否和套筒挤死，是否有明显异常振动，</w:t>
      </w:r>
      <w:proofErr w:type="gramStart"/>
      <w:r w:rsidRPr="007F2036">
        <w:rPr>
          <w:rFonts w:ascii="Times New Roman" w:eastAsia="楷体" w:hAnsi="Times New Roman" w:cs="Times New Roman" w:hint="eastAsia"/>
          <w:bCs/>
        </w:rPr>
        <w:t>圬</w:t>
      </w:r>
      <w:proofErr w:type="gramEnd"/>
      <w:r w:rsidRPr="007F2036">
        <w:rPr>
          <w:rFonts w:ascii="Times New Roman" w:eastAsia="楷体" w:hAnsi="Times New Roman" w:cs="Times New Roman" w:hint="eastAsia"/>
          <w:bCs/>
        </w:rPr>
        <w:t>工拱拱上建筑应重点关注腹拱开裂、立柱（墙）、侧墙开裂、倾斜。拱桥上部结构损坏较为直观，可以采用目视方法直接检查，辅助简单测量设备开展。</w:t>
      </w:r>
    </w:p>
    <w:p w14:paraId="7B9EED9B" w14:textId="47425F00" w:rsidR="00BB2ABB" w:rsidRDefault="0068217B">
      <w:pPr>
        <w:pStyle w:val="af3"/>
        <w:numPr>
          <w:ilvl w:val="0"/>
          <w:numId w:val="7"/>
        </w:numPr>
        <w:spacing w:beforeLines="100" w:before="312"/>
        <w:ind w:left="0" w:firstLineChars="0" w:firstLine="0"/>
        <w:rPr>
          <w:rFonts w:ascii="Times New Roman" w:eastAsia="宋体" w:hAnsi="Times New Roman" w:cs="Times New Roman"/>
          <w:bCs/>
        </w:rPr>
      </w:pPr>
      <w:r>
        <w:rPr>
          <w:rFonts w:ascii="Times New Roman" w:eastAsia="宋体" w:hAnsi="Times New Roman" w:cs="Times New Roman" w:hint="eastAsia"/>
          <w:bCs/>
        </w:rPr>
        <w:t>桥墩</w:t>
      </w:r>
      <w:r w:rsidRPr="0094140C">
        <w:rPr>
          <w:rFonts w:ascii="Times New Roman" w:eastAsia="宋体" w:hAnsi="Times New Roman" w:cs="Times New Roman" w:hint="eastAsia"/>
          <w:bCs/>
        </w:rPr>
        <w:t>状态检查</w:t>
      </w:r>
      <w:r w:rsidRPr="00B1619A">
        <w:rPr>
          <w:rFonts w:ascii="Times New Roman" w:eastAsia="宋体" w:hAnsi="Times New Roman" w:cs="Times New Roman" w:hint="eastAsia"/>
          <w:bCs/>
        </w:rPr>
        <w:t>应重点关注</w:t>
      </w:r>
      <w:r>
        <w:rPr>
          <w:rFonts w:ascii="Times New Roman" w:eastAsia="宋体" w:hAnsi="Times New Roman" w:cs="Times New Roman" w:hint="eastAsia"/>
          <w:bCs/>
        </w:rPr>
        <w:t>桥墩</w:t>
      </w:r>
      <w:r w:rsidRPr="008C19FE">
        <w:rPr>
          <w:rFonts w:ascii="Times New Roman" w:hAnsi="Times New Roman" w:cs="Times New Roman"/>
        </w:rPr>
        <w:t>冲蚀</w:t>
      </w:r>
      <w:r>
        <w:rPr>
          <w:rFonts w:ascii="Times New Roman" w:hAnsi="Times New Roman" w:cs="Times New Roman" w:hint="eastAsia"/>
        </w:rPr>
        <w:t>、</w:t>
      </w:r>
      <w:r>
        <w:rPr>
          <w:rFonts w:ascii="Times New Roman" w:eastAsia="宋体" w:hAnsi="Times New Roman" w:cs="Times New Roman" w:hint="eastAsia"/>
          <w:bCs/>
        </w:rPr>
        <w:t>破损、</w:t>
      </w:r>
      <w:r w:rsidRPr="0068217B">
        <w:rPr>
          <w:rFonts w:ascii="Times New Roman" w:eastAsia="宋体" w:hAnsi="Times New Roman" w:cs="Times New Roman" w:hint="eastAsia"/>
          <w:bCs/>
        </w:rPr>
        <w:t>沉降</w:t>
      </w:r>
      <w:r w:rsidR="00A72577">
        <w:rPr>
          <w:rFonts w:ascii="Times New Roman" w:eastAsia="宋体" w:hAnsi="Times New Roman" w:cs="Times New Roman" w:hint="eastAsia"/>
          <w:bCs/>
        </w:rPr>
        <w:t>和</w:t>
      </w:r>
      <w:r w:rsidRPr="0068217B">
        <w:rPr>
          <w:rFonts w:ascii="Times New Roman" w:eastAsia="宋体" w:hAnsi="Times New Roman" w:cs="Times New Roman" w:hint="eastAsia"/>
          <w:bCs/>
        </w:rPr>
        <w:t>倾斜</w:t>
      </w:r>
      <w:r w:rsidRPr="00B1619A">
        <w:rPr>
          <w:rFonts w:ascii="Times New Roman" w:eastAsia="宋体" w:hAnsi="Times New Roman" w:cs="Times New Roman" w:hint="eastAsia"/>
          <w:bCs/>
        </w:rPr>
        <w:t>。</w:t>
      </w:r>
    </w:p>
    <w:p w14:paraId="4693C1D6" w14:textId="77777777" w:rsidR="0068217B" w:rsidRPr="00B1619A" w:rsidRDefault="0068217B" w:rsidP="0068217B">
      <w:pPr>
        <w:spacing w:beforeLines="100" w:before="312" w:afterLines="50" w:after="156"/>
        <w:ind w:firstLineChars="0" w:firstLine="0"/>
        <w:rPr>
          <w:rFonts w:ascii="楷体" w:eastAsia="楷体" w:hAnsi="楷体" w:hint="eastAsia"/>
          <w:b/>
          <w:bCs/>
          <w:szCs w:val="24"/>
        </w:rPr>
      </w:pPr>
      <w:r w:rsidRPr="00B1619A">
        <w:rPr>
          <w:rFonts w:ascii="楷体" w:eastAsia="楷体" w:hAnsi="楷体" w:hint="eastAsia"/>
          <w:b/>
          <w:bCs/>
          <w:szCs w:val="24"/>
        </w:rPr>
        <w:t>条文说明</w:t>
      </w:r>
    </w:p>
    <w:p w14:paraId="6FAD8F95" w14:textId="76E1293A" w:rsidR="0068217B" w:rsidRDefault="0068217B" w:rsidP="0068217B">
      <w:pPr>
        <w:pStyle w:val="af3"/>
        <w:spacing w:beforeLines="100" w:before="312"/>
        <w:ind w:firstLine="480"/>
        <w:rPr>
          <w:rFonts w:ascii="Times New Roman" w:eastAsia="楷体" w:hAnsi="Times New Roman" w:cs="Times New Roman"/>
          <w:bCs/>
        </w:rPr>
      </w:pPr>
      <w:r>
        <w:rPr>
          <w:rFonts w:ascii="Times New Roman" w:eastAsia="楷体" w:hAnsi="Times New Roman" w:cs="Times New Roman" w:hint="eastAsia"/>
          <w:bCs/>
        </w:rPr>
        <w:t>桥墩在洪水作用下</w:t>
      </w:r>
      <w:r w:rsidRPr="00B1619A">
        <w:rPr>
          <w:rFonts w:ascii="Times New Roman" w:eastAsia="楷体" w:hAnsi="Times New Roman" w:cs="Times New Roman" w:hint="eastAsia"/>
          <w:bCs/>
        </w:rPr>
        <w:t>的破坏形式主要</w:t>
      </w:r>
      <w:r>
        <w:rPr>
          <w:rFonts w:ascii="Times New Roman" w:eastAsia="楷体" w:hAnsi="Times New Roman" w:cs="Times New Roman" w:hint="eastAsia"/>
          <w:bCs/>
        </w:rPr>
        <w:t>为</w:t>
      </w:r>
      <w:r w:rsidRPr="0068217B">
        <w:rPr>
          <w:rFonts w:ascii="Times New Roman" w:eastAsia="楷体" w:hAnsi="Times New Roman" w:cs="Times New Roman" w:hint="eastAsia"/>
          <w:bCs/>
        </w:rPr>
        <w:t>冲蚀、破损、沉降</w:t>
      </w:r>
      <w:r w:rsidR="00CE736D">
        <w:rPr>
          <w:rFonts w:ascii="Times New Roman" w:eastAsia="楷体" w:hAnsi="Times New Roman" w:cs="Times New Roman" w:hint="eastAsia"/>
          <w:bCs/>
        </w:rPr>
        <w:t>和</w:t>
      </w:r>
      <w:r w:rsidRPr="0068217B">
        <w:rPr>
          <w:rFonts w:ascii="Times New Roman" w:eastAsia="楷体" w:hAnsi="Times New Roman" w:cs="Times New Roman" w:hint="eastAsia"/>
          <w:bCs/>
        </w:rPr>
        <w:t>倾斜</w:t>
      </w:r>
      <w:r w:rsidR="00CE736D">
        <w:rPr>
          <w:rFonts w:ascii="Times New Roman" w:eastAsia="楷体" w:hAnsi="Times New Roman" w:cs="Times New Roman" w:hint="eastAsia"/>
          <w:bCs/>
        </w:rPr>
        <w:t>四</w:t>
      </w:r>
      <w:r>
        <w:rPr>
          <w:rFonts w:ascii="Times New Roman" w:eastAsia="楷体" w:hAnsi="Times New Roman" w:cs="Times New Roman" w:hint="eastAsia"/>
          <w:bCs/>
        </w:rPr>
        <w:t>大类。其中，桥墩</w:t>
      </w:r>
      <w:r w:rsidRPr="0068217B">
        <w:rPr>
          <w:rFonts w:ascii="Times New Roman" w:eastAsia="楷体" w:hAnsi="Times New Roman" w:cs="Times New Roman" w:hint="eastAsia"/>
          <w:bCs/>
        </w:rPr>
        <w:t>冲蚀</w:t>
      </w:r>
      <w:r>
        <w:rPr>
          <w:rFonts w:ascii="Times New Roman" w:eastAsia="楷体" w:hAnsi="Times New Roman" w:cs="Times New Roman" w:hint="eastAsia"/>
          <w:bCs/>
        </w:rPr>
        <w:t>和</w:t>
      </w:r>
      <w:r w:rsidRPr="0068217B">
        <w:rPr>
          <w:rFonts w:ascii="Times New Roman" w:eastAsia="楷体" w:hAnsi="Times New Roman" w:cs="Times New Roman" w:hint="eastAsia"/>
          <w:bCs/>
        </w:rPr>
        <w:t>破损</w:t>
      </w:r>
      <w:r>
        <w:rPr>
          <w:rFonts w:ascii="Times New Roman" w:eastAsia="楷体" w:hAnsi="Times New Roman" w:cs="Times New Roman" w:hint="eastAsia"/>
          <w:bCs/>
        </w:rPr>
        <w:t>较为直观，可以采用目视方法直接检查。桥墩沉降、倾斜</w:t>
      </w:r>
      <w:r>
        <w:rPr>
          <w:rFonts w:ascii="Times New Roman" w:eastAsia="楷体" w:hAnsi="Times New Roman" w:cs="Times New Roman" w:hint="eastAsia"/>
          <w:bCs/>
        </w:rPr>
        <w:lastRenderedPageBreak/>
        <w:t>等变位情况在缺乏高精度测量仪器的情况下较难</w:t>
      </w:r>
      <w:r w:rsidR="005D3596">
        <w:rPr>
          <w:rFonts w:ascii="Times New Roman" w:eastAsia="楷体" w:hAnsi="Times New Roman" w:cs="Times New Roman" w:hint="eastAsia"/>
          <w:bCs/>
        </w:rPr>
        <w:t>直接</w:t>
      </w:r>
      <w:r>
        <w:rPr>
          <w:rFonts w:ascii="Times New Roman" w:eastAsia="楷体" w:hAnsi="Times New Roman" w:cs="Times New Roman" w:hint="eastAsia"/>
          <w:bCs/>
        </w:rPr>
        <w:t>检查，可以</w:t>
      </w:r>
      <w:r w:rsidR="005D3596">
        <w:rPr>
          <w:rFonts w:ascii="Times New Roman" w:eastAsia="楷体" w:hAnsi="Times New Roman" w:cs="Times New Roman" w:hint="eastAsia"/>
          <w:bCs/>
        </w:rPr>
        <w:t>先根据上部结构变位状况予以初步判断，而后采用简单仪器进行测量</w:t>
      </w:r>
      <w:r>
        <w:rPr>
          <w:rFonts w:ascii="Times New Roman" w:eastAsia="楷体" w:hAnsi="Times New Roman" w:cs="Times New Roman" w:hint="eastAsia"/>
          <w:bCs/>
        </w:rPr>
        <w:t>。</w:t>
      </w:r>
    </w:p>
    <w:p w14:paraId="5FF60122" w14:textId="52A5273E" w:rsidR="005D3596" w:rsidRDefault="005D3596">
      <w:pPr>
        <w:pStyle w:val="af3"/>
        <w:numPr>
          <w:ilvl w:val="0"/>
          <w:numId w:val="7"/>
        </w:numPr>
        <w:spacing w:beforeLines="100" w:before="312"/>
        <w:ind w:left="0" w:firstLineChars="0" w:firstLine="0"/>
        <w:rPr>
          <w:rFonts w:ascii="Times New Roman" w:eastAsia="宋体" w:hAnsi="Times New Roman" w:cs="Times New Roman"/>
          <w:bCs/>
        </w:rPr>
      </w:pPr>
      <w:r>
        <w:rPr>
          <w:rFonts w:ascii="Times New Roman" w:eastAsia="宋体" w:hAnsi="Times New Roman" w:cs="Times New Roman" w:hint="eastAsia"/>
          <w:bCs/>
        </w:rPr>
        <w:t>桥墩沉降可根据上部结构竖向变位和支座脱空情况获得。</w:t>
      </w:r>
    </w:p>
    <w:p w14:paraId="1E30FDC6" w14:textId="77777777" w:rsidR="005D3596" w:rsidRPr="00B1619A" w:rsidRDefault="005D3596" w:rsidP="005D3596">
      <w:pPr>
        <w:spacing w:beforeLines="100" w:before="312" w:afterLines="50" w:after="156"/>
        <w:ind w:firstLineChars="0" w:firstLine="0"/>
        <w:rPr>
          <w:rFonts w:ascii="楷体" w:eastAsia="楷体" w:hAnsi="楷体" w:hint="eastAsia"/>
          <w:b/>
          <w:bCs/>
          <w:szCs w:val="24"/>
        </w:rPr>
      </w:pPr>
      <w:r w:rsidRPr="00B1619A">
        <w:rPr>
          <w:rFonts w:ascii="楷体" w:eastAsia="楷体" w:hAnsi="楷体" w:hint="eastAsia"/>
          <w:b/>
          <w:bCs/>
          <w:szCs w:val="24"/>
        </w:rPr>
        <w:t>条文说明</w:t>
      </w:r>
    </w:p>
    <w:p w14:paraId="419C945A" w14:textId="3C1364C9" w:rsidR="005D3596" w:rsidRDefault="005D3596" w:rsidP="005D3596">
      <w:pPr>
        <w:pStyle w:val="af3"/>
        <w:spacing w:beforeLines="100" w:before="312"/>
        <w:ind w:firstLine="480"/>
        <w:rPr>
          <w:rFonts w:ascii="Times New Roman" w:eastAsia="楷体" w:hAnsi="Times New Roman" w:cs="Times New Roman"/>
          <w:bCs/>
        </w:rPr>
      </w:pPr>
      <w:r>
        <w:rPr>
          <w:rFonts w:ascii="Times New Roman" w:eastAsia="楷体" w:hAnsi="Times New Roman" w:cs="Times New Roman" w:hint="eastAsia"/>
          <w:bCs/>
        </w:rPr>
        <w:t>当桥墩发生沉降时，上部结构通常会因失去支撑而发生竖向变位，同时</w:t>
      </w:r>
      <w:proofErr w:type="gramStart"/>
      <w:r>
        <w:rPr>
          <w:rFonts w:ascii="Times New Roman" w:eastAsia="楷体" w:hAnsi="Times New Roman" w:cs="Times New Roman" w:hint="eastAsia"/>
          <w:bCs/>
        </w:rPr>
        <w:t>墩</w:t>
      </w:r>
      <w:proofErr w:type="gramEnd"/>
      <w:r>
        <w:rPr>
          <w:rFonts w:ascii="Times New Roman" w:eastAsia="楷体" w:hAnsi="Times New Roman" w:cs="Times New Roman" w:hint="eastAsia"/>
          <w:bCs/>
        </w:rPr>
        <w:t>顶支座也可能发生脱空。当上部结构和支座出现上述情况时，可以判断桥墩发生了沉降。对于支座没有脱空的情况，桥墩的沉降量即为上部结构</w:t>
      </w:r>
      <w:proofErr w:type="gramStart"/>
      <w:r w:rsidR="00A51F9E">
        <w:rPr>
          <w:rFonts w:ascii="Times New Roman" w:eastAsia="楷体" w:hAnsi="Times New Roman" w:cs="Times New Roman" w:hint="eastAsia"/>
          <w:bCs/>
        </w:rPr>
        <w:t>在墩顶位置</w:t>
      </w:r>
      <w:proofErr w:type="gramEnd"/>
      <w:r>
        <w:rPr>
          <w:rFonts w:ascii="Times New Roman" w:eastAsia="楷体" w:hAnsi="Times New Roman" w:cs="Times New Roman" w:hint="eastAsia"/>
          <w:bCs/>
        </w:rPr>
        <w:t>的竖向变位量。对于存在支座脱空的情况，桥墩的沉降量为上部结构</w:t>
      </w:r>
      <w:proofErr w:type="gramStart"/>
      <w:r w:rsidR="00A51F9E">
        <w:rPr>
          <w:rFonts w:ascii="Times New Roman" w:eastAsia="楷体" w:hAnsi="Times New Roman" w:cs="Times New Roman" w:hint="eastAsia"/>
          <w:bCs/>
        </w:rPr>
        <w:t>在墩顶位置</w:t>
      </w:r>
      <w:proofErr w:type="gramEnd"/>
      <w:r>
        <w:rPr>
          <w:rFonts w:ascii="Times New Roman" w:eastAsia="楷体" w:hAnsi="Times New Roman" w:cs="Times New Roman" w:hint="eastAsia"/>
          <w:bCs/>
        </w:rPr>
        <w:t>的竖向变位量</w:t>
      </w:r>
      <w:r w:rsidR="00A51F9E">
        <w:rPr>
          <w:rFonts w:ascii="Times New Roman" w:eastAsia="楷体" w:hAnsi="Times New Roman" w:cs="Times New Roman" w:hint="eastAsia"/>
          <w:bCs/>
        </w:rPr>
        <w:t>加支座脱空量。</w:t>
      </w:r>
    </w:p>
    <w:p w14:paraId="1096D02F" w14:textId="51332405" w:rsidR="00D203B4" w:rsidRPr="00D203B4" w:rsidRDefault="00D203B4">
      <w:pPr>
        <w:pStyle w:val="af3"/>
        <w:numPr>
          <w:ilvl w:val="0"/>
          <w:numId w:val="7"/>
        </w:numPr>
        <w:spacing w:beforeLines="100" w:before="312"/>
        <w:ind w:left="0" w:firstLineChars="0" w:firstLine="0"/>
        <w:rPr>
          <w:rFonts w:ascii="Times New Roman" w:eastAsia="宋体" w:hAnsi="Times New Roman" w:cs="Times New Roman"/>
          <w:bCs/>
        </w:rPr>
      </w:pPr>
      <w:r w:rsidRPr="00D203B4">
        <w:rPr>
          <w:rFonts w:ascii="Times New Roman" w:eastAsia="宋体" w:hAnsi="Times New Roman" w:cs="Times New Roman" w:hint="eastAsia"/>
          <w:bCs/>
        </w:rPr>
        <w:t>桥墩倾斜可根据</w:t>
      </w:r>
      <w:r>
        <w:rPr>
          <w:rFonts w:ascii="Times New Roman" w:eastAsia="宋体" w:hAnsi="Times New Roman" w:cs="Times New Roman" w:hint="eastAsia"/>
          <w:bCs/>
        </w:rPr>
        <w:t>上部结构变位情况、</w:t>
      </w:r>
      <w:r w:rsidRPr="00D203B4">
        <w:rPr>
          <w:rFonts w:ascii="Times New Roman" w:eastAsia="宋体" w:hAnsi="Times New Roman" w:cs="Times New Roman" w:hint="eastAsia"/>
          <w:bCs/>
        </w:rPr>
        <w:t>支座</w:t>
      </w:r>
      <w:proofErr w:type="gramStart"/>
      <w:r w:rsidRPr="00D203B4">
        <w:rPr>
          <w:rFonts w:ascii="Times New Roman" w:eastAsia="宋体" w:hAnsi="Times New Roman" w:cs="Times New Roman" w:hint="eastAsia"/>
          <w:bCs/>
        </w:rPr>
        <w:t>和挡块及</w:t>
      </w:r>
      <w:proofErr w:type="gramEnd"/>
      <w:r w:rsidR="00A1677E">
        <w:rPr>
          <w:rFonts w:ascii="Times New Roman" w:eastAsia="宋体" w:hAnsi="Times New Roman" w:cs="Times New Roman" w:hint="eastAsia"/>
          <w:bCs/>
        </w:rPr>
        <w:t>横向</w:t>
      </w:r>
      <w:r w:rsidRPr="00D203B4">
        <w:rPr>
          <w:rFonts w:ascii="Times New Roman" w:eastAsia="宋体" w:hAnsi="Times New Roman" w:cs="Times New Roman" w:hint="eastAsia"/>
          <w:bCs/>
        </w:rPr>
        <w:t>限位装置状况获得</w:t>
      </w:r>
      <w:r>
        <w:rPr>
          <w:rFonts w:ascii="Times New Roman" w:eastAsia="宋体" w:hAnsi="Times New Roman" w:cs="Times New Roman" w:hint="eastAsia"/>
          <w:bCs/>
        </w:rPr>
        <w:t>。</w:t>
      </w:r>
    </w:p>
    <w:p w14:paraId="007BE68D" w14:textId="77777777" w:rsidR="00D203B4" w:rsidRPr="00B1619A" w:rsidRDefault="00D203B4" w:rsidP="00D203B4">
      <w:pPr>
        <w:spacing w:beforeLines="100" w:before="312" w:afterLines="50" w:after="156"/>
        <w:ind w:firstLineChars="0" w:firstLine="0"/>
        <w:rPr>
          <w:rFonts w:ascii="楷体" w:eastAsia="楷体" w:hAnsi="楷体" w:hint="eastAsia"/>
          <w:b/>
          <w:bCs/>
          <w:szCs w:val="24"/>
        </w:rPr>
      </w:pPr>
      <w:r w:rsidRPr="00B1619A">
        <w:rPr>
          <w:rFonts w:ascii="楷体" w:eastAsia="楷体" w:hAnsi="楷体" w:hint="eastAsia"/>
          <w:b/>
          <w:bCs/>
          <w:szCs w:val="24"/>
        </w:rPr>
        <w:t>条文说明</w:t>
      </w:r>
    </w:p>
    <w:p w14:paraId="6BC65C8D" w14:textId="1C6B9B59" w:rsidR="00D203B4" w:rsidRDefault="00D203B4" w:rsidP="00D203B4">
      <w:pPr>
        <w:pStyle w:val="af3"/>
        <w:spacing w:beforeLines="100" w:before="312"/>
        <w:ind w:firstLine="480"/>
        <w:rPr>
          <w:rFonts w:ascii="Times New Roman" w:eastAsia="楷体" w:hAnsi="Times New Roman" w:cs="Times New Roman"/>
          <w:bCs/>
        </w:rPr>
      </w:pPr>
      <w:r>
        <w:rPr>
          <w:rFonts w:ascii="Times New Roman" w:eastAsia="楷体" w:hAnsi="Times New Roman" w:cs="Times New Roman" w:hint="eastAsia"/>
          <w:bCs/>
        </w:rPr>
        <w:t>当桥墩发生倾斜时，上部结构通常会发生横向和竖向变位，支座</w:t>
      </w:r>
      <w:r w:rsidR="00A1677E">
        <w:rPr>
          <w:rFonts w:ascii="Times New Roman" w:eastAsia="楷体" w:hAnsi="Times New Roman" w:cs="Times New Roman" w:hint="eastAsia"/>
          <w:bCs/>
        </w:rPr>
        <w:t>发生横向剪切变形、横向偏位和偏压脱空，</w:t>
      </w:r>
      <w:proofErr w:type="gramStart"/>
      <w:r w:rsidR="00A1677E">
        <w:rPr>
          <w:rFonts w:ascii="Times New Roman" w:eastAsia="楷体" w:hAnsi="Times New Roman" w:cs="Times New Roman" w:hint="eastAsia"/>
          <w:bCs/>
        </w:rPr>
        <w:t>挡块及</w:t>
      </w:r>
      <w:proofErr w:type="gramEnd"/>
      <w:r w:rsidR="00A1677E">
        <w:rPr>
          <w:rFonts w:ascii="Times New Roman" w:eastAsia="楷体" w:hAnsi="Times New Roman" w:cs="Times New Roman" w:hint="eastAsia"/>
          <w:bCs/>
        </w:rPr>
        <w:t>横向限位装置出现挤死情况</w:t>
      </w:r>
      <w:r>
        <w:rPr>
          <w:rFonts w:ascii="Times New Roman" w:eastAsia="楷体" w:hAnsi="Times New Roman" w:cs="Times New Roman" w:hint="eastAsia"/>
          <w:bCs/>
        </w:rPr>
        <w:t>。</w:t>
      </w:r>
      <w:r w:rsidR="00A1677E">
        <w:rPr>
          <w:rFonts w:ascii="Times New Roman" w:eastAsia="楷体" w:hAnsi="Times New Roman" w:cs="Times New Roman" w:hint="eastAsia"/>
          <w:bCs/>
        </w:rPr>
        <w:t>当检查过程中发现上述之一情况时，应考虑桥墩可能发生倾斜</w:t>
      </w:r>
      <w:r>
        <w:rPr>
          <w:rFonts w:ascii="Times New Roman" w:eastAsia="楷体" w:hAnsi="Times New Roman" w:cs="Times New Roman" w:hint="eastAsia"/>
          <w:bCs/>
        </w:rPr>
        <w:t>。</w:t>
      </w:r>
      <w:r w:rsidR="00A1677E">
        <w:rPr>
          <w:rFonts w:ascii="Times New Roman" w:eastAsia="楷体" w:hAnsi="Times New Roman" w:cs="Times New Roman" w:hint="eastAsia"/>
          <w:bCs/>
        </w:rPr>
        <w:t>具备条件的，可</w:t>
      </w:r>
      <w:r w:rsidR="00E52EF0">
        <w:rPr>
          <w:rFonts w:ascii="Times New Roman" w:eastAsia="楷体" w:hAnsi="Times New Roman" w:cs="Times New Roman" w:hint="eastAsia"/>
          <w:bCs/>
        </w:rPr>
        <w:t>在桥面</w:t>
      </w:r>
      <w:r w:rsidR="00A1677E">
        <w:rPr>
          <w:rFonts w:ascii="Times New Roman" w:eastAsia="楷体" w:hAnsi="Times New Roman" w:cs="Times New Roman" w:hint="eastAsia"/>
          <w:bCs/>
        </w:rPr>
        <w:t>采用吊铅锤、摆锤式倾角仪等简易设备和方法对</w:t>
      </w:r>
      <w:r w:rsidR="00E52EF0">
        <w:rPr>
          <w:rFonts w:ascii="Times New Roman" w:eastAsia="楷体" w:hAnsi="Times New Roman" w:cs="Times New Roman" w:hint="eastAsia"/>
          <w:bCs/>
        </w:rPr>
        <w:t>桥墩倾斜角度进行测量。</w:t>
      </w:r>
    </w:p>
    <w:p w14:paraId="38254D9C" w14:textId="55028813" w:rsidR="00D203B4" w:rsidRDefault="007F2036">
      <w:pPr>
        <w:pStyle w:val="af3"/>
        <w:numPr>
          <w:ilvl w:val="0"/>
          <w:numId w:val="7"/>
        </w:numPr>
        <w:spacing w:beforeLines="100" w:before="312"/>
        <w:ind w:left="0" w:firstLineChars="0" w:firstLine="0"/>
        <w:rPr>
          <w:rFonts w:ascii="Times New Roman" w:eastAsia="楷体" w:hAnsi="Times New Roman" w:cs="Times New Roman"/>
          <w:bCs/>
        </w:rPr>
      </w:pPr>
      <w:r w:rsidRPr="007F2036">
        <w:rPr>
          <w:rFonts w:ascii="Times New Roman" w:eastAsia="宋体" w:hAnsi="Times New Roman" w:cs="Times New Roman" w:hint="eastAsia"/>
          <w:bCs/>
        </w:rPr>
        <w:t>桥台状态检查应重点关注桥台冲蚀、破损、沉降、倾斜和台背填土挤压掏空。</w:t>
      </w:r>
    </w:p>
    <w:p w14:paraId="3D7E9678" w14:textId="77777777" w:rsidR="00CE736D" w:rsidRPr="00B1619A" w:rsidRDefault="00CE736D" w:rsidP="00CE736D">
      <w:pPr>
        <w:spacing w:beforeLines="100" w:before="312" w:afterLines="50" w:after="156"/>
        <w:ind w:firstLineChars="0" w:firstLine="0"/>
        <w:rPr>
          <w:rFonts w:ascii="楷体" w:eastAsia="楷体" w:hAnsi="楷体" w:hint="eastAsia"/>
          <w:b/>
          <w:bCs/>
          <w:szCs w:val="24"/>
        </w:rPr>
      </w:pPr>
      <w:r w:rsidRPr="00B1619A">
        <w:rPr>
          <w:rFonts w:ascii="楷体" w:eastAsia="楷体" w:hAnsi="楷体" w:hint="eastAsia"/>
          <w:b/>
          <w:bCs/>
          <w:szCs w:val="24"/>
        </w:rPr>
        <w:t>条文说明</w:t>
      </w:r>
    </w:p>
    <w:p w14:paraId="68B1E9A6" w14:textId="7BA2FFF0" w:rsidR="00D203B4" w:rsidRDefault="007F2036" w:rsidP="00CE736D">
      <w:pPr>
        <w:pStyle w:val="af3"/>
        <w:spacing w:beforeLines="100" w:before="312"/>
        <w:ind w:firstLine="480"/>
        <w:rPr>
          <w:rFonts w:ascii="Times New Roman" w:eastAsia="楷体" w:hAnsi="Times New Roman" w:cs="Times New Roman"/>
          <w:bCs/>
        </w:rPr>
      </w:pPr>
      <w:r w:rsidRPr="007F2036">
        <w:rPr>
          <w:rFonts w:ascii="Times New Roman" w:eastAsia="楷体" w:hAnsi="Times New Roman" w:cs="Times New Roman" w:hint="eastAsia"/>
          <w:bCs/>
        </w:rPr>
        <w:t>桥台在洪水作用下的破坏形式主要为冲蚀、破损、沉降、倾斜和台背填土挤压掏空五大类。其中，桥台冲蚀、破损和台背填土掏空较为直观，可以采用目视方法直接检查。桥台沉降、倾斜等变位情况可参照桥墩进行检查。</w:t>
      </w:r>
    </w:p>
    <w:p w14:paraId="3BA5F66C" w14:textId="77777777" w:rsidR="007F2036" w:rsidRDefault="007F2036">
      <w:pPr>
        <w:pStyle w:val="af3"/>
        <w:numPr>
          <w:ilvl w:val="0"/>
          <w:numId w:val="7"/>
        </w:numPr>
        <w:spacing w:beforeLines="100" w:before="312"/>
        <w:ind w:left="0" w:firstLineChars="0" w:firstLine="0"/>
        <w:rPr>
          <w:rFonts w:ascii="Times New Roman" w:eastAsia="宋体" w:hAnsi="Times New Roman" w:cs="Times New Roman"/>
          <w:bCs/>
        </w:rPr>
      </w:pPr>
      <w:proofErr w:type="gramStart"/>
      <w:r>
        <w:rPr>
          <w:rFonts w:ascii="Times New Roman" w:eastAsia="宋体" w:hAnsi="Times New Roman" w:cs="Times New Roman" w:hint="eastAsia"/>
          <w:bCs/>
        </w:rPr>
        <w:t>拱脚状态</w:t>
      </w:r>
      <w:proofErr w:type="gramEnd"/>
      <w:r>
        <w:rPr>
          <w:rFonts w:ascii="Times New Roman" w:eastAsia="宋体" w:hAnsi="Times New Roman" w:cs="Times New Roman" w:hint="eastAsia"/>
          <w:bCs/>
        </w:rPr>
        <w:t>检查应重点关注变位和破损情况。</w:t>
      </w:r>
    </w:p>
    <w:p w14:paraId="68EB6486" w14:textId="77777777" w:rsidR="007F2036" w:rsidRPr="005F38E7" w:rsidRDefault="007F2036" w:rsidP="007F2036">
      <w:pPr>
        <w:spacing w:beforeLines="100" w:before="312"/>
        <w:ind w:firstLineChars="0"/>
        <w:rPr>
          <w:rFonts w:ascii="Times New Roman" w:eastAsia="楷体" w:hAnsi="Times New Roman" w:cs="Times New Roman"/>
          <w:b/>
        </w:rPr>
      </w:pPr>
      <w:r w:rsidRPr="005F38E7">
        <w:rPr>
          <w:rFonts w:ascii="Times New Roman" w:eastAsia="楷体" w:hAnsi="Times New Roman" w:cs="Times New Roman" w:hint="eastAsia"/>
          <w:b/>
        </w:rPr>
        <w:lastRenderedPageBreak/>
        <w:t>条文说明</w:t>
      </w:r>
    </w:p>
    <w:p w14:paraId="1B73919D" w14:textId="297C59F9" w:rsidR="007F2036" w:rsidRDefault="007F2036" w:rsidP="007F2036">
      <w:pPr>
        <w:pStyle w:val="af3"/>
        <w:spacing w:beforeLines="100" w:before="312"/>
        <w:ind w:firstLine="480"/>
        <w:rPr>
          <w:rFonts w:ascii="Times New Roman" w:eastAsia="楷体" w:hAnsi="Times New Roman" w:cs="Times New Roman"/>
          <w:bCs/>
        </w:rPr>
      </w:pPr>
      <w:proofErr w:type="gramStart"/>
      <w:r w:rsidRPr="005F38E7">
        <w:rPr>
          <w:rFonts w:ascii="Times New Roman" w:eastAsia="楷体" w:hAnsi="Times New Roman" w:cs="Times New Roman" w:hint="eastAsia"/>
          <w:bCs/>
        </w:rPr>
        <w:t>拱脚是</w:t>
      </w:r>
      <w:proofErr w:type="gramEnd"/>
      <w:r w:rsidRPr="005F38E7">
        <w:rPr>
          <w:rFonts w:ascii="Times New Roman" w:eastAsia="楷体" w:hAnsi="Times New Roman" w:cs="Times New Roman" w:hint="eastAsia"/>
          <w:bCs/>
        </w:rPr>
        <w:t>拱桥的两侧支撑点，一般建在河岸或地基上。</w:t>
      </w:r>
      <w:proofErr w:type="gramStart"/>
      <w:r w:rsidRPr="005F38E7">
        <w:rPr>
          <w:rFonts w:ascii="Times New Roman" w:eastAsia="楷体" w:hAnsi="Times New Roman" w:cs="Times New Roman" w:hint="eastAsia"/>
          <w:bCs/>
        </w:rPr>
        <w:t>拱脚承受</w:t>
      </w:r>
      <w:proofErr w:type="gramEnd"/>
      <w:r w:rsidRPr="005F38E7">
        <w:rPr>
          <w:rFonts w:ascii="Times New Roman" w:eastAsia="楷体" w:hAnsi="Times New Roman" w:cs="Times New Roman" w:hint="eastAsia"/>
          <w:bCs/>
        </w:rPr>
        <w:t>桥墩传来的垂直和水平力，并通过地基或河岸将这些力分散到周围的土壤或岩石中。</w:t>
      </w:r>
      <w:r>
        <w:rPr>
          <w:rFonts w:ascii="Times New Roman" w:eastAsia="楷体" w:hAnsi="Times New Roman" w:cs="Times New Roman" w:hint="eastAsia"/>
          <w:bCs/>
        </w:rPr>
        <w:t>其变形变位直接影响着主拱圈的受力状况，退水后</w:t>
      </w:r>
      <w:proofErr w:type="gramStart"/>
      <w:r>
        <w:rPr>
          <w:rFonts w:ascii="Times New Roman" w:eastAsia="楷体" w:hAnsi="Times New Roman" w:cs="Times New Roman" w:hint="eastAsia"/>
          <w:bCs/>
        </w:rPr>
        <w:t>的拱脚可以</w:t>
      </w:r>
      <w:proofErr w:type="gramEnd"/>
      <w:r>
        <w:rPr>
          <w:rFonts w:ascii="Times New Roman" w:eastAsia="楷体" w:hAnsi="Times New Roman" w:cs="Times New Roman" w:hint="eastAsia"/>
          <w:bCs/>
        </w:rPr>
        <w:t>直接目视检查，未退水处的</w:t>
      </w:r>
      <w:proofErr w:type="gramStart"/>
      <w:r>
        <w:rPr>
          <w:rFonts w:ascii="Times New Roman" w:eastAsia="楷体" w:hAnsi="Times New Roman" w:cs="Times New Roman" w:hint="eastAsia"/>
          <w:bCs/>
        </w:rPr>
        <w:t>拱脚需要</w:t>
      </w:r>
      <w:proofErr w:type="gramEnd"/>
      <w:r>
        <w:rPr>
          <w:rFonts w:ascii="Times New Roman" w:eastAsia="楷体" w:hAnsi="Times New Roman" w:cs="Times New Roman" w:hint="eastAsia"/>
          <w:bCs/>
        </w:rPr>
        <w:t>结合主拱圈拱顶和</w:t>
      </w:r>
      <w:r>
        <w:rPr>
          <w:rFonts w:ascii="Times New Roman" w:eastAsia="楷体" w:hAnsi="Times New Roman" w:cs="Times New Roman" w:hint="eastAsia"/>
          <w:bCs/>
        </w:rPr>
        <w:t>1/4</w:t>
      </w:r>
      <w:r>
        <w:rPr>
          <w:rFonts w:ascii="Times New Roman" w:eastAsia="楷体" w:hAnsi="Times New Roman" w:cs="Times New Roman" w:hint="eastAsia"/>
          <w:bCs/>
        </w:rPr>
        <w:t>的开裂情况综合判断。</w:t>
      </w:r>
    </w:p>
    <w:p w14:paraId="2760DDB5" w14:textId="6D93FC60" w:rsidR="00803994" w:rsidRDefault="00803994">
      <w:pPr>
        <w:pStyle w:val="af3"/>
        <w:numPr>
          <w:ilvl w:val="0"/>
          <w:numId w:val="7"/>
        </w:numPr>
        <w:spacing w:beforeLines="100" w:before="312"/>
        <w:ind w:left="0" w:firstLineChars="0" w:firstLine="0"/>
        <w:rPr>
          <w:rFonts w:ascii="Times New Roman" w:eastAsia="宋体" w:hAnsi="Times New Roman" w:cs="Times New Roman"/>
          <w:bCs/>
        </w:rPr>
      </w:pPr>
      <w:r w:rsidRPr="00803994">
        <w:rPr>
          <w:rFonts w:ascii="Times New Roman" w:eastAsia="宋体" w:hAnsi="Times New Roman" w:cs="Times New Roman" w:hint="eastAsia"/>
          <w:bCs/>
        </w:rPr>
        <w:t>桥梁基础</w:t>
      </w:r>
      <w:r>
        <w:rPr>
          <w:rFonts w:ascii="Times New Roman" w:eastAsia="宋体" w:hAnsi="Times New Roman" w:cs="Times New Roman" w:hint="eastAsia"/>
          <w:bCs/>
        </w:rPr>
        <w:t>状态检查应根据基础类型确定不同检查内容。</w:t>
      </w:r>
    </w:p>
    <w:p w14:paraId="36A7BB5E" w14:textId="5A648B66" w:rsidR="00803994" w:rsidRDefault="00803994">
      <w:pPr>
        <w:pStyle w:val="af3"/>
        <w:numPr>
          <w:ilvl w:val="0"/>
          <w:numId w:val="7"/>
        </w:numPr>
        <w:spacing w:beforeLines="100" w:before="312"/>
        <w:ind w:left="0" w:firstLineChars="0" w:firstLine="0"/>
        <w:rPr>
          <w:rFonts w:ascii="Times New Roman" w:eastAsia="宋体" w:hAnsi="Times New Roman" w:cs="Times New Roman"/>
          <w:bCs/>
        </w:rPr>
      </w:pPr>
      <w:r>
        <w:rPr>
          <w:rFonts w:ascii="Times New Roman" w:eastAsia="宋体" w:hAnsi="Times New Roman" w:cs="Times New Roman" w:hint="eastAsia"/>
          <w:bCs/>
        </w:rPr>
        <w:t>扩大基础</w:t>
      </w:r>
      <w:r w:rsidR="00DB19B5" w:rsidRPr="00DB19B5">
        <w:rPr>
          <w:rFonts w:ascii="Times New Roman" w:eastAsia="宋体" w:hAnsi="Times New Roman" w:cs="Times New Roman" w:hint="eastAsia"/>
          <w:bCs/>
        </w:rPr>
        <w:t>状态检查应重点关注冲刷、沉降、变位和</w:t>
      </w:r>
      <w:r w:rsidR="00DB19B5">
        <w:rPr>
          <w:rFonts w:ascii="Times New Roman" w:eastAsia="宋体" w:hAnsi="Times New Roman" w:cs="Times New Roman" w:hint="eastAsia"/>
          <w:bCs/>
        </w:rPr>
        <w:t>暴露</w:t>
      </w:r>
      <w:r w:rsidR="00DB19B5" w:rsidRPr="00DB19B5">
        <w:rPr>
          <w:rFonts w:ascii="Times New Roman" w:eastAsia="宋体" w:hAnsi="Times New Roman" w:cs="Times New Roman" w:hint="eastAsia"/>
          <w:bCs/>
        </w:rPr>
        <w:t>情况</w:t>
      </w:r>
      <w:r w:rsidR="00DB19B5">
        <w:rPr>
          <w:rFonts w:ascii="Times New Roman" w:eastAsia="宋体" w:hAnsi="Times New Roman" w:cs="Times New Roman" w:hint="eastAsia"/>
          <w:bCs/>
        </w:rPr>
        <w:t>。</w:t>
      </w:r>
    </w:p>
    <w:p w14:paraId="12801E46" w14:textId="77777777" w:rsidR="00803994" w:rsidRPr="00B1619A" w:rsidRDefault="00803994" w:rsidP="00803994">
      <w:pPr>
        <w:spacing w:beforeLines="100" w:before="312" w:afterLines="50" w:after="156"/>
        <w:ind w:firstLineChars="0" w:firstLine="0"/>
        <w:rPr>
          <w:rFonts w:ascii="楷体" w:eastAsia="楷体" w:hAnsi="楷体" w:hint="eastAsia"/>
          <w:b/>
          <w:bCs/>
          <w:szCs w:val="24"/>
        </w:rPr>
      </w:pPr>
      <w:r w:rsidRPr="00B1619A">
        <w:rPr>
          <w:rFonts w:ascii="楷体" w:eastAsia="楷体" w:hAnsi="楷体" w:hint="eastAsia"/>
          <w:b/>
          <w:bCs/>
          <w:szCs w:val="24"/>
        </w:rPr>
        <w:t>条文说明</w:t>
      </w:r>
    </w:p>
    <w:p w14:paraId="0B118924" w14:textId="37956026" w:rsidR="00803994" w:rsidRDefault="00DB19B5" w:rsidP="00803994">
      <w:pPr>
        <w:pStyle w:val="af3"/>
        <w:spacing w:beforeLines="100" w:before="312"/>
        <w:ind w:firstLine="480"/>
        <w:rPr>
          <w:rFonts w:ascii="Times New Roman" w:eastAsia="宋体" w:hAnsi="Times New Roman" w:cs="Times New Roman"/>
          <w:bCs/>
        </w:rPr>
      </w:pPr>
      <w:r>
        <w:rPr>
          <w:rFonts w:ascii="Times New Roman" w:eastAsia="楷体" w:hAnsi="Times New Roman" w:cs="Times New Roman" w:hint="eastAsia"/>
          <w:bCs/>
        </w:rPr>
        <w:t>正常情况下，为保证桥梁结构稳定，扩大基础</w:t>
      </w:r>
      <w:r w:rsidR="00803994">
        <w:rPr>
          <w:rFonts w:ascii="Times New Roman" w:eastAsia="楷体" w:hAnsi="Times New Roman" w:cs="Times New Roman" w:hint="eastAsia"/>
          <w:bCs/>
        </w:rPr>
        <w:t>应完全埋入河床，</w:t>
      </w:r>
      <w:r>
        <w:rPr>
          <w:rFonts w:ascii="Times New Roman" w:eastAsia="楷体" w:hAnsi="Times New Roman" w:cs="Times New Roman" w:hint="eastAsia"/>
          <w:bCs/>
        </w:rPr>
        <w:t>并具有一定埋深。因此，对于扩大基础的</w:t>
      </w:r>
      <w:r w:rsidR="00803994">
        <w:rPr>
          <w:rFonts w:ascii="Times New Roman" w:eastAsia="楷体" w:hAnsi="Times New Roman" w:cs="Times New Roman" w:hint="eastAsia"/>
          <w:bCs/>
        </w:rPr>
        <w:t>基础状态检查应重点关注基础冲刷、沉降、变位和</w:t>
      </w:r>
      <w:r>
        <w:rPr>
          <w:rFonts w:ascii="Times New Roman" w:eastAsia="楷体" w:hAnsi="Times New Roman" w:cs="Times New Roman" w:hint="eastAsia"/>
          <w:bCs/>
        </w:rPr>
        <w:t>暴露</w:t>
      </w:r>
      <w:r w:rsidR="00803994">
        <w:rPr>
          <w:rFonts w:ascii="Times New Roman" w:eastAsia="楷体" w:hAnsi="Times New Roman" w:cs="Times New Roman" w:hint="eastAsia"/>
          <w:bCs/>
        </w:rPr>
        <w:t>情况</w:t>
      </w:r>
      <w:r>
        <w:rPr>
          <w:rFonts w:ascii="Times New Roman" w:eastAsia="楷体" w:hAnsi="Times New Roman" w:cs="Times New Roman" w:hint="eastAsia"/>
          <w:bCs/>
        </w:rPr>
        <w:t>。对于现场退水，河床可见的，可通过目视或简单仪器检查。对于现场未退水，河床不可见的，可根据上部结构</w:t>
      </w:r>
      <w:r w:rsidR="003E5344">
        <w:rPr>
          <w:rFonts w:ascii="Times New Roman" w:eastAsia="楷体" w:hAnsi="Times New Roman" w:cs="Times New Roman" w:hint="eastAsia"/>
          <w:bCs/>
        </w:rPr>
        <w:t>和桥墩、桥台的</w:t>
      </w:r>
      <w:r>
        <w:rPr>
          <w:rFonts w:ascii="Times New Roman" w:eastAsia="楷体" w:hAnsi="Times New Roman" w:cs="Times New Roman" w:hint="eastAsia"/>
          <w:bCs/>
        </w:rPr>
        <w:t>变位情况判断基础状态。</w:t>
      </w:r>
    </w:p>
    <w:p w14:paraId="5591A475" w14:textId="2065201F" w:rsidR="00803994" w:rsidRDefault="00E440F2">
      <w:pPr>
        <w:pStyle w:val="af3"/>
        <w:numPr>
          <w:ilvl w:val="0"/>
          <w:numId w:val="7"/>
        </w:numPr>
        <w:spacing w:beforeLines="100" w:before="312"/>
        <w:ind w:left="0" w:firstLineChars="0" w:firstLine="0"/>
        <w:rPr>
          <w:rFonts w:ascii="Times New Roman" w:eastAsia="宋体" w:hAnsi="Times New Roman" w:cs="Times New Roman"/>
          <w:bCs/>
        </w:rPr>
      </w:pPr>
      <w:r>
        <w:rPr>
          <w:rFonts w:ascii="Times New Roman" w:eastAsia="宋体" w:hAnsi="Times New Roman" w:cs="Times New Roman" w:hint="eastAsia"/>
          <w:bCs/>
        </w:rPr>
        <w:t>桩基础</w:t>
      </w:r>
      <w:r w:rsidRPr="00DB19B5">
        <w:rPr>
          <w:rFonts w:ascii="Times New Roman" w:eastAsia="宋体" w:hAnsi="Times New Roman" w:cs="Times New Roman" w:hint="eastAsia"/>
          <w:bCs/>
        </w:rPr>
        <w:t>状态检查应重点关注</w:t>
      </w:r>
      <w:r w:rsidR="00D27BDC" w:rsidRPr="00D27BDC">
        <w:rPr>
          <w:rFonts w:ascii="Times New Roman" w:eastAsia="宋体" w:hAnsi="Times New Roman" w:cs="Times New Roman" w:hint="eastAsia"/>
          <w:bCs/>
        </w:rPr>
        <w:t>裸露</w:t>
      </w:r>
      <w:r>
        <w:rPr>
          <w:rFonts w:ascii="Times New Roman" w:eastAsia="宋体" w:hAnsi="Times New Roman" w:cs="Times New Roman" w:hint="eastAsia"/>
          <w:bCs/>
        </w:rPr>
        <w:t>桩身的冲蚀及破损</w:t>
      </w:r>
      <w:r w:rsidRPr="00DB19B5">
        <w:rPr>
          <w:rFonts w:ascii="Times New Roman" w:eastAsia="宋体" w:hAnsi="Times New Roman" w:cs="Times New Roman" w:hint="eastAsia"/>
          <w:bCs/>
        </w:rPr>
        <w:t>、冲刷</w:t>
      </w:r>
      <w:r>
        <w:rPr>
          <w:rFonts w:ascii="Times New Roman" w:eastAsia="宋体" w:hAnsi="Times New Roman" w:cs="Times New Roman" w:hint="eastAsia"/>
          <w:bCs/>
        </w:rPr>
        <w:t>、埋深、</w:t>
      </w:r>
      <w:r w:rsidRPr="00DB19B5">
        <w:rPr>
          <w:rFonts w:ascii="Times New Roman" w:eastAsia="宋体" w:hAnsi="Times New Roman" w:cs="Times New Roman" w:hint="eastAsia"/>
          <w:bCs/>
        </w:rPr>
        <w:t>沉降</w:t>
      </w:r>
      <w:r>
        <w:rPr>
          <w:rFonts w:ascii="Times New Roman" w:eastAsia="宋体" w:hAnsi="Times New Roman" w:cs="Times New Roman" w:hint="eastAsia"/>
          <w:bCs/>
        </w:rPr>
        <w:t>和</w:t>
      </w:r>
      <w:r w:rsidRPr="00DB19B5">
        <w:rPr>
          <w:rFonts w:ascii="Times New Roman" w:eastAsia="宋体" w:hAnsi="Times New Roman" w:cs="Times New Roman" w:hint="eastAsia"/>
          <w:bCs/>
        </w:rPr>
        <w:t>变位情况</w:t>
      </w:r>
      <w:r w:rsidR="00D27BDC">
        <w:rPr>
          <w:rFonts w:ascii="Times New Roman" w:eastAsia="宋体" w:hAnsi="Times New Roman" w:cs="Times New Roman" w:hint="eastAsia"/>
          <w:bCs/>
        </w:rPr>
        <w:t>，还应对地系梁、承台的状态进行检查。</w:t>
      </w:r>
    </w:p>
    <w:p w14:paraId="7D565F7D" w14:textId="77777777" w:rsidR="00E440F2" w:rsidRPr="00B1619A" w:rsidRDefault="00E440F2" w:rsidP="00E440F2">
      <w:pPr>
        <w:spacing w:beforeLines="100" w:before="312" w:afterLines="50" w:after="156"/>
        <w:ind w:firstLineChars="0" w:firstLine="0"/>
        <w:rPr>
          <w:rFonts w:ascii="楷体" w:eastAsia="楷体" w:hAnsi="楷体" w:hint="eastAsia"/>
          <w:b/>
          <w:bCs/>
          <w:szCs w:val="24"/>
        </w:rPr>
      </w:pPr>
      <w:r w:rsidRPr="00B1619A">
        <w:rPr>
          <w:rFonts w:ascii="楷体" w:eastAsia="楷体" w:hAnsi="楷体" w:hint="eastAsia"/>
          <w:b/>
          <w:bCs/>
          <w:szCs w:val="24"/>
        </w:rPr>
        <w:t>条文说明</w:t>
      </w:r>
    </w:p>
    <w:p w14:paraId="100DB4E3" w14:textId="31A8E594" w:rsidR="00281034" w:rsidRPr="00B75BBA" w:rsidRDefault="00E440F2" w:rsidP="00B75BBA">
      <w:pPr>
        <w:pStyle w:val="af3"/>
        <w:spacing w:beforeLines="100" w:before="312"/>
        <w:ind w:firstLine="480"/>
        <w:rPr>
          <w:rFonts w:ascii="Times New Roman" w:eastAsia="宋体" w:hAnsi="Times New Roman" w:cs="Times New Roman"/>
          <w:bCs/>
        </w:rPr>
      </w:pPr>
      <w:r>
        <w:rPr>
          <w:rFonts w:ascii="Times New Roman" w:eastAsia="楷体" w:hAnsi="Times New Roman" w:cs="Times New Roman" w:hint="eastAsia"/>
          <w:bCs/>
        </w:rPr>
        <w:t>国内外大量水毁案例表明，</w:t>
      </w:r>
      <w:r w:rsidR="00D27BDC">
        <w:rPr>
          <w:rFonts w:ascii="Times New Roman" w:eastAsia="楷体" w:hAnsi="Times New Roman" w:cs="Times New Roman" w:hint="eastAsia"/>
          <w:bCs/>
        </w:rPr>
        <w:t>洪水作用下，桩基础的裸露桩身</w:t>
      </w:r>
      <w:r w:rsidR="003E5344">
        <w:rPr>
          <w:rFonts w:ascii="Times New Roman" w:eastAsia="楷体" w:hAnsi="Times New Roman" w:cs="Times New Roman" w:hint="eastAsia"/>
          <w:bCs/>
        </w:rPr>
        <w:t>、</w:t>
      </w:r>
      <w:proofErr w:type="gramStart"/>
      <w:r w:rsidR="003E5344">
        <w:rPr>
          <w:rFonts w:ascii="Times New Roman" w:eastAsia="楷体" w:hAnsi="Times New Roman" w:cs="Times New Roman" w:hint="eastAsia"/>
          <w:bCs/>
        </w:rPr>
        <w:t>地系梁和</w:t>
      </w:r>
      <w:proofErr w:type="gramEnd"/>
      <w:r w:rsidR="003E5344">
        <w:rPr>
          <w:rFonts w:ascii="Times New Roman" w:eastAsia="楷体" w:hAnsi="Times New Roman" w:cs="Times New Roman" w:hint="eastAsia"/>
          <w:bCs/>
        </w:rPr>
        <w:t>承台等构件</w:t>
      </w:r>
      <w:r w:rsidR="00D27BDC">
        <w:rPr>
          <w:rFonts w:ascii="Times New Roman" w:eastAsia="楷体" w:hAnsi="Times New Roman" w:cs="Times New Roman" w:hint="eastAsia"/>
          <w:bCs/>
        </w:rPr>
        <w:t>易发生冲蚀和破损情况，对于现场退水，桩身可见的，可</w:t>
      </w:r>
      <w:r w:rsidR="00D27BDC" w:rsidRPr="00D27BDC">
        <w:rPr>
          <w:rFonts w:ascii="Times New Roman" w:eastAsia="楷体" w:hAnsi="Times New Roman" w:cs="Times New Roman" w:hint="eastAsia"/>
          <w:bCs/>
        </w:rPr>
        <w:t>通过目视检查</w:t>
      </w:r>
      <w:r w:rsidR="00D27BDC">
        <w:rPr>
          <w:rFonts w:ascii="Times New Roman" w:eastAsia="楷体" w:hAnsi="Times New Roman" w:cs="Times New Roman" w:hint="eastAsia"/>
          <w:bCs/>
        </w:rPr>
        <w:t>。桩基础埋深的变化情况可根据现场泥痕</w:t>
      </w:r>
      <w:r w:rsidR="003E5344">
        <w:rPr>
          <w:rFonts w:ascii="Times New Roman" w:eastAsia="楷体" w:hAnsi="Times New Roman" w:cs="Times New Roman" w:hint="eastAsia"/>
          <w:bCs/>
        </w:rPr>
        <w:t>和桩身颜色分界</w:t>
      </w:r>
      <w:r w:rsidR="00D27BDC">
        <w:rPr>
          <w:rFonts w:ascii="Times New Roman" w:eastAsia="楷体" w:hAnsi="Times New Roman" w:cs="Times New Roman" w:hint="eastAsia"/>
          <w:bCs/>
        </w:rPr>
        <w:t>判断。</w:t>
      </w:r>
      <w:r w:rsidR="003E5344">
        <w:rPr>
          <w:rFonts w:ascii="Times New Roman" w:eastAsia="楷体" w:hAnsi="Times New Roman" w:cs="Times New Roman" w:hint="eastAsia"/>
          <w:bCs/>
        </w:rPr>
        <w:t>桩基础的沉降、变位情况可通过上部结构和桥墩、桥台的变位情况判断。</w:t>
      </w:r>
    </w:p>
    <w:p w14:paraId="4C62F78F" w14:textId="731525DD" w:rsidR="003B6402" w:rsidRDefault="00B75BBA">
      <w:pPr>
        <w:pStyle w:val="af3"/>
        <w:numPr>
          <w:ilvl w:val="0"/>
          <w:numId w:val="7"/>
        </w:numPr>
        <w:spacing w:beforeLines="100" w:before="312"/>
        <w:ind w:left="0" w:firstLineChars="0" w:firstLine="0"/>
        <w:rPr>
          <w:rFonts w:ascii="Times New Roman" w:eastAsia="宋体" w:hAnsi="Times New Roman" w:cs="Times New Roman"/>
          <w:bCs/>
        </w:rPr>
      </w:pPr>
      <w:r>
        <w:rPr>
          <w:rFonts w:ascii="Times New Roman" w:eastAsia="宋体" w:hAnsi="Times New Roman" w:cs="Times New Roman" w:hint="eastAsia"/>
          <w:bCs/>
        </w:rPr>
        <w:t>桥梁支座</w:t>
      </w:r>
      <w:r w:rsidRPr="00DB19B5">
        <w:rPr>
          <w:rFonts w:ascii="Times New Roman" w:eastAsia="宋体" w:hAnsi="Times New Roman" w:cs="Times New Roman" w:hint="eastAsia"/>
          <w:bCs/>
        </w:rPr>
        <w:t>状态检查应重点关注</w:t>
      </w:r>
      <w:r w:rsidR="00A553FE">
        <w:rPr>
          <w:rFonts w:ascii="Times New Roman" w:eastAsia="宋体" w:hAnsi="Times New Roman" w:cs="Times New Roman" w:hint="eastAsia"/>
          <w:bCs/>
        </w:rPr>
        <w:t>支座开裂、变形、脱空和偏位。</w:t>
      </w:r>
    </w:p>
    <w:p w14:paraId="5E47C602" w14:textId="02843623" w:rsidR="00A553FE" w:rsidRDefault="00A553FE" w:rsidP="00A553FE">
      <w:pPr>
        <w:pStyle w:val="af3"/>
        <w:spacing w:beforeLines="100" w:before="312"/>
        <w:ind w:firstLineChars="0" w:firstLine="0"/>
        <w:rPr>
          <w:rFonts w:ascii="Times New Roman" w:eastAsia="楷体" w:hAnsi="Times New Roman" w:cs="Times New Roman"/>
          <w:bCs/>
        </w:rPr>
      </w:pPr>
      <w:r w:rsidRPr="00FA4808">
        <w:rPr>
          <w:rFonts w:ascii="楷体" w:eastAsia="楷体" w:hAnsi="楷体" w:hint="eastAsia"/>
          <w:b/>
          <w:bCs/>
          <w:szCs w:val="24"/>
        </w:rPr>
        <w:t>条文说明</w:t>
      </w:r>
    </w:p>
    <w:p w14:paraId="7370B9DE" w14:textId="5600F15B" w:rsidR="00A553FE" w:rsidRDefault="00A553FE" w:rsidP="00A553FE">
      <w:pPr>
        <w:pStyle w:val="af3"/>
        <w:spacing w:beforeLines="100" w:before="312"/>
        <w:ind w:firstLine="480"/>
        <w:rPr>
          <w:rFonts w:ascii="Times New Roman" w:eastAsia="楷体" w:hAnsi="Times New Roman" w:cs="Times New Roman"/>
          <w:bCs/>
        </w:rPr>
      </w:pPr>
      <w:r w:rsidRPr="00281034">
        <w:rPr>
          <w:rFonts w:ascii="Times New Roman" w:eastAsia="楷体" w:hAnsi="Times New Roman" w:cs="Times New Roman" w:hint="eastAsia"/>
          <w:bCs/>
        </w:rPr>
        <w:lastRenderedPageBreak/>
        <w:t>支座作为上部结构和下部结构的连接件</w:t>
      </w:r>
      <w:r>
        <w:rPr>
          <w:rFonts w:ascii="Times New Roman" w:eastAsia="楷体" w:hAnsi="Times New Roman" w:cs="Times New Roman" w:hint="eastAsia"/>
          <w:bCs/>
        </w:rPr>
        <w:t>，</w:t>
      </w:r>
      <w:r w:rsidRPr="00281034">
        <w:rPr>
          <w:rFonts w:ascii="Times New Roman" w:eastAsia="楷体" w:hAnsi="Times New Roman" w:cs="Times New Roman" w:hint="eastAsia"/>
          <w:bCs/>
        </w:rPr>
        <w:t>属于非涉水构件。其在汛期受洪水的直接作用较小。支座的水毁一般是由于上、下部结构之间在洪水作用下产生较大的相对位移，例如主梁变位、落梁、桥墩倾斜导致的。</w:t>
      </w:r>
      <w:r>
        <w:rPr>
          <w:rFonts w:ascii="Times New Roman" w:eastAsia="楷体" w:hAnsi="Times New Roman" w:cs="Times New Roman" w:hint="eastAsia"/>
          <w:bCs/>
        </w:rPr>
        <w:t>支座</w:t>
      </w:r>
      <w:r w:rsidRPr="00281034">
        <w:rPr>
          <w:rFonts w:ascii="Times New Roman" w:eastAsia="楷体" w:hAnsi="Times New Roman" w:cs="Times New Roman" w:hint="eastAsia"/>
          <w:bCs/>
        </w:rPr>
        <w:t>位置一般较隐蔽，周围有较多遮挡，</w:t>
      </w:r>
      <w:r>
        <w:rPr>
          <w:rFonts w:ascii="Times New Roman" w:eastAsia="楷体" w:hAnsi="Times New Roman" w:cs="Times New Roman" w:hint="eastAsia"/>
          <w:bCs/>
        </w:rPr>
        <w:t>直接目视检查较困难，</w:t>
      </w:r>
      <w:r w:rsidR="006C434D">
        <w:rPr>
          <w:rFonts w:ascii="Times New Roman" w:eastAsia="楷体" w:hAnsi="Times New Roman" w:cs="Times New Roman" w:hint="eastAsia"/>
          <w:bCs/>
        </w:rPr>
        <w:t>检查过程中可先检查上、下部结构的相对位移情况，存在明显相对位移的，如无有效检查方法，可认为支座存在变形过大、脱空或偏位问题。</w:t>
      </w:r>
    </w:p>
    <w:p w14:paraId="7488A452" w14:textId="0C627811" w:rsidR="006C434D" w:rsidRDefault="006C434D">
      <w:pPr>
        <w:pStyle w:val="af3"/>
        <w:numPr>
          <w:ilvl w:val="0"/>
          <w:numId w:val="7"/>
        </w:numPr>
        <w:spacing w:beforeLines="100" w:before="312"/>
        <w:ind w:left="0" w:firstLineChars="0" w:firstLine="0"/>
        <w:rPr>
          <w:rFonts w:ascii="Times New Roman" w:eastAsia="宋体" w:hAnsi="Times New Roman" w:cs="Times New Roman"/>
          <w:bCs/>
        </w:rPr>
      </w:pPr>
      <w:r w:rsidRPr="006C434D">
        <w:rPr>
          <w:rFonts w:ascii="Times New Roman" w:eastAsia="宋体" w:hAnsi="Times New Roman" w:cs="Times New Roman" w:hint="eastAsia"/>
          <w:bCs/>
        </w:rPr>
        <w:t>锥坡护坡</w:t>
      </w:r>
      <w:r>
        <w:rPr>
          <w:rFonts w:ascii="Times New Roman" w:eastAsia="宋体" w:hAnsi="Times New Roman" w:cs="Times New Roman" w:hint="eastAsia"/>
          <w:bCs/>
        </w:rPr>
        <w:t>及桥台护壁状态应重点关注破损、填</w:t>
      </w:r>
      <w:r w:rsidR="00894AAA">
        <w:rPr>
          <w:rFonts w:ascii="Times New Roman" w:eastAsia="宋体" w:hAnsi="Times New Roman" w:cs="Times New Roman" w:hint="eastAsia"/>
          <w:bCs/>
        </w:rPr>
        <w:t>缝浆</w:t>
      </w:r>
      <w:r>
        <w:rPr>
          <w:rFonts w:ascii="Times New Roman" w:eastAsia="宋体" w:hAnsi="Times New Roman" w:cs="Times New Roman" w:hint="eastAsia"/>
          <w:bCs/>
        </w:rPr>
        <w:t>料流失、坍塌。</w:t>
      </w:r>
    </w:p>
    <w:p w14:paraId="07802B94" w14:textId="77777777" w:rsidR="006C434D" w:rsidRDefault="006C434D" w:rsidP="006C434D">
      <w:pPr>
        <w:pStyle w:val="af3"/>
        <w:spacing w:beforeLines="100" w:before="312"/>
        <w:ind w:firstLineChars="0" w:firstLine="0"/>
        <w:rPr>
          <w:rFonts w:ascii="Times New Roman" w:eastAsia="楷体" w:hAnsi="Times New Roman" w:cs="Times New Roman"/>
          <w:bCs/>
        </w:rPr>
      </w:pPr>
      <w:r w:rsidRPr="00FA4808">
        <w:rPr>
          <w:rFonts w:ascii="楷体" w:eastAsia="楷体" w:hAnsi="楷体" w:hint="eastAsia"/>
          <w:b/>
          <w:bCs/>
          <w:szCs w:val="24"/>
        </w:rPr>
        <w:t>条文说明</w:t>
      </w:r>
    </w:p>
    <w:p w14:paraId="338132DE" w14:textId="15561176" w:rsidR="006C434D" w:rsidRDefault="006C434D" w:rsidP="006C434D">
      <w:pPr>
        <w:pStyle w:val="af3"/>
        <w:spacing w:beforeLines="100" w:before="312"/>
        <w:ind w:firstLine="480"/>
        <w:rPr>
          <w:rFonts w:ascii="Times New Roman" w:eastAsia="楷体" w:hAnsi="Times New Roman" w:cs="Times New Roman"/>
          <w:bCs/>
        </w:rPr>
      </w:pPr>
      <w:r w:rsidRPr="006C434D">
        <w:rPr>
          <w:rFonts w:ascii="Times New Roman" w:eastAsia="楷体" w:hAnsi="Times New Roman" w:cs="Times New Roman" w:hint="eastAsia"/>
          <w:bCs/>
        </w:rPr>
        <w:t>锥坡护坡及桥台护壁</w:t>
      </w:r>
      <w:r>
        <w:rPr>
          <w:rFonts w:ascii="Times New Roman" w:eastAsia="楷体" w:hAnsi="Times New Roman" w:cs="Times New Roman" w:hint="eastAsia"/>
          <w:bCs/>
        </w:rPr>
        <w:t>作为桥台和桥路过渡段的防护构件，往往直接承受洪水作用</w:t>
      </w:r>
      <w:r w:rsidR="00894AAA">
        <w:rPr>
          <w:rFonts w:ascii="Times New Roman" w:eastAsia="楷体" w:hAnsi="Times New Roman" w:cs="Times New Roman" w:hint="eastAsia"/>
          <w:bCs/>
        </w:rPr>
        <w:t>。对于常见的浆砌片石</w:t>
      </w:r>
      <w:r w:rsidR="00894AAA" w:rsidRPr="006C434D">
        <w:rPr>
          <w:rFonts w:ascii="Times New Roman" w:eastAsia="楷体" w:hAnsi="Times New Roman" w:cs="Times New Roman" w:hint="eastAsia"/>
          <w:bCs/>
        </w:rPr>
        <w:t>锥坡护坡及桥台护壁</w:t>
      </w:r>
      <w:r w:rsidR="00894AAA">
        <w:rPr>
          <w:rFonts w:ascii="Times New Roman" w:eastAsia="楷体" w:hAnsi="Times New Roman" w:cs="Times New Roman" w:hint="eastAsia"/>
          <w:bCs/>
        </w:rPr>
        <w:t>，在洪水作用下易发生开裂、</w:t>
      </w:r>
      <w:r w:rsidR="00894AAA" w:rsidRPr="00894AAA">
        <w:rPr>
          <w:rFonts w:ascii="Times New Roman" w:eastAsia="楷体" w:hAnsi="Times New Roman" w:cs="Times New Roman" w:hint="eastAsia"/>
          <w:bCs/>
        </w:rPr>
        <w:t>填缝浆料</w:t>
      </w:r>
      <w:r w:rsidR="00894AAA">
        <w:rPr>
          <w:rFonts w:ascii="Times New Roman" w:eastAsia="楷体" w:hAnsi="Times New Roman" w:cs="Times New Roman" w:hint="eastAsia"/>
          <w:bCs/>
        </w:rPr>
        <w:t>流失、坡（壁）面破损等情况，严重地，会出现坍塌。</w:t>
      </w:r>
    </w:p>
    <w:p w14:paraId="07F25D59" w14:textId="6CF70AC2" w:rsidR="00894AAA" w:rsidRPr="00894AAA" w:rsidRDefault="007834D9">
      <w:pPr>
        <w:pStyle w:val="af3"/>
        <w:numPr>
          <w:ilvl w:val="0"/>
          <w:numId w:val="7"/>
        </w:numPr>
        <w:spacing w:beforeLines="100" w:before="312"/>
        <w:ind w:left="0" w:firstLineChars="0" w:firstLine="0"/>
        <w:rPr>
          <w:rFonts w:ascii="Times New Roman" w:eastAsia="宋体" w:hAnsi="Times New Roman" w:cs="Times New Roman"/>
          <w:bCs/>
        </w:rPr>
      </w:pPr>
      <w:r>
        <w:rPr>
          <w:rFonts w:ascii="Times New Roman" w:eastAsia="宋体" w:hAnsi="Times New Roman" w:cs="Times New Roman" w:hint="eastAsia"/>
          <w:bCs/>
        </w:rPr>
        <w:t>现场发现桥梁迎水面有漂浮物堆积的，应对</w:t>
      </w:r>
      <w:r w:rsidR="00894AAA" w:rsidRPr="00894AAA">
        <w:rPr>
          <w:rFonts w:ascii="Times New Roman" w:eastAsia="宋体" w:hAnsi="Times New Roman" w:cs="Times New Roman" w:hint="eastAsia"/>
          <w:bCs/>
        </w:rPr>
        <w:t>过水断面</w:t>
      </w:r>
      <w:r>
        <w:rPr>
          <w:rFonts w:ascii="Times New Roman" w:eastAsia="宋体" w:hAnsi="Times New Roman" w:cs="Times New Roman" w:hint="eastAsia"/>
          <w:bCs/>
        </w:rPr>
        <w:t>宽度进行检查。</w:t>
      </w:r>
    </w:p>
    <w:p w14:paraId="4235C54B" w14:textId="77777777" w:rsidR="007834D9" w:rsidRDefault="007834D9" w:rsidP="007834D9">
      <w:pPr>
        <w:pStyle w:val="af3"/>
        <w:spacing w:beforeLines="100" w:before="312"/>
        <w:ind w:firstLineChars="0" w:firstLine="0"/>
        <w:rPr>
          <w:rFonts w:ascii="Times New Roman" w:eastAsia="楷体" w:hAnsi="Times New Roman" w:cs="Times New Roman"/>
          <w:bCs/>
        </w:rPr>
      </w:pPr>
      <w:r w:rsidRPr="00FA4808">
        <w:rPr>
          <w:rFonts w:ascii="楷体" w:eastAsia="楷体" w:hAnsi="楷体" w:hint="eastAsia"/>
          <w:b/>
          <w:bCs/>
          <w:szCs w:val="24"/>
        </w:rPr>
        <w:t>条文说明</w:t>
      </w:r>
    </w:p>
    <w:p w14:paraId="30EF2C40" w14:textId="620DE66D" w:rsidR="00894AAA" w:rsidRDefault="007834D9" w:rsidP="007834D9">
      <w:pPr>
        <w:pStyle w:val="af3"/>
        <w:spacing w:beforeLines="100" w:before="312"/>
        <w:ind w:firstLine="480"/>
        <w:rPr>
          <w:rFonts w:ascii="Times New Roman" w:eastAsia="楷体" w:hAnsi="Times New Roman" w:cs="Times New Roman"/>
          <w:bCs/>
        </w:rPr>
      </w:pPr>
      <w:r>
        <w:rPr>
          <w:rFonts w:ascii="Times New Roman" w:eastAsia="楷体" w:hAnsi="Times New Roman" w:cs="Times New Roman" w:hint="eastAsia"/>
          <w:bCs/>
        </w:rPr>
        <w:t>对于单孔桥，可采用目测方式对漂浮物堵塞部分占孔径的比例进行估测。对于多孔桥，除估测单个桥孔堵塞情况外，还应计算被堵塞桥孔的数量在桥孔总数中的占比。</w:t>
      </w:r>
    </w:p>
    <w:p w14:paraId="17885C75" w14:textId="6E85D6FB" w:rsidR="00894AAA" w:rsidRDefault="007834D9">
      <w:pPr>
        <w:pStyle w:val="af3"/>
        <w:numPr>
          <w:ilvl w:val="0"/>
          <w:numId w:val="7"/>
        </w:numPr>
        <w:spacing w:beforeLines="100" w:before="312"/>
        <w:ind w:left="0" w:firstLineChars="0" w:firstLine="0"/>
        <w:rPr>
          <w:rFonts w:ascii="Times New Roman" w:eastAsia="宋体" w:hAnsi="Times New Roman" w:cs="Times New Roman"/>
          <w:bCs/>
        </w:rPr>
      </w:pPr>
      <w:r>
        <w:rPr>
          <w:rFonts w:ascii="Times New Roman" w:eastAsia="宋体" w:hAnsi="Times New Roman" w:cs="Times New Roman" w:hint="eastAsia"/>
          <w:bCs/>
        </w:rPr>
        <w:t>桥面堆积物检查应重点关注堆积物类型</w:t>
      </w:r>
      <w:r w:rsidR="00B22B27">
        <w:rPr>
          <w:rFonts w:ascii="Times New Roman" w:eastAsia="宋体" w:hAnsi="Times New Roman" w:cs="Times New Roman" w:hint="eastAsia"/>
          <w:bCs/>
        </w:rPr>
        <w:t>和堆积范围。</w:t>
      </w:r>
    </w:p>
    <w:p w14:paraId="697FBEF5" w14:textId="77777777" w:rsidR="00B24234" w:rsidRDefault="00B24234" w:rsidP="00B24234">
      <w:pPr>
        <w:pStyle w:val="af3"/>
        <w:spacing w:beforeLines="100" w:before="312"/>
        <w:ind w:firstLineChars="0" w:firstLine="0"/>
        <w:rPr>
          <w:rFonts w:ascii="Times New Roman" w:eastAsia="楷体" w:hAnsi="Times New Roman" w:cs="Times New Roman"/>
          <w:bCs/>
        </w:rPr>
      </w:pPr>
      <w:r w:rsidRPr="00FA4808">
        <w:rPr>
          <w:rFonts w:ascii="楷体" w:eastAsia="楷体" w:hAnsi="楷体" w:hint="eastAsia"/>
          <w:b/>
          <w:bCs/>
          <w:szCs w:val="24"/>
        </w:rPr>
        <w:t>条文说明</w:t>
      </w:r>
    </w:p>
    <w:p w14:paraId="4A2E33C6" w14:textId="0D26761A" w:rsidR="007F2036" w:rsidRPr="00DF2F6B" w:rsidRDefault="00B24234" w:rsidP="00DF2F6B">
      <w:pPr>
        <w:pStyle w:val="af3"/>
        <w:spacing w:beforeLines="100" w:before="312"/>
        <w:ind w:firstLine="480"/>
        <w:rPr>
          <w:rFonts w:ascii="Times New Roman" w:eastAsia="楷体" w:hAnsi="Times New Roman" w:cs="Times New Roman"/>
          <w:bCs/>
        </w:rPr>
      </w:pPr>
      <w:r>
        <w:rPr>
          <w:rFonts w:ascii="Times New Roman" w:eastAsia="楷体" w:hAnsi="Times New Roman" w:cs="Times New Roman" w:hint="eastAsia"/>
          <w:bCs/>
        </w:rPr>
        <w:t>对于在洪水通过时被淹没的桥梁，洪水过后其桥面往往有堆积物存在。桥面堆积物一方面影响汛后应急通行，另一方面，较重的堆积物增大了桥梁荷载，对汛后结构安全产生不利影响。因此应对桥面堆积物的类型和堆积范围进行检查记录，以评估影响程度，确定处置措施。</w:t>
      </w:r>
    </w:p>
    <w:p w14:paraId="609F4C66" w14:textId="43D4A96A" w:rsidR="003B6402" w:rsidRPr="00FA4808" w:rsidRDefault="00713F1E" w:rsidP="00DF48D6">
      <w:pPr>
        <w:pStyle w:val="2"/>
        <w:tabs>
          <w:tab w:val="left" w:pos="4678"/>
        </w:tabs>
        <w:spacing w:beforeLines="0" w:afterLines="0"/>
        <w:jc w:val="center"/>
      </w:pPr>
      <w:bookmarkStart w:id="26" w:name="_Toc178320502"/>
      <w:r w:rsidRPr="00713F1E">
        <w:rPr>
          <w:rFonts w:hint="eastAsia"/>
        </w:rPr>
        <w:lastRenderedPageBreak/>
        <w:t>水文</w:t>
      </w:r>
      <w:r w:rsidR="00DF2F6B">
        <w:rPr>
          <w:rFonts w:hint="eastAsia"/>
        </w:rPr>
        <w:t>地质</w:t>
      </w:r>
      <w:r w:rsidRPr="00713F1E">
        <w:rPr>
          <w:rFonts w:hint="eastAsia"/>
        </w:rPr>
        <w:t>情况检查</w:t>
      </w:r>
      <w:bookmarkEnd w:id="26"/>
    </w:p>
    <w:p w14:paraId="485CED2F" w14:textId="2E948164" w:rsidR="00F72F70" w:rsidRDefault="00F72F70">
      <w:pPr>
        <w:pStyle w:val="af3"/>
        <w:numPr>
          <w:ilvl w:val="1"/>
          <w:numId w:val="9"/>
        </w:numPr>
        <w:spacing w:beforeLines="100" w:before="312"/>
        <w:ind w:left="0" w:firstLineChars="0" w:firstLine="0"/>
        <w:rPr>
          <w:rFonts w:ascii="Times New Roman" w:eastAsia="宋体" w:hAnsi="Times New Roman" w:cs="Times New Roman"/>
          <w:bCs/>
        </w:rPr>
      </w:pPr>
      <w:proofErr w:type="gramStart"/>
      <w:r>
        <w:rPr>
          <w:rFonts w:ascii="Times New Roman" w:eastAsia="宋体" w:hAnsi="Times New Roman" w:cs="Times New Roman" w:hint="eastAsia"/>
          <w:bCs/>
        </w:rPr>
        <w:t>汛</w:t>
      </w:r>
      <w:proofErr w:type="gramEnd"/>
      <w:r>
        <w:rPr>
          <w:rFonts w:ascii="Times New Roman" w:eastAsia="宋体" w:hAnsi="Times New Roman" w:cs="Times New Roman" w:hint="eastAsia"/>
          <w:bCs/>
        </w:rPr>
        <w:t>后桥址处水文</w:t>
      </w:r>
      <w:r w:rsidR="00DF2F6B">
        <w:rPr>
          <w:rFonts w:ascii="Times New Roman" w:eastAsia="宋体" w:hAnsi="Times New Roman" w:cs="Times New Roman" w:hint="eastAsia"/>
          <w:bCs/>
        </w:rPr>
        <w:t>地质</w:t>
      </w:r>
      <w:r>
        <w:rPr>
          <w:rFonts w:ascii="Times New Roman" w:eastAsia="宋体" w:hAnsi="Times New Roman" w:cs="Times New Roman" w:hint="eastAsia"/>
          <w:bCs/>
        </w:rPr>
        <w:t>情况检查的对象是主体结构基本保持完好的桥梁，水</w:t>
      </w:r>
      <w:r w:rsidR="00DF2F6B">
        <w:rPr>
          <w:rFonts w:ascii="Times New Roman" w:eastAsia="宋体" w:hAnsi="Times New Roman" w:cs="Times New Roman" w:hint="eastAsia"/>
          <w:bCs/>
        </w:rPr>
        <w:t>文检查</w:t>
      </w:r>
      <w:r>
        <w:rPr>
          <w:rFonts w:ascii="Times New Roman" w:eastAsia="宋体" w:hAnsi="Times New Roman" w:cs="Times New Roman" w:hint="eastAsia"/>
          <w:bCs/>
        </w:rPr>
        <w:t>范围为桥梁上、下游各</w:t>
      </w:r>
      <w:r>
        <w:rPr>
          <w:rFonts w:ascii="Times New Roman" w:eastAsia="宋体" w:hAnsi="Times New Roman" w:cs="Times New Roman" w:hint="eastAsia"/>
          <w:bCs/>
        </w:rPr>
        <w:t>100m</w:t>
      </w:r>
      <w:r>
        <w:rPr>
          <w:rFonts w:ascii="Times New Roman" w:eastAsia="宋体" w:hAnsi="Times New Roman" w:cs="Times New Roman" w:hint="eastAsia"/>
          <w:bCs/>
        </w:rPr>
        <w:t>。</w:t>
      </w:r>
      <w:r w:rsidR="00DF2F6B">
        <w:rPr>
          <w:rFonts w:ascii="Times New Roman" w:eastAsia="宋体" w:hAnsi="Times New Roman" w:cs="Times New Roman" w:hint="eastAsia"/>
          <w:bCs/>
        </w:rPr>
        <w:t>地质检查范围为桥梁正上方</w:t>
      </w:r>
      <w:r w:rsidR="00497E74">
        <w:rPr>
          <w:rFonts w:ascii="Times New Roman" w:eastAsia="宋体" w:hAnsi="Times New Roman" w:cs="Times New Roman" w:hint="eastAsia"/>
          <w:bCs/>
        </w:rPr>
        <w:t>和桥墩、桥台</w:t>
      </w:r>
      <w:r w:rsidR="00DF2F6B">
        <w:rPr>
          <w:rFonts w:ascii="Times New Roman" w:eastAsia="宋体" w:hAnsi="Times New Roman" w:cs="Times New Roman" w:hint="eastAsia"/>
          <w:bCs/>
        </w:rPr>
        <w:t>所处的边坡山体、桥梁上</w:t>
      </w:r>
      <w:r w:rsidR="00DD7412">
        <w:rPr>
          <w:rFonts w:ascii="Times New Roman" w:eastAsia="宋体" w:hAnsi="Times New Roman" w:cs="Times New Roman" w:hint="eastAsia"/>
          <w:bCs/>
        </w:rPr>
        <w:t>游</w:t>
      </w:r>
      <w:r w:rsidR="00DF2F6B">
        <w:rPr>
          <w:rFonts w:ascii="Times New Roman" w:eastAsia="宋体" w:hAnsi="Times New Roman" w:cs="Times New Roman" w:hint="eastAsia"/>
          <w:bCs/>
        </w:rPr>
        <w:t>冲沟，</w:t>
      </w:r>
    </w:p>
    <w:p w14:paraId="65A916CC" w14:textId="77777777" w:rsidR="00F72F70" w:rsidRPr="00FA4808" w:rsidRDefault="00F72F70" w:rsidP="00F72F70">
      <w:pPr>
        <w:pStyle w:val="af3"/>
        <w:spacing w:beforeLines="100" w:before="312" w:afterLines="50" w:after="156"/>
        <w:ind w:firstLineChars="0" w:firstLine="0"/>
        <w:rPr>
          <w:rFonts w:ascii="楷体" w:eastAsia="楷体" w:hAnsi="楷体" w:hint="eastAsia"/>
          <w:b/>
          <w:bCs/>
          <w:szCs w:val="24"/>
        </w:rPr>
      </w:pPr>
      <w:r w:rsidRPr="00FA4808">
        <w:rPr>
          <w:rFonts w:ascii="楷体" w:eastAsia="楷体" w:hAnsi="楷体" w:hint="eastAsia"/>
          <w:b/>
          <w:bCs/>
          <w:szCs w:val="24"/>
        </w:rPr>
        <w:t>条文说明</w:t>
      </w:r>
    </w:p>
    <w:p w14:paraId="3D4946E6" w14:textId="0216DEB2" w:rsidR="00F72F70" w:rsidRDefault="00F72F70" w:rsidP="00F72F70">
      <w:pPr>
        <w:pStyle w:val="af3"/>
        <w:spacing w:beforeLines="100" w:before="312"/>
        <w:ind w:firstLine="480"/>
        <w:rPr>
          <w:rFonts w:ascii="Times New Roman" w:eastAsia="宋体" w:hAnsi="Times New Roman" w:cs="Times New Roman"/>
          <w:bCs/>
        </w:rPr>
      </w:pPr>
      <w:r w:rsidRPr="00F72F70">
        <w:rPr>
          <w:rFonts w:ascii="Times New Roman" w:eastAsia="楷体" w:hAnsi="Times New Roman" w:cs="Times New Roman" w:hint="eastAsia"/>
          <w:bCs/>
        </w:rPr>
        <w:t>水文</w:t>
      </w:r>
      <w:r w:rsidR="00DF2F6B">
        <w:rPr>
          <w:rFonts w:ascii="Times New Roman" w:eastAsia="楷体" w:hAnsi="Times New Roman" w:cs="Times New Roman" w:hint="eastAsia"/>
          <w:bCs/>
        </w:rPr>
        <w:t>地质</w:t>
      </w:r>
      <w:r w:rsidRPr="00F72F70">
        <w:rPr>
          <w:rFonts w:ascii="Times New Roman" w:eastAsia="楷体" w:hAnsi="Times New Roman" w:cs="Times New Roman" w:hint="eastAsia"/>
          <w:bCs/>
        </w:rPr>
        <w:t>情况检查</w:t>
      </w:r>
      <w:r>
        <w:rPr>
          <w:rFonts w:ascii="Times New Roman" w:eastAsia="楷体" w:hAnsi="Times New Roman" w:cs="Times New Roman" w:hint="eastAsia"/>
          <w:bCs/>
        </w:rPr>
        <w:t>的主要目的是把握</w:t>
      </w:r>
      <w:proofErr w:type="gramStart"/>
      <w:r w:rsidRPr="00F72F70">
        <w:rPr>
          <w:rFonts w:ascii="Times New Roman" w:eastAsia="楷体" w:hAnsi="Times New Roman" w:cs="Times New Roman" w:hint="eastAsia"/>
          <w:bCs/>
        </w:rPr>
        <w:t>汛</w:t>
      </w:r>
      <w:proofErr w:type="gramEnd"/>
      <w:r w:rsidRPr="00F72F70">
        <w:rPr>
          <w:rFonts w:ascii="Times New Roman" w:eastAsia="楷体" w:hAnsi="Times New Roman" w:cs="Times New Roman" w:hint="eastAsia"/>
          <w:bCs/>
        </w:rPr>
        <w:t>后桥址处</w:t>
      </w:r>
      <w:r>
        <w:rPr>
          <w:rFonts w:ascii="Times New Roman" w:eastAsia="楷体" w:hAnsi="Times New Roman" w:cs="Times New Roman" w:hint="eastAsia"/>
          <w:bCs/>
        </w:rPr>
        <w:t>的不利水文</w:t>
      </w:r>
      <w:r w:rsidR="00DF2F6B">
        <w:rPr>
          <w:rFonts w:ascii="Times New Roman" w:eastAsia="楷体" w:hAnsi="Times New Roman" w:cs="Times New Roman" w:hint="eastAsia"/>
          <w:bCs/>
        </w:rPr>
        <w:t>地质</w:t>
      </w:r>
      <w:r>
        <w:rPr>
          <w:rFonts w:ascii="Times New Roman" w:eastAsia="楷体" w:hAnsi="Times New Roman" w:cs="Times New Roman" w:hint="eastAsia"/>
          <w:bCs/>
        </w:rPr>
        <w:t>情况，为后续评估二次灾害风险提供依据。对于汛后已发生落梁、垮塌、目视可见的大尺度变位等严重损毁的桥梁，则无需再开展水文</w:t>
      </w:r>
      <w:r w:rsidR="00DF2F6B">
        <w:rPr>
          <w:rFonts w:ascii="Times New Roman" w:eastAsia="楷体" w:hAnsi="Times New Roman" w:cs="Times New Roman" w:hint="eastAsia"/>
          <w:bCs/>
        </w:rPr>
        <w:t>地质</w:t>
      </w:r>
      <w:r>
        <w:rPr>
          <w:rFonts w:ascii="Times New Roman" w:eastAsia="楷体" w:hAnsi="Times New Roman" w:cs="Times New Roman" w:hint="eastAsia"/>
          <w:bCs/>
        </w:rPr>
        <w:t>情况检查。</w:t>
      </w:r>
    </w:p>
    <w:p w14:paraId="02571CF2" w14:textId="3541B96E" w:rsidR="00F72F70" w:rsidRDefault="00F72F70">
      <w:pPr>
        <w:pStyle w:val="af3"/>
        <w:numPr>
          <w:ilvl w:val="1"/>
          <w:numId w:val="9"/>
        </w:numPr>
        <w:spacing w:beforeLines="100" w:before="312"/>
        <w:ind w:left="0" w:firstLineChars="0" w:firstLine="0"/>
        <w:rPr>
          <w:rFonts w:ascii="Times New Roman" w:eastAsia="宋体" w:hAnsi="Times New Roman" w:cs="Times New Roman"/>
          <w:bCs/>
        </w:rPr>
      </w:pPr>
      <w:r>
        <w:rPr>
          <w:rFonts w:ascii="Times New Roman" w:eastAsia="宋体" w:hAnsi="Times New Roman" w:cs="Times New Roman" w:hint="eastAsia"/>
          <w:bCs/>
        </w:rPr>
        <w:t>水文情况检查应</w:t>
      </w:r>
      <w:r w:rsidR="009710A0">
        <w:rPr>
          <w:rFonts w:ascii="Times New Roman" w:eastAsia="宋体" w:hAnsi="Times New Roman" w:cs="Times New Roman" w:hint="eastAsia"/>
          <w:bCs/>
        </w:rPr>
        <w:t>包括下列内容：</w:t>
      </w:r>
    </w:p>
    <w:p w14:paraId="1DAD74FA" w14:textId="2980FC93" w:rsidR="009710A0" w:rsidRDefault="009710A0">
      <w:pPr>
        <w:pStyle w:val="af3"/>
        <w:numPr>
          <w:ilvl w:val="0"/>
          <w:numId w:val="21"/>
        </w:numPr>
        <w:ind w:firstLineChars="0"/>
        <w:rPr>
          <w:rFonts w:ascii="Times New Roman" w:eastAsia="宋体" w:hAnsi="Times New Roman" w:cs="Times New Roman"/>
          <w:bCs/>
        </w:rPr>
      </w:pPr>
      <w:r>
        <w:rPr>
          <w:rFonts w:ascii="Times New Roman" w:eastAsia="宋体" w:hAnsi="Times New Roman" w:cs="Times New Roman" w:hint="eastAsia"/>
          <w:bCs/>
        </w:rPr>
        <w:t>现场</w:t>
      </w:r>
      <w:r w:rsidR="002641B6">
        <w:rPr>
          <w:rFonts w:ascii="Times New Roman" w:eastAsia="宋体" w:hAnsi="Times New Roman" w:cs="Times New Roman" w:hint="eastAsia"/>
          <w:bCs/>
        </w:rPr>
        <w:t>水流方向</w:t>
      </w:r>
      <w:r>
        <w:rPr>
          <w:rFonts w:ascii="Times New Roman" w:eastAsia="宋体" w:hAnsi="Times New Roman" w:cs="Times New Roman" w:hint="eastAsia"/>
          <w:bCs/>
        </w:rPr>
        <w:t>是否与桥梁轴线正交。</w:t>
      </w:r>
    </w:p>
    <w:p w14:paraId="49F06100" w14:textId="253326EF" w:rsidR="009710A0" w:rsidRDefault="009710A0">
      <w:pPr>
        <w:pStyle w:val="af3"/>
        <w:numPr>
          <w:ilvl w:val="0"/>
          <w:numId w:val="21"/>
        </w:numPr>
        <w:ind w:firstLineChars="0"/>
        <w:rPr>
          <w:rFonts w:ascii="Times New Roman" w:eastAsia="宋体" w:hAnsi="Times New Roman" w:cs="Times New Roman"/>
          <w:bCs/>
        </w:rPr>
      </w:pPr>
      <w:r>
        <w:rPr>
          <w:rFonts w:ascii="Times New Roman" w:eastAsia="宋体" w:hAnsi="Times New Roman" w:cs="Times New Roman" w:hint="eastAsia"/>
          <w:bCs/>
        </w:rPr>
        <w:t>现场水面与桥梁上部结构下缘</w:t>
      </w:r>
      <w:r w:rsidR="002641B6">
        <w:rPr>
          <w:rFonts w:ascii="Times New Roman" w:eastAsia="宋体" w:hAnsi="Times New Roman" w:cs="Times New Roman" w:hint="eastAsia"/>
          <w:bCs/>
        </w:rPr>
        <w:t>之间</w:t>
      </w:r>
      <w:r>
        <w:rPr>
          <w:rFonts w:ascii="Times New Roman" w:eastAsia="宋体" w:hAnsi="Times New Roman" w:cs="Times New Roman" w:hint="eastAsia"/>
          <w:bCs/>
        </w:rPr>
        <w:t>的距离。</w:t>
      </w:r>
    </w:p>
    <w:p w14:paraId="138128BF" w14:textId="55677A56" w:rsidR="009710A0" w:rsidRDefault="009710A0">
      <w:pPr>
        <w:pStyle w:val="af3"/>
        <w:numPr>
          <w:ilvl w:val="0"/>
          <w:numId w:val="21"/>
        </w:numPr>
        <w:ind w:firstLineChars="0"/>
        <w:rPr>
          <w:rFonts w:ascii="Times New Roman" w:eastAsia="宋体" w:hAnsi="Times New Roman" w:cs="Times New Roman"/>
          <w:bCs/>
        </w:rPr>
      </w:pPr>
      <w:r>
        <w:rPr>
          <w:rFonts w:ascii="Times New Roman" w:eastAsia="宋体" w:hAnsi="Times New Roman" w:cs="Times New Roman" w:hint="eastAsia"/>
          <w:bCs/>
        </w:rPr>
        <w:t>桥址处流速。</w:t>
      </w:r>
    </w:p>
    <w:p w14:paraId="3E94ACA1" w14:textId="4BB62C46" w:rsidR="009710A0" w:rsidRDefault="009710A0">
      <w:pPr>
        <w:pStyle w:val="af3"/>
        <w:numPr>
          <w:ilvl w:val="0"/>
          <w:numId w:val="21"/>
        </w:numPr>
        <w:ind w:firstLineChars="0"/>
        <w:rPr>
          <w:rFonts w:ascii="Times New Roman" w:eastAsia="宋体" w:hAnsi="Times New Roman" w:cs="Times New Roman"/>
          <w:bCs/>
        </w:rPr>
      </w:pPr>
      <w:r>
        <w:rPr>
          <w:rFonts w:ascii="Times New Roman" w:eastAsia="宋体" w:hAnsi="Times New Roman" w:cs="Times New Roman" w:hint="eastAsia"/>
          <w:bCs/>
        </w:rPr>
        <w:t>桥梁上游漂浮物的类型和范围。</w:t>
      </w:r>
    </w:p>
    <w:p w14:paraId="413694C5" w14:textId="77777777" w:rsidR="009710A0" w:rsidRPr="00FA4808" w:rsidRDefault="009710A0" w:rsidP="009710A0">
      <w:pPr>
        <w:pStyle w:val="af3"/>
        <w:spacing w:beforeLines="100" w:before="312" w:afterLines="50" w:after="156"/>
        <w:ind w:firstLineChars="0" w:firstLine="0"/>
        <w:rPr>
          <w:rFonts w:ascii="楷体" w:eastAsia="楷体" w:hAnsi="楷体" w:hint="eastAsia"/>
          <w:b/>
          <w:bCs/>
          <w:szCs w:val="24"/>
        </w:rPr>
      </w:pPr>
      <w:r w:rsidRPr="00FA4808">
        <w:rPr>
          <w:rFonts w:ascii="楷体" w:eastAsia="楷体" w:hAnsi="楷体" w:hint="eastAsia"/>
          <w:b/>
          <w:bCs/>
          <w:szCs w:val="24"/>
        </w:rPr>
        <w:t>条文说明</w:t>
      </w:r>
    </w:p>
    <w:p w14:paraId="2CFD9B61" w14:textId="137DC88C" w:rsidR="007226C5" w:rsidRDefault="007226C5" w:rsidP="009710A0">
      <w:pPr>
        <w:pStyle w:val="af3"/>
        <w:spacing w:beforeLines="100" w:before="312"/>
        <w:ind w:firstLine="480"/>
        <w:rPr>
          <w:rFonts w:ascii="Times New Roman" w:eastAsia="楷体" w:hAnsi="Times New Roman" w:cs="Times New Roman"/>
          <w:bCs/>
        </w:rPr>
      </w:pPr>
      <w:r>
        <w:rPr>
          <w:rFonts w:ascii="Times New Roman" w:eastAsia="楷体" w:hAnsi="Times New Roman" w:cs="Times New Roman" w:hint="eastAsia"/>
          <w:bCs/>
        </w:rPr>
        <w:t>水流方向一般难以直接观测，可通过观察水流冲击桥墩产生的涡流或通过投掷漂浮物，观察漂浮物运动方向确定。</w:t>
      </w:r>
      <w:r w:rsidRPr="007226C5">
        <w:rPr>
          <w:rFonts w:ascii="Times New Roman" w:eastAsia="楷体" w:hAnsi="Times New Roman" w:cs="Times New Roman" w:hint="eastAsia"/>
          <w:bCs/>
        </w:rPr>
        <w:t>现场水面与桥梁上部结构下缘之间的距离</w:t>
      </w:r>
      <w:r>
        <w:rPr>
          <w:rFonts w:ascii="Times New Roman" w:eastAsia="楷体" w:hAnsi="Times New Roman" w:cs="Times New Roman" w:hint="eastAsia"/>
          <w:bCs/>
        </w:rPr>
        <w:t>可在桥面上使用钢卷尺测量。桥址处流速可使用便携式流速计测量。</w:t>
      </w:r>
    </w:p>
    <w:p w14:paraId="21C6D30E" w14:textId="09FBE556" w:rsidR="00DF2F6B" w:rsidRDefault="00497E74">
      <w:pPr>
        <w:pStyle w:val="af3"/>
        <w:numPr>
          <w:ilvl w:val="1"/>
          <w:numId w:val="9"/>
        </w:numPr>
        <w:spacing w:beforeLines="100" w:before="312"/>
        <w:ind w:left="0" w:firstLineChars="0" w:firstLine="0"/>
        <w:rPr>
          <w:rFonts w:ascii="Times New Roman" w:eastAsia="宋体" w:hAnsi="Times New Roman" w:cs="Times New Roman"/>
          <w:bCs/>
        </w:rPr>
      </w:pPr>
      <w:r>
        <w:rPr>
          <w:rFonts w:ascii="Times New Roman" w:eastAsia="宋体" w:hAnsi="Times New Roman" w:cs="Times New Roman" w:hint="eastAsia"/>
          <w:bCs/>
        </w:rPr>
        <w:t>地质</w:t>
      </w:r>
      <w:r w:rsidR="00DF2F6B">
        <w:rPr>
          <w:rFonts w:ascii="Times New Roman" w:eastAsia="宋体" w:hAnsi="Times New Roman" w:cs="Times New Roman" w:hint="eastAsia"/>
          <w:bCs/>
        </w:rPr>
        <w:t>情况检查应包括下列内容：</w:t>
      </w:r>
    </w:p>
    <w:p w14:paraId="3A0AF937" w14:textId="066C1BCB" w:rsidR="00DF2F6B" w:rsidRDefault="00DF2F6B">
      <w:pPr>
        <w:pStyle w:val="af3"/>
        <w:numPr>
          <w:ilvl w:val="0"/>
          <w:numId w:val="24"/>
        </w:numPr>
        <w:ind w:firstLineChars="0"/>
        <w:rPr>
          <w:rFonts w:ascii="Times New Roman" w:eastAsia="宋体" w:hAnsi="Times New Roman" w:cs="Times New Roman"/>
          <w:bCs/>
        </w:rPr>
      </w:pPr>
      <w:r>
        <w:rPr>
          <w:rFonts w:ascii="Times New Roman" w:eastAsia="宋体" w:hAnsi="Times New Roman" w:cs="Times New Roman" w:hint="eastAsia"/>
          <w:bCs/>
        </w:rPr>
        <w:t>桥</w:t>
      </w:r>
      <w:proofErr w:type="gramStart"/>
      <w:r>
        <w:rPr>
          <w:rFonts w:ascii="Times New Roman" w:eastAsia="宋体" w:hAnsi="Times New Roman" w:cs="Times New Roman" w:hint="eastAsia"/>
          <w:bCs/>
        </w:rPr>
        <w:t>址</w:t>
      </w:r>
      <w:r w:rsidRPr="007F2036">
        <w:rPr>
          <w:rFonts w:ascii="Times New Roman" w:eastAsia="宋体" w:hAnsi="Times New Roman" w:cs="Times New Roman" w:hint="eastAsia"/>
          <w:bCs/>
        </w:rPr>
        <w:t>区域</w:t>
      </w:r>
      <w:proofErr w:type="gramEnd"/>
      <w:r w:rsidRPr="007F2036">
        <w:rPr>
          <w:rFonts w:ascii="Times New Roman" w:eastAsia="宋体" w:hAnsi="Times New Roman" w:cs="Times New Roman" w:hint="eastAsia"/>
          <w:bCs/>
        </w:rPr>
        <w:t>上空</w:t>
      </w:r>
      <w:r w:rsidR="00497E74">
        <w:rPr>
          <w:rFonts w:ascii="Times New Roman" w:eastAsia="宋体" w:hAnsi="Times New Roman" w:cs="Times New Roman" w:hint="eastAsia"/>
          <w:bCs/>
        </w:rPr>
        <w:t>和桥墩、桥台所处</w:t>
      </w:r>
      <w:r w:rsidRPr="007F2036">
        <w:rPr>
          <w:rFonts w:ascii="Times New Roman" w:eastAsia="宋体" w:hAnsi="Times New Roman" w:cs="Times New Roman" w:hint="eastAsia"/>
          <w:bCs/>
        </w:rPr>
        <w:t>的山体、孤石</w:t>
      </w:r>
      <w:r w:rsidR="00497E74">
        <w:rPr>
          <w:rFonts w:ascii="Times New Roman" w:eastAsia="宋体" w:hAnsi="Times New Roman" w:cs="Times New Roman" w:hint="eastAsia"/>
          <w:bCs/>
        </w:rPr>
        <w:t>等岩质边坡</w:t>
      </w:r>
      <w:r>
        <w:rPr>
          <w:rFonts w:ascii="Times New Roman" w:eastAsia="宋体" w:hAnsi="Times New Roman" w:cs="Times New Roman" w:hint="eastAsia"/>
          <w:bCs/>
        </w:rPr>
        <w:t>是否</w:t>
      </w:r>
      <w:r w:rsidR="00497E74">
        <w:rPr>
          <w:rFonts w:ascii="Times New Roman" w:eastAsia="宋体" w:hAnsi="Times New Roman" w:cs="Times New Roman" w:hint="eastAsia"/>
          <w:bCs/>
        </w:rPr>
        <w:t>有崩塌风险。</w:t>
      </w:r>
    </w:p>
    <w:p w14:paraId="6FC995D5" w14:textId="673A8F78" w:rsidR="00497E74" w:rsidRDefault="00497E74">
      <w:pPr>
        <w:pStyle w:val="af3"/>
        <w:numPr>
          <w:ilvl w:val="0"/>
          <w:numId w:val="24"/>
        </w:numPr>
        <w:ind w:firstLineChars="0"/>
        <w:rPr>
          <w:rFonts w:ascii="Times New Roman" w:eastAsia="宋体" w:hAnsi="Times New Roman" w:cs="Times New Roman"/>
          <w:bCs/>
        </w:rPr>
      </w:pPr>
      <w:r>
        <w:rPr>
          <w:rFonts w:ascii="Times New Roman" w:eastAsia="宋体" w:hAnsi="Times New Roman" w:cs="Times New Roman" w:hint="eastAsia"/>
          <w:bCs/>
        </w:rPr>
        <w:t>桥</w:t>
      </w:r>
      <w:proofErr w:type="gramStart"/>
      <w:r>
        <w:rPr>
          <w:rFonts w:ascii="Times New Roman" w:eastAsia="宋体" w:hAnsi="Times New Roman" w:cs="Times New Roman" w:hint="eastAsia"/>
          <w:bCs/>
        </w:rPr>
        <w:t>址区域</w:t>
      </w:r>
      <w:proofErr w:type="gramEnd"/>
      <w:r>
        <w:rPr>
          <w:rFonts w:ascii="Times New Roman" w:eastAsia="宋体" w:hAnsi="Times New Roman" w:cs="Times New Roman" w:hint="eastAsia"/>
          <w:bCs/>
        </w:rPr>
        <w:t>上空和桥墩、桥台所处的土质边坡是否有滑坡风险。</w:t>
      </w:r>
    </w:p>
    <w:p w14:paraId="2AC73A02" w14:textId="75DC6251" w:rsidR="00DF2F6B" w:rsidRDefault="00497E74">
      <w:pPr>
        <w:pStyle w:val="af3"/>
        <w:numPr>
          <w:ilvl w:val="0"/>
          <w:numId w:val="24"/>
        </w:numPr>
        <w:ind w:firstLineChars="0"/>
        <w:rPr>
          <w:rFonts w:ascii="Times New Roman" w:eastAsia="宋体" w:hAnsi="Times New Roman" w:cs="Times New Roman"/>
          <w:bCs/>
        </w:rPr>
      </w:pPr>
      <w:r>
        <w:rPr>
          <w:rFonts w:ascii="Times New Roman" w:eastAsia="宋体" w:hAnsi="Times New Roman" w:cs="Times New Roman" w:hint="eastAsia"/>
          <w:bCs/>
        </w:rPr>
        <w:t>桥址处上方冲沟内是否有发生山洪、泥石流风险</w:t>
      </w:r>
      <w:r w:rsidR="00DF2F6B" w:rsidRPr="007F2036">
        <w:rPr>
          <w:rFonts w:ascii="Times New Roman" w:eastAsia="宋体" w:hAnsi="Times New Roman" w:cs="Times New Roman" w:hint="eastAsia"/>
          <w:bCs/>
        </w:rPr>
        <w:t>。</w:t>
      </w:r>
    </w:p>
    <w:p w14:paraId="388318DC" w14:textId="77777777" w:rsidR="00497E74" w:rsidRPr="00FA4808" w:rsidRDefault="00497E74" w:rsidP="00497E74">
      <w:pPr>
        <w:pStyle w:val="af3"/>
        <w:spacing w:beforeLines="100" w:before="312" w:afterLines="50" w:after="156"/>
        <w:ind w:firstLineChars="0" w:firstLine="0"/>
        <w:rPr>
          <w:rFonts w:ascii="楷体" w:eastAsia="楷体" w:hAnsi="楷体" w:hint="eastAsia"/>
          <w:b/>
          <w:bCs/>
          <w:szCs w:val="24"/>
        </w:rPr>
      </w:pPr>
      <w:r w:rsidRPr="00FA4808">
        <w:rPr>
          <w:rFonts w:ascii="楷体" w:eastAsia="楷体" w:hAnsi="楷体" w:hint="eastAsia"/>
          <w:b/>
          <w:bCs/>
          <w:szCs w:val="24"/>
        </w:rPr>
        <w:t>条文说明</w:t>
      </w:r>
    </w:p>
    <w:p w14:paraId="0996C9ED" w14:textId="256B4969" w:rsidR="00497E74" w:rsidRPr="00497E74" w:rsidRDefault="00497E74" w:rsidP="00497E74">
      <w:pPr>
        <w:pStyle w:val="af3"/>
        <w:spacing w:beforeLines="100" w:before="312"/>
        <w:ind w:firstLine="480"/>
        <w:rPr>
          <w:rFonts w:ascii="Times New Roman" w:eastAsia="宋体" w:hAnsi="Times New Roman" w:cs="Times New Roman"/>
          <w:bCs/>
        </w:rPr>
      </w:pPr>
      <w:r>
        <w:rPr>
          <w:rFonts w:ascii="Times New Roman" w:eastAsia="楷体" w:hAnsi="Times New Roman" w:cs="Times New Roman" w:hint="eastAsia"/>
          <w:bCs/>
        </w:rPr>
        <w:t>地</w:t>
      </w:r>
      <w:proofErr w:type="gramStart"/>
      <w:r>
        <w:rPr>
          <w:rFonts w:ascii="Times New Roman" w:eastAsia="楷体" w:hAnsi="Times New Roman" w:cs="Times New Roman" w:hint="eastAsia"/>
          <w:bCs/>
        </w:rPr>
        <w:t>灾风险</w:t>
      </w:r>
      <w:proofErr w:type="gramEnd"/>
      <w:r>
        <w:rPr>
          <w:rFonts w:ascii="Times New Roman" w:eastAsia="楷体" w:hAnsi="Times New Roman" w:cs="Times New Roman" w:hint="eastAsia"/>
          <w:bCs/>
        </w:rPr>
        <w:t>无法直接检查，一般可通过一些表观迹象予以察觉。对于岩质边</w:t>
      </w:r>
      <w:r>
        <w:rPr>
          <w:rFonts w:ascii="Times New Roman" w:eastAsia="楷体" w:hAnsi="Times New Roman" w:cs="Times New Roman" w:hint="eastAsia"/>
          <w:bCs/>
        </w:rPr>
        <w:lastRenderedPageBreak/>
        <w:t>坡，应重点关注坡面是否有松散岩体，坡面是否开裂，岩体裂缝是否形成环状。对于土质边坡，上边坡应关注坡脚是否渗水，坡面是否开裂，下边坡应关注坡顶是否开裂。对于冲沟，应关注沟内松散堆积物情况，同时注意上游来水情况。</w:t>
      </w:r>
      <w:r w:rsidR="008549E7">
        <w:rPr>
          <w:rFonts w:ascii="Times New Roman" w:eastAsia="楷体" w:hAnsi="Times New Roman" w:cs="Times New Roman" w:hint="eastAsia"/>
          <w:bCs/>
        </w:rPr>
        <w:t>现场检查时，已发现地</w:t>
      </w:r>
      <w:proofErr w:type="gramStart"/>
      <w:r w:rsidR="008549E7">
        <w:rPr>
          <w:rFonts w:ascii="Times New Roman" w:eastAsia="楷体" w:hAnsi="Times New Roman" w:cs="Times New Roman" w:hint="eastAsia"/>
          <w:bCs/>
        </w:rPr>
        <w:t>灾发生</w:t>
      </w:r>
      <w:proofErr w:type="gramEnd"/>
      <w:r w:rsidR="008549E7">
        <w:rPr>
          <w:rFonts w:ascii="Times New Roman" w:eastAsia="楷体" w:hAnsi="Times New Roman" w:cs="Times New Roman" w:hint="eastAsia"/>
          <w:bCs/>
        </w:rPr>
        <w:t>的，应予以高度重视。</w:t>
      </w:r>
    </w:p>
    <w:p w14:paraId="5B83707C" w14:textId="77777777" w:rsidR="007226C5" w:rsidRDefault="007226C5">
      <w:pPr>
        <w:widowControl/>
        <w:adjustRightInd/>
        <w:snapToGrid/>
        <w:spacing w:line="240" w:lineRule="auto"/>
        <w:ind w:firstLineChars="0" w:firstLine="0"/>
        <w:jc w:val="left"/>
        <w:rPr>
          <w:rFonts w:ascii="Times New Roman" w:eastAsia="楷体" w:hAnsi="Times New Roman" w:cs="Times New Roman"/>
          <w:bCs/>
        </w:rPr>
      </w:pPr>
      <w:r>
        <w:rPr>
          <w:rFonts w:ascii="Times New Roman" w:eastAsia="楷体" w:hAnsi="Times New Roman" w:cs="Times New Roman"/>
          <w:bCs/>
        </w:rPr>
        <w:br w:type="page"/>
      </w:r>
    </w:p>
    <w:p w14:paraId="423AAFBE" w14:textId="5FC0057B" w:rsidR="003B6402" w:rsidRPr="00FA4808" w:rsidRDefault="00FE511E" w:rsidP="00FE511E">
      <w:pPr>
        <w:pStyle w:val="10"/>
        <w:numPr>
          <w:ilvl w:val="0"/>
          <w:numId w:val="2"/>
        </w:numPr>
        <w:spacing w:before="312" w:after="624"/>
      </w:pPr>
      <w:bookmarkStart w:id="27" w:name="_Toc178320503"/>
      <w:r>
        <w:rPr>
          <w:rFonts w:hint="eastAsia"/>
        </w:rPr>
        <w:lastRenderedPageBreak/>
        <w:t>评估</w:t>
      </w:r>
      <w:bookmarkEnd w:id="27"/>
    </w:p>
    <w:p w14:paraId="6074E0C4" w14:textId="6ACF1965" w:rsidR="003B6402" w:rsidRPr="00FA4808" w:rsidRDefault="003B6402" w:rsidP="003B6402">
      <w:pPr>
        <w:pStyle w:val="2"/>
        <w:spacing w:beforeLines="0" w:afterLines="0"/>
        <w:jc w:val="center"/>
      </w:pPr>
      <w:bookmarkStart w:id="28" w:name="_Toc124439042"/>
      <w:bookmarkStart w:id="29" w:name="_Toc178320504"/>
      <w:proofErr w:type="gramStart"/>
      <w:r w:rsidRPr="00FA4808">
        <w:t>一</w:t>
      </w:r>
      <w:proofErr w:type="gramEnd"/>
      <w:r w:rsidR="00787344" w:rsidRPr="00FA4808">
        <w:rPr>
          <w:rFonts w:hint="eastAsia"/>
        </w:rPr>
        <w:t xml:space="preserve"> </w:t>
      </w:r>
      <w:r w:rsidRPr="00FA4808">
        <w:t>般</w:t>
      </w:r>
      <w:r w:rsidR="00787344" w:rsidRPr="00FA4808">
        <w:rPr>
          <w:rFonts w:hint="eastAsia"/>
        </w:rPr>
        <w:t xml:space="preserve"> </w:t>
      </w:r>
      <w:proofErr w:type="gramStart"/>
      <w:r w:rsidRPr="00FA4808">
        <w:t>规</w:t>
      </w:r>
      <w:proofErr w:type="gramEnd"/>
      <w:r w:rsidR="00787344" w:rsidRPr="00FA4808">
        <w:rPr>
          <w:rFonts w:hint="eastAsia"/>
        </w:rPr>
        <w:t xml:space="preserve"> </w:t>
      </w:r>
      <w:r w:rsidRPr="00FA4808">
        <w:t>定</w:t>
      </w:r>
      <w:bookmarkEnd w:id="28"/>
      <w:bookmarkEnd w:id="29"/>
    </w:p>
    <w:p w14:paraId="6FA0C301" w14:textId="4B7EEB28" w:rsidR="004141FE" w:rsidRPr="00B1619A" w:rsidRDefault="007226C5">
      <w:pPr>
        <w:pStyle w:val="af3"/>
        <w:numPr>
          <w:ilvl w:val="0"/>
          <w:numId w:val="13"/>
        </w:numPr>
        <w:spacing w:beforeLines="100" w:before="312"/>
        <w:ind w:left="0" w:firstLineChars="0" w:firstLine="0"/>
        <w:rPr>
          <w:rFonts w:ascii="Times New Roman" w:eastAsia="宋体" w:hAnsi="Times New Roman" w:cs="Times New Roman"/>
          <w:bCs/>
        </w:rPr>
      </w:pPr>
      <w:r>
        <w:rPr>
          <w:rFonts w:ascii="Times New Roman" w:eastAsia="宋体" w:hAnsi="Times New Roman" w:cs="Times New Roman" w:hint="eastAsia"/>
          <w:bCs/>
        </w:rPr>
        <w:t>公路桥梁汛后评估</w:t>
      </w:r>
      <w:r w:rsidR="006C1DE3">
        <w:rPr>
          <w:rFonts w:ascii="Times New Roman" w:eastAsia="宋体" w:hAnsi="Times New Roman" w:cs="Times New Roman" w:hint="eastAsia"/>
          <w:bCs/>
        </w:rPr>
        <w:t>应</w:t>
      </w:r>
      <w:r>
        <w:rPr>
          <w:rFonts w:ascii="Times New Roman" w:eastAsia="宋体" w:hAnsi="Times New Roman" w:cs="Times New Roman" w:hint="eastAsia"/>
          <w:bCs/>
        </w:rPr>
        <w:t>分为应急评估和专项评估，应急评估应根据应急检查结构在现场完成</w:t>
      </w:r>
      <w:r w:rsidR="006C1DE3">
        <w:rPr>
          <w:rFonts w:ascii="Times New Roman" w:eastAsia="宋体" w:hAnsi="Times New Roman" w:cs="Times New Roman" w:hint="eastAsia"/>
          <w:bCs/>
        </w:rPr>
        <w:t>，并填写在“</w:t>
      </w:r>
      <w:r w:rsidR="00900B6E" w:rsidRPr="00900B6E">
        <w:rPr>
          <w:rFonts w:ascii="Times New Roman" w:eastAsia="宋体" w:hAnsi="Times New Roman" w:cs="Times New Roman" w:hint="eastAsia"/>
          <w:bCs/>
        </w:rPr>
        <w:t>公路桥梁汛后应急检查评估情况记录表</w:t>
      </w:r>
      <w:r w:rsidR="006C1DE3">
        <w:rPr>
          <w:rFonts w:ascii="Times New Roman" w:eastAsia="宋体" w:hAnsi="Times New Roman" w:cs="Times New Roman" w:hint="eastAsia"/>
          <w:bCs/>
        </w:rPr>
        <w:t>”（附录</w:t>
      </w:r>
      <w:r w:rsidR="00DA1498">
        <w:rPr>
          <w:rFonts w:ascii="Times New Roman" w:eastAsia="宋体" w:hAnsi="Times New Roman" w:cs="Times New Roman" w:hint="eastAsia"/>
          <w:bCs/>
        </w:rPr>
        <w:t>A</w:t>
      </w:r>
      <w:r w:rsidR="006C1DE3">
        <w:rPr>
          <w:rFonts w:ascii="Times New Roman" w:eastAsia="宋体" w:hAnsi="Times New Roman" w:cs="Times New Roman" w:hint="eastAsia"/>
          <w:bCs/>
        </w:rPr>
        <w:t>）内</w:t>
      </w:r>
      <w:r>
        <w:rPr>
          <w:rFonts w:ascii="Times New Roman" w:eastAsia="宋体" w:hAnsi="Times New Roman" w:cs="Times New Roman" w:hint="eastAsia"/>
          <w:bCs/>
        </w:rPr>
        <w:t>。</w:t>
      </w:r>
    </w:p>
    <w:p w14:paraId="5BB30056" w14:textId="772D6A93" w:rsidR="004141FE" w:rsidRDefault="002B66BC">
      <w:pPr>
        <w:pStyle w:val="af3"/>
        <w:numPr>
          <w:ilvl w:val="0"/>
          <w:numId w:val="13"/>
        </w:numPr>
        <w:spacing w:beforeLines="100" w:before="312"/>
        <w:ind w:left="0" w:firstLineChars="0" w:firstLine="0"/>
        <w:rPr>
          <w:rFonts w:ascii="Times New Roman" w:eastAsia="宋体" w:hAnsi="Times New Roman" w:cs="Times New Roman"/>
          <w:bCs/>
        </w:rPr>
      </w:pPr>
      <w:r>
        <w:rPr>
          <w:rFonts w:ascii="Times New Roman" w:eastAsia="宋体" w:hAnsi="Times New Roman" w:cs="Times New Roman" w:hint="eastAsia"/>
          <w:bCs/>
        </w:rPr>
        <w:t>公路桥梁汛后经应急检查评估后，有以下情况之一的，应开展专项评估：</w:t>
      </w:r>
    </w:p>
    <w:p w14:paraId="124DB502" w14:textId="2BEB266A" w:rsidR="002B66BC" w:rsidRDefault="002B66BC">
      <w:pPr>
        <w:pStyle w:val="af3"/>
        <w:numPr>
          <w:ilvl w:val="0"/>
          <w:numId w:val="22"/>
        </w:numPr>
        <w:ind w:firstLineChars="0"/>
        <w:rPr>
          <w:rFonts w:ascii="Times New Roman" w:eastAsia="宋体" w:hAnsi="Times New Roman" w:cs="Times New Roman"/>
          <w:bCs/>
        </w:rPr>
      </w:pPr>
      <w:r>
        <w:rPr>
          <w:rFonts w:ascii="Times New Roman" w:eastAsia="宋体" w:hAnsi="Times New Roman" w:cs="Times New Roman" w:hint="eastAsia"/>
          <w:bCs/>
        </w:rPr>
        <w:t>桥梁汛后状况等级为三级的。</w:t>
      </w:r>
    </w:p>
    <w:p w14:paraId="44A82530" w14:textId="3C3A7E85" w:rsidR="002B66BC" w:rsidRDefault="002B66BC">
      <w:pPr>
        <w:pStyle w:val="af3"/>
        <w:numPr>
          <w:ilvl w:val="0"/>
          <w:numId w:val="23"/>
        </w:numPr>
        <w:ind w:firstLineChars="0"/>
        <w:rPr>
          <w:rFonts w:ascii="Times New Roman" w:eastAsia="宋体" w:hAnsi="Times New Roman" w:cs="Times New Roman"/>
          <w:bCs/>
        </w:rPr>
      </w:pPr>
      <w:r>
        <w:rPr>
          <w:rFonts w:ascii="Times New Roman" w:eastAsia="宋体" w:hAnsi="Times New Roman" w:cs="Times New Roman" w:hint="eastAsia"/>
          <w:bCs/>
        </w:rPr>
        <w:t>桥梁汛后状况等级为二级，且后续保</w:t>
      </w:r>
      <w:proofErr w:type="gramStart"/>
      <w:r>
        <w:rPr>
          <w:rFonts w:ascii="Times New Roman" w:eastAsia="宋体" w:hAnsi="Times New Roman" w:cs="Times New Roman" w:hint="eastAsia"/>
          <w:bCs/>
        </w:rPr>
        <w:t>通阶段</w:t>
      </w:r>
      <w:proofErr w:type="gramEnd"/>
      <w:r>
        <w:rPr>
          <w:rFonts w:ascii="Times New Roman" w:eastAsia="宋体" w:hAnsi="Times New Roman" w:cs="Times New Roman" w:hint="eastAsia"/>
          <w:bCs/>
        </w:rPr>
        <w:t>有通行</w:t>
      </w:r>
      <w:r>
        <w:rPr>
          <w:rFonts w:ascii="Times New Roman" w:eastAsia="宋体" w:hAnsi="Times New Roman" w:cs="Times New Roman" w:hint="eastAsia"/>
          <w:bCs/>
        </w:rPr>
        <w:t>14t</w:t>
      </w:r>
      <w:r>
        <w:rPr>
          <w:rFonts w:ascii="Times New Roman" w:eastAsia="宋体" w:hAnsi="Times New Roman" w:cs="Times New Roman" w:hint="eastAsia"/>
          <w:bCs/>
        </w:rPr>
        <w:t>以上大型车辆需求的。</w:t>
      </w:r>
    </w:p>
    <w:p w14:paraId="3DB8C285" w14:textId="351FC192" w:rsidR="002B66BC" w:rsidRDefault="002B66BC">
      <w:pPr>
        <w:pStyle w:val="af3"/>
        <w:numPr>
          <w:ilvl w:val="0"/>
          <w:numId w:val="23"/>
        </w:numPr>
        <w:ind w:firstLineChars="0"/>
        <w:rPr>
          <w:rFonts w:ascii="Times New Roman" w:eastAsia="宋体" w:hAnsi="Times New Roman" w:cs="Times New Roman"/>
          <w:bCs/>
        </w:rPr>
      </w:pPr>
      <w:r>
        <w:rPr>
          <w:rFonts w:ascii="Times New Roman" w:eastAsia="宋体" w:hAnsi="Times New Roman" w:cs="Times New Roman" w:hint="eastAsia"/>
          <w:bCs/>
        </w:rPr>
        <w:t>桥梁状况有恶化趋势的</w:t>
      </w:r>
      <w:r w:rsidR="006C1DE3">
        <w:rPr>
          <w:rFonts w:ascii="Times New Roman" w:eastAsia="宋体" w:hAnsi="Times New Roman" w:cs="Times New Roman" w:hint="eastAsia"/>
          <w:bCs/>
        </w:rPr>
        <w:t>。</w:t>
      </w:r>
    </w:p>
    <w:p w14:paraId="420DA45B" w14:textId="2BE5731F" w:rsidR="006C1DE3" w:rsidRDefault="006C1DE3">
      <w:pPr>
        <w:pStyle w:val="af3"/>
        <w:numPr>
          <w:ilvl w:val="0"/>
          <w:numId w:val="23"/>
        </w:numPr>
        <w:ind w:firstLineChars="0"/>
        <w:rPr>
          <w:rFonts w:ascii="Times New Roman" w:eastAsia="宋体" w:hAnsi="Times New Roman" w:cs="Times New Roman"/>
          <w:bCs/>
        </w:rPr>
      </w:pPr>
      <w:r>
        <w:rPr>
          <w:rFonts w:ascii="Times New Roman" w:eastAsia="宋体" w:hAnsi="Times New Roman" w:cs="Times New Roman" w:hint="eastAsia"/>
          <w:bCs/>
        </w:rPr>
        <w:t>其他</w:t>
      </w:r>
      <w:proofErr w:type="gramStart"/>
      <w:r>
        <w:rPr>
          <w:rFonts w:ascii="Times New Roman" w:eastAsia="宋体" w:hAnsi="Times New Roman" w:cs="Times New Roman" w:hint="eastAsia"/>
          <w:bCs/>
        </w:rPr>
        <w:t>一</w:t>
      </w:r>
      <w:proofErr w:type="gramEnd"/>
      <w:r>
        <w:rPr>
          <w:rFonts w:ascii="Times New Roman" w:eastAsia="宋体" w:hAnsi="Times New Roman" w:cs="Times New Roman" w:hint="eastAsia"/>
          <w:bCs/>
        </w:rPr>
        <w:t>线管</w:t>
      </w:r>
      <w:proofErr w:type="gramStart"/>
      <w:r>
        <w:rPr>
          <w:rFonts w:ascii="Times New Roman" w:eastAsia="宋体" w:hAnsi="Times New Roman" w:cs="Times New Roman" w:hint="eastAsia"/>
          <w:bCs/>
        </w:rPr>
        <w:t>养人员</w:t>
      </w:r>
      <w:proofErr w:type="gramEnd"/>
      <w:r>
        <w:rPr>
          <w:rFonts w:ascii="Times New Roman" w:eastAsia="宋体" w:hAnsi="Times New Roman" w:cs="Times New Roman" w:hint="eastAsia"/>
          <w:bCs/>
        </w:rPr>
        <w:t>认为需要开展专项评估的情况。</w:t>
      </w:r>
    </w:p>
    <w:p w14:paraId="43F05EDF" w14:textId="05DDA85C" w:rsidR="00190FE9" w:rsidRDefault="006C1DE3" w:rsidP="00190FE9">
      <w:pPr>
        <w:pStyle w:val="2"/>
        <w:spacing w:beforeLines="0" w:afterLines="0"/>
        <w:jc w:val="center"/>
      </w:pPr>
      <w:bookmarkStart w:id="30" w:name="_Toc178320505"/>
      <w:bookmarkStart w:id="31" w:name="_Toc124439044"/>
      <w:r>
        <w:rPr>
          <w:rFonts w:hint="eastAsia"/>
        </w:rPr>
        <w:t>桥梁汛后应急</w:t>
      </w:r>
      <w:r w:rsidR="0084237B" w:rsidRPr="0084237B">
        <w:rPr>
          <w:rFonts w:hint="eastAsia"/>
        </w:rPr>
        <w:t>评估</w:t>
      </w:r>
      <w:bookmarkEnd w:id="30"/>
    </w:p>
    <w:p w14:paraId="55321C6A" w14:textId="0DCA823C" w:rsidR="006C1DE3" w:rsidRDefault="006C1DE3">
      <w:pPr>
        <w:pStyle w:val="af3"/>
        <w:numPr>
          <w:ilvl w:val="0"/>
          <w:numId w:val="17"/>
        </w:numPr>
        <w:spacing w:beforeLines="100" w:before="312"/>
        <w:ind w:firstLineChars="0" w:firstLine="0"/>
        <w:rPr>
          <w:rFonts w:ascii="Times New Roman" w:eastAsia="宋体" w:hAnsi="Times New Roman" w:cs="Times New Roman"/>
          <w:bCs/>
        </w:rPr>
      </w:pPr>
      <w:r>
        <w:rPr>
          <w:rFonts w:ascii="Times New Roman" w:eastAsia="宋体" w:hAnsi="Times New Roman" w:cs="Times New Roman" w:hint="eastAsia"/>
          <w:bCs/>
        </w:rPr>
        <w:t>桥梁汛后状况等级应分为一级、二级、三级。</w:t>
      </w:r>
      <w:r w:rsidRPr="006C1DE3">
        <w:rPr>
          <w:rFonts w:ascii="Times New Roman" w:eastAsia="宋体" w:hAnsi="Times New Roman" w:cs="Times New Roman" w:hint="eastAsia"/>
          <w:bCs/>
        </w:rPr>
        <w:t>桥梁汛后状况等级</w:t>
      </w:r>
      <w:r>
        <w:rPr>
          <w:rFonts w:ascii="Times New Roman" w:eastAsia="宋体" w:hAnsi="Times New Roman" w:cs="Times New Roman" w:hint="eastAsia"/>
          <w:bCs/>
        </w:rPr>
        <w:t>及描述见表</w:t>
      </w:r>
      <w:r>
        <w:rPr>
          <w:rFonts w:ascii="Times New Roman" w:eastAsia="宋体" w:hAnsi="Times New Roman" w:cs="Times New Roman" w:hint="eastAsia"/>
          <w:bCs/>
        </w:rPr>
        <w:t>6.2.1</w:t>
      </w:r>
      <w:r>
        <w:rPr>
          <w:rFonts w:ascii="Times New Roman" w:eastAsia="宋体" w:hAnsi="Times New Roman" w:cs="Times New Roman" w:hint="eastAsia"/>
          <w:bCs/>
        </w:rPr>
        <w:t>。</w:t>
      </w:r>
    </w:p>
    <w:p w14:paraId="12393D97" w14:textId="069453F6" w:rsidR="006C1DE3" w:rsidRPr="007B1CF5" w:rsidRDefault="006C1DE3" w:rsidP="006C1DE3">
      <w:pPr>
        <w:ind w:firstLineChars="0" w:firstLine="0"/>
        <w:jc w:val="center"/>
        <w:rPr>
          <w:rFonts w:ascii="Times New Roman" w:eastAsia="宋体" w:hAnsi="Times New Roman" w:cs="Times New Roman"/>
          <w:b/>
        </w:rPr>
      </w:pPr>
      <w:r w:rsidRPr="007B1CF5">
        <w:rPr>
          <w:rFonts w:ascii="Times New Roman" w:eastAsia="宋体" w:hAnsi="Times New Roman" w:cs="Times New Roman" w:hint="eastAsia"/>
          <w:b/>
        </w:rPr>
        <w:t>表</w:t>
      </w:r>
      <w:r>
        <w:rPr>
          <w:rFonts w:ascii="Times New Roman" w:eastAsia="宋体" w:hAnsi="Times New Roman" w:cs="Times New Roman" w:hint="eastAsia"/>
          <w:b/>
        </w:rPr>
        <w:t>6</w:t>
      </w:r>
      <w:r w:rsidRPr="007B1CF5">
        <w:rPr>
          <w:rFonts w:ascii="Times New Roman" w:eastAsia="宋体" w:hAnsi="Times New Roman" w:cs="Times New Roman" w:hint="eastAsia"/>
          <w:b/>
        </w:rPr>
        <w:t>.2.1</w:t>
      </w:r>
      <w:r w:rsidR="000763F6" w:rsidRPr="000763F6">
        <w:rPr>
          <w:rFonts w:ascii="Times New Roman" w:eastAsia="宋体" w:hAnsi="Times New Roman" w:cs="Times New Roman" w:hint="eastAsia"/>
          <w:b/>
        </w:rPr>
        <w:t>桥梁汛后状况等级及描述</w:t>
      </w:r>
    </w:p>
    <w:tbl>
      <w:tblPr>
        <w:tblStyle w:val="af1"/>
        <w:tblW w:w="0" w:type="auto"/>
        <w:jc w:val="center"/>
        <w:tblLook w:val="04A0" w:firstRow="1" w:lastRow="0" w:firstColumn="1" w:lastColumn="0" w:noHBand="0" w:noVBand="1"/>
      </w:tblPr>
      <w:tblGrid>
        <w:gridCol w:w="1672"/>
        <w:gridCol w:w="1022"/>
        <w:gridCol w:w="5542"/>
      </w:tblGrid>
      <w:tr w:rsidR="000763F6" w:rsidRPr="007B1CF5" w14:paraId="5294CBB7" w14:textId="77777777" w:rsidTr="000763F6">
        <w:trPr>
          <w:trHeight w:val="817"/>
          <w:tblHeader/>
          <w:jc w:val="center"/>
        </w:trPr>
        <w:tc>
          <w:tcPr>
            <w:tcW w:w="1672" w:type="dxa"/>
            <w:vAlign w:val="center"/>
          </w:tcPr>
          <w:p w14:paraId="38FC7970" w14:textId="63D3748F" w:rsidR="000763F6" w:rsidRPr="007B1CF5" w:rsidRDefault="000763F6" w:rsidP="0031709B">
            <w:pPr>
              <w:ind w:firstLineChars="0" w:firstLine="0"/>
              <w:jc w:val="center"/>
              <w:rPr>
                <w:rFonts w:ascii="Times New Roman" w:eastAsia="宋体" w:hAnsi="Times New Roman" w:cs="Times New Roman"/>
                <w:b/>
                <w:bCs/>
                <w:sz w:val="21"/>
                <w:szCs w:val="20"/>
              </w:rPr>
            </w:pPr>
            <w:r w:rsidRPr="000763F6">
              <w:rPr>
                <w:rFonts w:ascii="Times New Roman" w:eastAsia="宋体" w:hAnsi="Times New Roman" w:cs="Times New Roman" w:hint="eastAsia"/>
                <w:b/>
                <w:bCs/>
                <w:sz w:val="21"/>
                <w:szCs w:val="20"/>
              </w:rPr>
              <w:t>桥梁汛后状况等级</w:t>
            </w:r>
          </w:p>
        </w:tc>
        <w:tc>
          <w:tcPr>
            <w:tcW w:w="1022" w:type="dxa"/>
            <w:vAlign w:val="center"/>
          </w:tcPr>
          <w:p w14:paraId="4E57BFA7" w14:textId="3B560815" w:rsidR="000763F6" w:rsidRPr="007B1CF5" w:rsidRDefault="000763F6" w:rsidP="000763F6">
            <w:pPr>
              <w:ind w:firstLineChars="0" w:firstLine="0"/>
              <w:jc w:val="center"/>
              <w:rPr>
                <w:rFonts w:ascii="Times New Roman" w:eastAsia="宋体" w:hAnsi="Times New Roman" w:cs="Times New Roman"/>
                <w:b/>
                <w:bCs/>
                <w:sz w:val="21"/>
                <w:szCs w:val="20"/>
              </w:rPr>
            </w:pPr>
            <w:r>
              <w:rPr>
                <w:rFonts w:ascii="Times New Roman" w:eastAsia="宋体" w:hAnsi="Times New Roman" w:cs="Times New Roman" w:hint="eastAsia"/>
                <w:b/>
                <w:bCs/>
                <w:sz w:val="21"/>
                <w:szCs w:val="20"/>
              </w:rPr>
              <w:t>状况</w:t>
            </w:r>
          </w:p>
        </w:tc>
        <w:tc>
          <w:tcPr>
            <w:tcW w:w="5542" w:type="dxa"/>
            <w:vAlign w:val="center"/>
          </w:tcPr>
          <w:p w14:paraId="48CB7E47" w14:textId="5B7C3694" w:rsidR="000763F6" w:rsidRPr="007B1CF5" w:rsidRDefault="000763F6" w:rsidP="0031709B">
            <w:pPr>
              <w:ind w:firstLineChars="0" w:firstLine="0"/>
              <w:jc w:val="center"/>
              <w:rPr>
                <w:rFonts w:ascii="Times New Roman" w:eastAsia="宋体" w:hAnsi="Times New Roman" w:cs="Times New Roman"/>
                <w:b/>
                <w:bCs/>
                <w:sz w:val="21"/>
                <w:szCs w:val="20"/>
              </w:rPr>
            </w:pPr>
            <w:r w:rsidRPr="000763F6">
              <w:rPr>
                <w:rFonts w:ascii="Times New Roman" w:eastAsia="宋体" w:hAnsi="Times New Roman" w:cs="Times New Roman" w:hint="eastAsia"/>
                <w:b/>
                <w:bCs/>
                <w:sz w:val="21"/>
                <w:szCs w:val="20"/>
              </w:rPr>
              <w:t>桥梁汛后状况描述</w:t>
            </w:r>
          </w:p>
        </w:tc>
      </w:tr>
      <w:tr w:rsidR="000763F6" w:rsidRPr="007B1CF5" w14:paraId="79A49060" w14:textId="77777777" w:rsidTr="000763F6">
        <w:trPr>
          <w:trHeight w:val="817"/>
          <w:jc w:val="center"/>
        </w:trPr>
        <w:tc>
          <w:tcPr>
            <w:tcW w:w="1672" w:type="dxa"/>
            <w:vAlign w:val="center"/>
          </w:tcPr>
          <w:p w14:paraId="315814E8" w14:textId="08AABA55" w:rsidR="000763F6" w:rsidRPr="007B1CF5" w:rsidRDefault="000763F6" w:rsidP="0031709B">
            <w:pPr>
              <w:ind w:firstLineChars="0" w:firstLine="0"/>
              <w:jc w:val="center"/>
              <w:rPr>
                <w:rFonts w:ascii="Times New Roman" w:eastAsia="宋体" w:hAnsi="Times New Roman" w:cs="Times New Roman"/>
                <w:sz w:val="21"/>
                <w:szCs w:val="20"/>
              </w:rPr>
            </w:pPr>
            <w:r>
              <w:rPr>
                <w:rFonts w:ascii="Times New Roman" w:eastAsia="宋体" w:hAnsi="Times New Roman" w:cs="Times New Roman" w:hint="eastAsia"/>
                <w:sz w:val="21"/>
                <w:szCs w:val="20"/>
              </w:rPr>
              <w:t>一级</w:t>
            </w:r>
          </w:p>
        </w:tc>
        <w:tc>
          <w:tcPr>
            <w:tcW w:w="1022" w:type="dxa"/>
            <w:vAlign w:val="center"/>
          </w:tcPr>
          <w:p w14:paraId="64B6F0A0" w14:textId="58029EDE" w:rsidR="000763F6" w:rsidRPr="007B1CF5" w:rsidRDefault="000763F6" w:rsidP="000763F6">
            <w:pPr>
              <w:ind w:firstLineChars="0" w:firstLine="0"/>
              <w:jc w:val="center"/>
              <w:rPr>
                <w:rFonts w:ascii="Times New Roman" w:eastAsia="宋体" w:hAnsi="Times New Roman" w:cs="Times New Roman"/>
                <w:sz w:val="21"/>
                <w:szCs w:val="20"/>
              </w:rPr>
            </w:pPr>
            <w:r>
              <w:rPr>
                <w:rFonts w:ascii="Times New Roman" w:eastAsia="宋体" w:hAnsi="Times New Roman" w:cs="Times New Roman" w:hint="eastAsia"/>
                <w:sz w:val="21"/>
                <w:szCs w:val="20"/>
              </w:rPr>
              <w:t>良好</w:t>
            </w:r>
          </w:p>
        </w:tc>
        <w:tc>
          <w:tcPr>
            <w:tcW w:w="5542" w:type="dxa"/>
            <w:vAlign w:val="center"/>
          </w:tcPr>
          <w:p w14:paraId="6AAE24C7" w14:textId="7B763F23" w:rsidR="000763F6" w:rsidRPr="000763F6" w:rsidRDefault="000763F6" w:rsidP="000763F6">
            <w:pPr>
              <w:ind w:firstLineChars="0" w:firstLine="0"/>
              <w:jc w:val="left"/>
              <w:rPr>
                <w:rFonts w:ascii="Times New Roman" w:eastAsia="宋体" w:hAnsi="Times New Roman" w:cs="Times New Roman"/>
                <w:sz w:val="21"/>
                <w:szCs w:val="20"/>
              </w:rPr>
            </w:pPr>
            <w:r>
              <w:rPr>
                <w:rFonts w:ascii="Times New Roman" w:eastAsia="宋体" w:hAnsi="Times New Roman" w:cs="Times New Roman" w:hint="eastAsia"/>
                <w:sz w:val="21"/>
                <w:szCs w:val="20"/>
              </w:rPr>
              <w:t>1.</w:t>
            </w:r>
            <w:r w:rsidRPr="000763F6">
              <w:rPr>
                <w:rFonts w:ascii="Times New Roman" w:eastAsia="宋体" w:hAnsi="Times New Roman" w:cs="Times New Roman" w:hint="eastAsia"/>
                <w:sz w:val="21"/>
                <w:szCs w:val="20"/>
              </w:rPr>
              <w:t>主要</w:t>
            </w:r>
            <w:r>
              <w:rPr>
                <w:rFonts w:ascii="Times New Roman" w:eastAsia="宋体" w:hAnsi="Times New Roman" w:cs="Times New Roman" w:hint="eastAsia"/>
                <w:sz w:val="21"/>
                <w:szCs w:val="20"/>
              </w:rPr>
              <w:t>承力构件</w:t>
            </w:r>
            <w:r w:rsidRPr="000763F6">
              <w:rPr>
                <w:rFonts w:ascii="Times New Roman" w:eastAsia="宋体" w:hAnsi="Times New Roman" w:cs="Times New Roman" w:hint="eastAsia"/>
                <w:sz w:val="21"/>
                <w:szCs w:val="20"/>
              </w:rPr>
              <w:t>功能均良好；</w:t>
            </w:r>
          </w:p>
          <w:p w14:paraId="19AD5A6B" w14:textId="77777777" w:rsidR="000763F6" w:rsidRDefault="000763F6" w:rsidP="000763F6">
            <w:pPr>
              <w:ind w:firstLineChars="0" w:firstLine="0"/>
              <w:jc w:val="left"/>
              <w:rPr>
                <w:rFonts w:ascii="Times New Roman" w:eastAsia="宋体" w:hAnsi="Times New Roman" w:cs="Times New Roman"/>
                <w:sz w:val="21"/>
                <w:szCs w:val="20"/>
              </w:rPr>
            </w:pPr>
            <w:r>
              <w:rPr>
                <w:rFonts w:ascii="Times New Roman" w:eastAsia="宋体" w:hAnsi="Times New Roman" w:cs="Times New Roman" w:hint="eastAsia"/>
                <w:sz w:val="21"/>
                <w:szCs w:val="20"/>
              </w:rPr>
              <w:t>2.</w:t>
            </w:r>
            <w:r>
              <w:rPr>
                <w:rFonts w:ascii="Times New Roman" w:eastAsia="宋体" w:hAnsi="Times New Roman" w:cs="Times New Roman" w:hint="eastAsia"/>
                <w:sz w:val="21"/>
                <w:szCs w:val="20"/>
              </w:rPr>
              <w:t>次要部件功能良好，或有轻微受损；</w:t>
            </w:r>
          </w:p>
          <w:p w14:paraId="3972FB9A" w14:textId="125F7A47" w:rsidR="000763F6" w:rsidRDefault="000763F6" w:rsidP="000763F6">
            <w:pPr>
              <w:ind w:firstLineChars="0" w:firstLine="0"/>
              <w:jc w:val="left"/>
              <w:rPr>
                <w:rFonts w:ascii="Times New Roman" w:eastAsia="宋体" w:hAnsi="Times New Roman" w:cs="Times New Roman"/>
                <w:sz w:val="21"/>
                <w:szCs w:val="20"/>
              </w:rPr>
            </w:pPr>
            <w:r>
              <w:rPr>
                <w:rFonts w:ascii="Times New Roman" w:eastAsia="宋体" w:hAnsi="Times New Roman" w:cs="Times New Roman" w:hint="eastAsia"/>
                <w:sz w:val="21"/>
                <w:szCs w:val="20"/>
              </w:rPr>
              <w:t>3.</w:t>
            </w:r>
            <w:r>
              <w:rPr>
                <w:rFonts w:ascii="Times New Roman" w:eastAsia="宋体" w:hAnsi="Times New Roman" w:cs="Times New Roman" w:hint="eastAsia"/>
                <w:sz w:val="21"/>
                <w:szCs w:val="20"/>
              </w:rPr>
              <w:t>二次灾害风险较低；</w:t>
            </w:r>
          </w:p>
          <w:p w14:paraId="1B26D190" w14:textId="1FC1903A" w:rsidR="000763F6" w:rsidRPr="000763F6" w:rsidRDefault="000763F6" w:rsidP="000763F6">
            <w:pPr>
              <w:ind w:firstLineChars="0" w:firstLine="0"/>
              <w:jc w:val="left"/>
              <w:rPr>
                <w:rFonts w:ascii="Times New Roman" w:eastAsia="宋体" w:hAnsi="Times New Roman" w:cs="Times New Roman"/>
                <w:sz w:val="21"/>
                <w:szCs w:val="20"/>
              </w:rPr>
            </w:pPr>
            <w:r>
              <w:rPr>
                <w:rFonts w:ascii="Times New Roman" w:eastAsia="宋体" w:hAnsi="Times New Roman" w:cs="Times New Roman" w:hint="eastAsia"/>
                <w:sz w:val="21"/>
                <w:szCs w:val="20"/>
              </w:rPr>
              <w:t>4.</w:t>
            </w:r>
            <w:r>
              <w:rPr>
                <w:rFonts w:ascii="Times New Roman" w:eastAsia="宋体" w:hAnsi="Times New Roman" w:cs="Times New Roman" w:hint="eastAsia"/>
                <w:sz w:val="21"/>
                <w:szCs w:val="20"/>
              </w:rPr>
              <w:t>具备正常通车能力。</w:t>
            </w:r>
          </w:p>
        </w:tc>
      </w:tr>
      <w:tr w:rsidR="000763F6" w:rsidRPr="007B1CF5" w14:paraId="45CFD52E" w14:textId="77777777" w:rsidTr="000763F6">
        <w:trPr>
          <w:trHeight w:val="817"/>
          <w:jc w:val="center"/>
        </w:trPr>
        <w:tc>
          <w:tcPr>
            <w:tcW w:w="1672" w:type="dxa"/>
            <w:vAlign w:val="center"/>
          </w:tcPr>
          <w:p w14:paraId="3943A165" w14:textId="15FAF81C" w:rsidR="000763F6" w:rsidRPr="007B1CF5" w:rsidRDefault="000763F6" w:rsidP="0031709B">
            <w:pPr>
              <w:ind w:firstLineChars="0" w:firstLine="0"/>
              <w:jc w:val="center"/>
              <w:rPr>
                <w:rFonts w:ascii="Times New Roman" w:eastAsia="宋体" w:hAnsi="Times New Roman" w:cs="Times New Roman"/>
                <w:sz w:val="21"/>
                <w:szCs w:val="20"/>
              </w:rPr>
            </w:pPr>
            <w:r>
              <w:rPr>
                <w:rFonts w:ascii="Times New Roman" w:eastAsia="宋体" w:hAnsi="Times New Roman" w:cs="Times New Roman" w:hint="eastAsia"/>
                <w:sz w:val="21"/>
                <w:szCs w:val="20"/>
              </w:rPr>
              <w:t>二级</w:t>
            </w:r>
          </w:p>
        </w:tc>
        <w:tc>
          <w:tcPr>
            <w:tcW w:w="1022" w:type="dxa"/>
            <w:vAlign w:val="center"/>
          </w:tcPr>
          <w:p w14:paraId="275CCB5A" w14:textId="112A7C6C" w:rsidR="000763F6" w:rsidRPr="007B1CF5" w:rsidRDefault="000763F6" w:rsidP="000763F6">
            <w:pPr>
              <w:ind w:firstLineChars="0" w:firstLine="0"/>
              <w:jc w:val="center"/>
              <w:rPr>
                <w:rFonts w:ascii="Times New Roman" w:eastAsia="宋体" w:hAnsi="Times New Roman" w:cs="Times New Roman"/>
                <w:sz w:val="21"/>
                <w:szCs w:val="20"/>
              </w:rPr>
            </w:pPr>
            <w:r>
              <w:rPr>
                <w:rFonts w:ascii="Times New Roman" w:eastAsia="宋体" w:hAnsi="Times New Roman" w:cs="Times New Roman" w:hint="eastAsia"/>
                <w:sz w:val="21"/>
                <w:szCs w:val="20"/>
              </w:rPr>
              <w:t>受损</w:t>
            </w:r>
          </w:p>
        </w:tc>
        <w:tc>
          <w:tcPr>
            <w:tcW w:w="5542" w:type="dxa"/>
            <w:vAlign w:val="center"/>
          </w:tcPr>
          <w:p w14:paraId="5F40DB67" w14:textId="52023492" w:rsidR="000763F6" w:rsidRDefault="000763F6" w:rsidP="000763F6">
            <w:pPr>
              <w:ind w:firstLineChars="0" w:firstLine="0"/>
              <w:rPr>
                <w:rFonts w:ascii="Times New Roman" w:eastAsia="宋体" w:hAnsi="Times New Roman" w:cs="Times New Roman"/>
                <w:sz w:val="21"/>
                <w:szCs w:val="20"/>
              </w:rPr>
            </w:pPr>
            <w:r>
              <w:rPr>
                <w:rFonts w:ascii="Times New Roman" w:eastAsia="宋体" w:hAnsi="Times New Roman" w:cs="Times New Roman" w:hint="eastAsia"/>
                <w:sz w:val="21"/>
                <w:szCs w:val="20"/>
              </w:rPr>
              <w:t>1.</w:t>
            </w:r>
            <w:r w:rsidR="00E66BAE">
              <w:rPr>
                <w:rFonts w:ascii="Times New Roman" w:eastAsia="宋体" w:hAnsi="Times New Roman" w:cs="Times New Roman" w:hint="eastAsia"/>
                <w:sz w:val="21"/>
                <w:szCs w:val="20"/>
              </w:rPr>
              <w:t>部分</w:t>
            </w:r>
            <w:r w:rsidRPr="000763F6">
              <w:rPr>
                <w:rFonts w:ascii="Times New Roman" w:eastAsia="宋体" w:hAnsi="Times New Roman" w:cs="Times New Roman" w:hint="eastAsia"/>
                <w:sz w:val="21"/>
                <w:szCs w:val="20"/>
              </w:rPr>
              <w:t>主要</w:t>
            </w:r>
            <w:r>
              <w:rPr>
                <w:rFonts w:ascii="Times New Roman" w:eastAsia="宋体" w:hAnsi="Times New Roman" w:cs="Times New Roman" w:hint="eastAsia"/>
                <w:sz w:val="21"/>
                <w:szCs w:val="20"/>
              </w:rPr>
              <w:t>承力构件中等受损</w:t>
            </w:r>
            <w:r w:rsidRPr="000763F6">
              <w:rPr>
                <w:rFonts w:ascii="Times New Roman" w:eastAsia="宋体" w:hAnsi="Times New Roman" w:cs="Times New Roman" w:hint="eastAsia"/>
                <w:sz w:val="21"/>
                <w:szCs w:val="20"/>
              </w:rPr>
              <w:t>；</w:t>
            </w:r>
          </w:p>
          <w:p w14:paraId="5223F601" w14:textId="77247FDB" w:rsidR="000763F6" w:rsidRDefault="000763F6" w:rsidP="000763F6">
            <w:pPr>
              <w:ind w:firstLineChars="0" w:firstLine="0"/>
              <w:rPr>
                <w:rFonts w:ascii="Times New Roman" w:eastAsia="宋体" w:hAnsi="Times New Roman" w:cs="Times New Roman"/>
                <w:sz w:val="21"/>
                <w:szCs w:val="20"/>
              </w:rPr>
            </w:pPr>
            <w:r>
              <w:rPr>
                <w:rFonts w:ascii="Times New Roman" w:eastAsia="宋体" w:hAnsi="Times New Roman" w:cs="Times New Roman" w:hint="eastAsia"/>
                <w:sz w:val="21"/>
                <w:szCs w:val="20"/>
              </w:rPr>
              <w:t>2.</w:t>
            </w:r>
            <w:r>
              <w:rPr>
                <w:rFonts w:ascii="Times New Roman" w:eastAsia="宋体" w:hAnsi="Times New Roman" w:cs="Times New Roman" w:hint="eastAsia"/>
                <w:sz w:val="21"/>
                <w:szCs w:val="20"/>
              </w:rPr>
              <w:t>次要部件严重损毁；</w:t>
            </w:r>
          </w:p>
          <w:p w14:paraId="026B2775" w14:textId="77777777" w:rsidR="000763F6" w:rsidRDefault="000763F6" w:rsidP="000763F6">
            <w:pPr>
              <w:ind w:firstLineChars="0" w:firstLine="0"/>
              <w:rPr>
                <w:rFonts w:ascii="Times New Roman" w:eastAsia="宋体" w:hAnsi="Times New Roman" w:cs="Times New Roman"/>
                <w:sz w:val="21"/>
                <w:szCs w:val="20"/>
              </w:rPr>
            </w:pPr>
            <w:r>
              <w:rPr>
                <w:rFonts w:ascii="Times New Roman" w:eastAsia="宋体" w:hAnsi="Times New Roman" w:cs="Times New Roman" w:hint="eastAsia"/>
                <w:sz w:val="21"/>
                <w:szCs w:val="20"/>
              </w:rPr>
              <w:t>3.</w:t>
            </w:r>
            <w:r>
              <w:rPr>
                <w:rFonts w:ascii="Times New Roman" w:eastAsia="宋体" w:hAnsi="Times New Roman" w:cs="Times New Roman" w:hint="eastAsia"/>
                <w:sz w:val="21"/>
                <w:szCs w:val="20"/>
              </w:rPr>
              <w:t>有一定二次灾害风险；</w:t>
            </w:r>
          </w:p>
          <w:p w14:paraId="72937688" w14:textId="0BEAF999" w:rsidR="000763F6" w:rsidRPr="000763F6" w:rsidRDefault="000763F6" w:rsidP="000763F6">
            <w:pPr>
              <w:ind w:firstLineChars="0" w:firstLine="0"/>
              <w:rPr>
                <w:rFonts w:ascii="Times New Roman" w:eastAsia="宋体" w:hAnsi="Times New Roman" w:cs="Times New Roman"/>
                <w:sz w:val="21"/>
                <w:szCs w:val="20"/>
              </w:rPr>
            </w:pPr>
            <w:r>
              <w:rPr>
                <w:rFonts w:ascii="Times New Roman" w:eastAsia="宋体" w:hAnsi="Times New Roman" w:cs="Times New Roman" w:hint="eastAsia"/>
                <w:sz w:val="21"/>
                <w:szCs w:val="20"/>
              </w:rPr>
              <w:t>4.</w:t>
            </w:r>
            <w:r>
              <w:rPr>
                <w:rFonts w:ascii="Times New Roman" w:eastAsia="宋体" w:hAnsi="Times New Roman" w:cs="Times New Roman" w:hint="eastAsia"/>
                <w:sz w:val="21"/>
                <w:szCs w:val="20"/>
              </w:rPr>
              <w:t>尚具备通车能力，但通行车辆吨位受限。</w:t>
            </w:r>
          </w:p>
        </w:tc>
      </w:tr>
      <w:tr w:rsidR="000763F6" w:rsidRPr="007B1CF5" w14:paraId="04A40F17" w14:textId="77777777" w:rsidTr="000763F6">
        <w:trPr>
          <w:trHeight w:val="441"/>
          <w:jc w:val="center"/>
        </w:trPr>
        <w:tc>
          <w:tcPr>
            <w:tcW w:w="1672" w:type="dxa"/>
            <w:vAlign w:val="center"/>
          </w:tcPr>
          <w:p w14:paraId="513212E3" w14:textId="158B6FA9" w:rsidR="000763F6" w:rsidRPr="007B1CF5" w:rsidRDefault="000763F6" w:rsidP="0031709B">
            <w:pPr>
              <w:ind w:firstLineChars="0" w:firstLine="0"/>
              <w:jc w:val="center"/>
              <w:rPr>
                <w:rFonts w:ascii="Times New Roman" w:eastAsia="宋体" w:hAnsi="Times New Roman" w:cs="Times New Roman"/>
                <w:sz w:val="21"/>
                <w:szCs w:val="20"/>
              </w:rPr>
            </w:pPr>
            <w:r>
              <w:rPr>
                <w:rFonts w:ascii="Times New Roman" w:eastAsia="宋体" w:hAnsi="Times New Roman" w:cs="Times New Roman" w:hint="eastAsia"/>
                <w:sz w:val="21"/>
                <w:szCs w:val="20"/>
              </w:rPr>
              <w:t>三级</w:t>
            </w:r>
          </w:p>
        </w:tc>
        <w:tc>
          <w:tcPr>
            <w:tcW w:w="1022" w:type="dxa"/>
            <w:vAlign w:val="center"/>
          </w:tcPr>
          <w:p w14:paraId="3AEEDD6B" w14:textId="2A61DCD3" w:rsidR="000763F6" w:rsidRPr="007B1CF5" w:rsidRDefault="000763F6" w:rsidP="000763F6">
            <w:pPr>
              <w:ind w:firstLineChars="0" w:firstLine="0"/>
              <w:jc w:val="center"/>
              <w:rPr>
                <w:rFonts w:ascii="Times New Roman" w:eastAsia="宋体" w:hAnsi="Times New Roman" w:cs="Times New Roman"/>
                <w:sz w:val="21"/>
                <w:szCs w:val="20"/>
              </w:rPr>
            </w:pPr>
            <w:r>
              <w:rPr>
                <w:rFonts w:ascii="Times New Roman" w:eastAsia="宋体" w:hAnsi="Times New Roman" w:cs="Times New Roman" w:hint="eastAsia"/>
                <w:sz w:val="21"/>
                <w:szCs w:val="20"/>
              </w:rPr>
              <w:t>损毁</w:t>
            </w:r>
          </w:p>
        </w:tc>
        <w:tc>
          <w:tcPr>
            <w:tcW w:w="5542" w:type="dxa"/>
            <w:vAlign w:val="center"/>
          </w:tcPr>
          <w:p w14:paraId="2AB0057F" w14:textId="0781A73C" w:rsidR="000763F6" w:rsidRDefault="000763F6" w:rsidP="000763F6">
            <w:pPr>
              <w:ind w:firstLineChars="0" w:firstLine="0"/>
              <w:rPr>
                <w:rFonts w:ascii="Times New Roman" w:eastAsia="宋体" w:hAnsi="Times New Roman" w:cs="Times New Roman"/>
                <w:sz w:val="21"/>
                <w:szCs w:val="20"/>
              </w:rPr>
            </w:pPr>
            <w:r>
              <w:rPr>
                <w:rFonts w:ascii="Times New Roman" w:eastAsia="宋体" w:hAnsi="Times New Roman" w:cs="Times New Roman" w:hint="eastAsia"/>
                <w:sz w:val="21"/>
                <w:szCs w:val="20"/>
              </w:rPr>
              <w:t>1.</w:t>
            </w:r>
            <w:r w:rsidR="00E66BAE">
              <w:rPr>
                <w:rFonts w:ascii="Times New Roman" w:eastAsia="宋体" w:hAnsi="Times New Roman" w:cs="Times New Roman" w:hint="eastAsia"/>
                <w:sz w:val="21"/>
                <w:szCs w:val="20"/>
              </w:rPr>
              <w:t>部分</w:t>
            </w:r>
            <w:r w:rsidRPr="000763F6">
              <w:rPr>
                <w:rFonts w:ascii="Times New Roman" w:eastAsia="宋体" w:hAnsi="Times New Roman" w:cs="Times New Roman" w:hint="eastAsia"/>
                <w:sz w:val="21"/>
                <w:szCs w:val="20"/>
              </w:rPr>
              <w:t>主要</w:t>
            </w:r>
            <w:r>
              <w:rPr>
                <w:rFonts w:ascii="Times New Roman" w:eastAsia="宋体" w:hAnsi="Times New Roman" w:cs="Times New Roman" w:hint="eastAsia"/>
                <w:sz w:val="21"/>
                <w:szCs w:val="20"/>
              </w:rPr>
              <w:t>承力构件严重损毁</w:t>
            </w:r>
            <w:r w:rsidR="00E66BAE">
              <w:rPr>
                <w:rFonts w:ascii="Times New Roman" w:eastAsia="宋体" w:hAnsi="Times New Roman" w:cs="Times New Roman" w:hint="eastAsia"/>
                <w:sz w:val="21"/>
                <w:szCs w:val="20"/>
              </w:rPr>
              <w:t>，或均中等受损</w:t>
            </w:r>
            <w:r w:rsidRPr="000763F6">
              <w:rPr>
                <w:rFonts w:ascii="Times New Roman" w:eastAsia="宋体" w:hAnsi="Times New Roman" w:cs="Times New Roman" w:hint="eastAsia"/>
                <w:sz w:val="21"/>
                <w:szCs w:val="20"/>
              </w:rPr>
              <w:t>；</w:t>
            </w:r>
          </w:p>
          <w:p w14:paraId="614352D2" w14:textId="20ADBDC8" w:rsidR="000763F6" w:rsidRDefault="000763F6" w:rsidP="000763F6">
            <w:pPr>
              <w:ind w:firstLineChars="0" w:firstLine="0"/>
              <w:rPr>
                <w:rFonts w:ascii="Times New Roman" w:eastAsia="宋体" w:hAnsi="Times New Roman" w:cs="Times New Roman"/>
                <w:sz w:val="21"/>
                <w:szCs w:val="20"/>
              </w:rPr>
            </w:pPr>
            <w:r>
              <w:rPr>
                <w:rFonts w:ascii="Times New Roman" w:eastAsia="宋体" w:hAnsi="Times New Roman" w:cs="Times New Roman" w:hint="eastAsia"/>
                <w:sz w:val="21"/>
                <w:szCs w:val="20"/>
              </w:rPr>
              <w:t>2.</w:t>
            </w:r>
            <w:r>
              <w:rPr>
                <w:rFonts w:ascii="Times New Roman" w:eastAsia="宋体" w:hAnsi="Times New Roman" w:cs="Times New Roman" w:hint="eastAsia"/>
                <w:sz w:val="21"/>
                <w:szCs w:val="20"/>
              </w:rPr>
              <w:t>有较高二次灾害风险；</w:t>
            </w:r>
          </w:p>
          <w:p w14:paraId="090B6BC1" w14:textId="5443F14C" w:rsidR="000763F6" w:rsidRPr="007B1CF5" w:rsidRDefault="000763F6" w:rsidP="000763F6">
            <w:pPr>
              <w:ind w:firstLineChars="0" w:firstLine="0"/>
              <w:rPr>
                <w:rFonts w:ascii="Times New Roman" w:eastAsia="宋体" w:hAnsi="Times New Roman" w:cs="Times New Roman"/>
                <w:sz w:val="21"/>
                <w:szCs w:val="20"/>
              </w:rPr>
            </w:pPr>
            <w:r>
              <w:rPr>
                <w:rFonts w:ascii="Times New Roman" w:eastAsia="宋体" w:hAnsi="Times New Roman" w:cs="Times New Roman" w:hint="eastAsia"/>
                <w:sz w:val="21"/>
                <w:szCs w:val="20"/>
              </w:rPr>
              <w:lastRenderedPageBreak/>
              <w:t>3.</w:t>
            </w:r>
            <w:r>
              <w:rPr>
                <w:rFonts w:ascii="Times New Roman" w:eastAsia="宋体" w:hAnsi="Times New Roman" w:cs="Times New Roman" w:hint="eastAsia"/>
                <w:sz w:val="21"/>
                <w:szCs w:val="20"/>
              </w:rPr>
              <w:t>不具备通车能力。</w:t>
            </w:r>
          </w:p>
        </w:tc>
      </w:tr>
    </w:tbl>
    <w:p w14:paraId="00F32EAE" w14:textId="792E95D9" w:rsidR="006C1DE3" w:rsidRDefault="00E66BAE">
      <w:pPr>
        <w:pStyle w:val="af3"/>
        <w:numPr>
          <w:ilvl w:val="0"/>
          <w:numId w:val="17"/>
        </w:numPr>
        <w:spacing w:beforeLines="100" w:before="312"/>
        <w:ind w:firstLineChars="0" w:firstLine="0"/>
        <w:rPr>
          <w:rFonts w:ascii="Times New Roman" w:eastAsia="宋体" w:hAnsi="Times New Roman" w:cs="Times New Roman"/>
          <w:bCs/>
        </w:rPr>
      </w:pPr>
      <w:r>
        <w:rPr>
          <w:rFonts w:ascii="Times New Roman" w:eastAsia="宋体" w:hAnsi="Times New Roman" w:cs="Times New Roman" w:hint="eastAsia"/>
          <w:bCs/>
        </w:rPr>
        <w:lastRenderedPageBreak/>
        <w:t>桥梁汛后状况等级应</w:t>
      </w:r>
      <w:r w:rsidR="00D46B63">
        <w:rPr>
          <w:rFonts w:ascii="Times New Roman" w:eastAsia="宋体" w:hAnsi="Times New Roman" w:cs="Times New Roman" w:hint="eastAsia"/>
          <w:bCs/>
        </w:rPr>
        <w:t>按表</w:t>
      </w:r>
      <w:r w:rsidR="00D46B63">
        <w:rPr>
          <w:rFonts w:ascii="Times New Roman" w:eastAsia="宋体" w:hAnsi="Times New Roman" w:cs="Times New Roman" w:hint="eastAsia"/>
          <w:bCs/>
        </w:rPr>
        <w:t>6.2.2</w:t>
      </w:r>
      <w:r w:rsidR="00D46B63">
        <w:rPr>
          <w:rFonts w:ascii="Times New Roman" w:eastAsia="宋体" w:hAnsi="Times New Roman" w:cs="Times New Roman" w:hint="eastAsia"/>
          <w:bCs/>
        </w:rPr>
        <w:t>，</w:t>
      </w:r>
      <w:r>
        <w:rPr>
          <w:rFonts w:ascii="Times New Roman" w:eastAsia="宋体" w:hAnsi="Times New Roman" w:cs="Times New Roman" w:hint="eastAsia"/>
          <w:bCs/>
        </w:rPr>
        <w:t>根据</w:t>
      </w:r>
      <w:r w:rsidR="00D46B63" w:rsidRPr="00D46B63">
        <w:rPr>
          <w:rFonts w:ascii="Times New Roman" w:eastAsia="宋体" w:hAnsi="Times New Roman" w:cs="Times New Roman" w:hint="eastAsia"/>
          <w:bCs/>
        </w:rPr>
        <w:t>桥梁汛后状态综合评分</w:t>
      </w:r>
      <w:r>
        <w:rPr>
          <w:rFonts w:ascii="Times New Roman" w:eastAsia="宋体" w:hAnsi="Times New Roman" w:cs="Times New Roman" w:hint="eastAsia"/>
          <w:bCs/>
        </w:rPr>
        <w:t>得出。</w:t>
      </w:r>
    </w:p>
    <w:tbl>
      <w:tblPr>
        <w:tblStyle w:val="af1"/>
        <w:tblW w:w="0" w:type="auto"/>
        <w:jc w:val="center"/>
        <w:tblLook w:val="04A0" w:firstRow="1" w:lastRow="0" w:firstColumn="1" w:lastColumn="0" w:noHBand="0" w:noVBand="1"/>
      </w:tblPr>
      <w:tblGrid>
        <w:gridCol w:w="4106"/>
        <w:gridCol w:w="4106"/>
      </w:tblGrid>
      <w:tr w:rsidR="00D46B63" w:rsidRPr="007B1CF5" w14:paraId="0B6F15C3" w14:textId="77777777" w:rsidTr="00D46B63">
        <w:trPr>
          <w:trHeight w:val="723"/>
          <w:tblHeader/>
          <w:jc w:val="center"/>
        </w:trPr>
        <w:tc>
          <w:tcPr>
            <w:tcW w:w="4106" w:type="dxa"/>
            <w:vAlign w:val="center"/>
          </w:tcPr>
          <w:p w14:paraId="5DBE5E85" w14:textId="63787961" w:rsidR="00D46B63" w:rsidRPr="007B1CF5" w:rsidRDefault="00D46B63" w:rsidP="001C78EE">
            <w:pPr>
              <w:ind w:firstLineChars="0" w:firstLine="0"/>
              <w:jc w:val="center"/>
              <w:rPr>
                <w:rFonts w:ascii="Times New Roman" w:eastAsia="宋体" w:hAnsi="Times New Roman" w:cs="Times New Roman"/>
                <w:b/>
                <w:bCs/>
                <w:sz w:val="21"/>
                <w:szCs w:val="20"/>
              </w:rPr>
            </w:pPr>
            <w:r w:rsidRPr="00D46B63">
              <w:rPr>
                <w:rFonts w:ascii="Times New Roman" w:eastAsia="宋体" w:hAnsi="Times New Roman" w:cs="Times New Roman" w:hint="eastAsia"/>
                <w:b/>
                <w:bCs/>
                <w:sz w:val="21"/>
                <w:szCs w:val="20"/>
              </w:rPr>
              <w:t>桥梁汛后状态综合评分</w:t>
            </w:r>
            <w:r w:rsidRPr="00C64956">
              <w:rPr>
                <w:rFonts w:ascii="Times New Roman" w:eastAsia="宋体" w:hAnsi="Times New Roman" w:cs="Times New Roman"/>
                <w:bCs/>
                <w:position w:val="-12"/>
              </w:rPr>
              <w:object w:dxaOrig="279" w:dyaOrig="360" w14:anchorId="402EEE4B">
                <v:shape id="_x0000_i1027" type="#_x0000_t75" style="width:14.4pt;height:18.15pt" o:ole="">
                  <v:imagedata r:id="rId17" o:title=""/>
                </v:shape>
                <o:OLEObject Type="Embed" ProgID="Equation.DSMT4" ShapeID="_x0000_i1027" DrawAspect="Content" ObjectID="_1790157174" r:id="rId48"/>
              </w:object>
            </w:r>
          </w:p>
        </w:tc>
        <w:tc>
          <w:tcPr>
            <w:tcW w:w="4106" w:type="dxa"/>
            <w:vAlign w:val="center"/>
          </w:tcPr>
          <w:p w14:paraId="1F7FF88E" w14:textId="415B61D7" w:rsidR="00D46B63" w:rsidRPr="007B1CF5" w:rsidRDefault="00965B4C" w:rsidP="001C78EE">
            <w:pPr>
              <w:ind w:firstLineChars="0" w:firstLine="0"/>
              <w:jc w:val="center"/>
              <w:rPr>
                <w:rFonts w:ascii="Times New Roman" w:eastAsia="宋体" w:hAnsi="Times New Roman" w:cs="Times New Roman"/>
                <w:b/>
                <w:bCs/>
                <w:sz w:val="21"/>
                <w:szCs w:val="20"/>
              </w:rPr>
            </w:pPr>
            <w:r w:rsidRPr="00965B4C">
              <w:rPr>
                <w:rFonts w:ascii="Times New Roman" w:eastAsia="宋体" w:hAnsi="Times New Roman" w:cs="Times New Roman" w:hint="eastAsia"/>
                <w:b/>
                <w:bCs/>
                <w:sz w:val="21"/>
                <w:szCs w:val="20"/>
              </w:rPr>
              <w:t>桥梁汛后状况等级</w:t>
            </w:r>
          </w:p>
        </w:tc>
      </w:tr>
      <w:tr w:rsidR="00D46B63" w:rsidRPr="007B1CF5" w14:paraId="3728BEB1" w14:textId="77777777" w:rsidTr="00965B4C">
        <w:trPr>
          <w:trHeight w:val="723"/>
          <w:jc w:val="center"/>
        </w:trPr>
        <w:tc>
          <w:tcPr>
            <w:tcW w:w="4106" w:type="dxa"/>
            <w:vAlign w:val="center"/>
          </w:tcPr>
          <w:p w14:paraId="3FA299D4" w14:textId="34E23B8A" w:rsidR="00D46B63" w:rsidRPr="007B1CF5" w:rsidRDefault="00D46B63" w:rsidP="00D46B63">
            <w:pPr>
              <w:ind w:firstLineChars="0" w:firstLine="0"/>
              <w:jc w:val="center"/>
              <w:rPr>
                <w:rFonts w:ascii="Times New Roman" w:eastAsia="宋体" w:hAnsi="Times New Roman" w:cs="Times New Roman"/>
                <w:sz w:val="21"/>
                <w:szCs w:val="20"/>
              </w:rPr>
            </w:pPr>
            <w:r>
              <w:rPr>
                <w:rFonts w:ascii="Times New Roman" w:eastAsia="宋体" w:hAnsi="Times New Roman" w:cs="Times New Roman" w:hint="eastAsia"/>
                <w:sz w:val="21"/>
                <w:szCs w:val="20"/>
              </w:rPr>
              <w:t>[3.0</w:t>
            </w:r>
            <w:r w:rsidR="00786493">
              <w:rPr>
                <w:rFonts w:ascii="Times New Roman" w:eastAsia="宋体" w:hAnsi="Times New Roman" w:cs="Times New Roman" w:hint="eastAsia"/>
                <w:sz w:val="21"/>
                <w:szCs w:val="20"/>
              </w:rPr>
              <w:t>0</w:t>
            </w:r>
            <w:r>
              <w:rPr>
                <w:rFonts w:ascii="Times New Roman" w:eastAsia="宋体" w:hAnsi="Times New Roman" w:cs="Times New Roman" w:hint="eastAsia"/>
                <w:sz w:val="21"/>
                <w:szCs w:val="20"/>
              </w:rPr>
              <w:t>, 4.2</w:t>
            </w:r>
            <w:r w:rsidR="00786493">
              <w:rPr>
                <w:rFonts w:ascii="Times New Roman" w:eastAsia="宋体" w:hAnsi="Times New Roman" w:cs="Times New Roman" w:hint="eastAsia"/>
                <w:sz w:val="21"/>
                <w:szCs w:val="20"/>
              </w:rPr>
              <w:t>0</w:t>
            </w:r>
            <w:r>
              <w:rPr>
                <w:rFonts w:ascii="Times New Roman" w:eastAsia="宋体" w:hAnsi="Times New Roman" w:cs="Times New Roman" w:hint="eastAsia"/>
                <w:sz w:val="21"/>
                <w:szCs w:val="20"/>
              </w:rPr>
              <w:t>)</w:t>
            </w:r>
          </w:p>
        </w:tc>
        <w:tc>
          <w:tcPr>
            <w:tcW w:w="4106" w:type="dxa"/>
            <w:vAlign w:val="center"/>
          </w:tcPr>
          <w:p w14:paraId="7F63EA84" w14:textId="3778FB11" w:rsidR="00D46B63" w:rsidRPr="000763F6" w:rsidRDefault="00D46B63" w:rsidP="00965B4C">
            <w:pPr>
              <w:ind w:firstLineChars="0" w:firstLine="0"/>
              <w:jc w:val="center"/>
              <w:rPr>
                <w:rFonts w:ascii="Times New Roman" w:eastAsia="宋体" w:hAnsi="Times New Roman" w:cs="Times New Roman"/>
                <w:sz w:val="21"/>
                <w:szCs w:val="20"/>
              </w:rPr>
            </w:pPr>
            <w:r>
              <w:rPr>
                <w:rFonts w:ascii="Times New Roman" w:eastAsia="宋体" w:hAnsi="Times New Roman" w:cs="Times New Roman" w:hint="eastAsia"/>
                <w:sz w:val="21"/>
                <w:szCs w:val="20"/>
              </w:rPr>
              <w:t>一级</w:t>
            </w:r>
          </w:p>
        </w:tc>
      </w:tr>
      <w:tr w:rsidR="00D46B63" w:rsidRPr="007B1CF5" w14:paraId="0FC291F8" w14:textId="77777777" w:rsidTr="00965B4C">
        <w:trPr>
          <w:trHeight w:val="723"/>
          <w:jc w:val="center"/>
        </w:trPr>
        <w:tc>
          <w:tcPr>
            <w:tcW w:w="4106" w:type="dxa"/>
            <w:vAlign w:val="center"/>
          </w:tcPr>
          <w:p w14:paraId="31286624" w14:textId="7DC240D8" w:rsidR="00D46B63" w:rsidRPr="007B1CF5" w:rsidRDefault="00D46B63" w:rsidP="00D46B63">
            <w:pPr>
              <w:ind w:firstLineChars="0" w:firstLine="0"/>
              <w:jc w:val="center"/>
              <w:rPr>
                <w:rFonts w:ascii="Times New Roman" w:eastAsia="宋体" w:hAnsi="Times New Roman" w:cs="Times New Roman"/>
                <w:sz w:val="21"/>
                <w:szCs w:val="20"/>
              </w:rPr>
            </w:pPr>
            <w:r>
              <w:rPr>
                <w:rFonts w:ascii="Times New Roman" w:eastAsia="宋体" w:hAnsi="Times New Roman" w:cs="Times New Roman" w:hint="eastAsia"/>
                <w:sz w:val="21"/>
                <w:szCs w:val="20"/>
              </w:rPr>
              <w:t>[4.2</w:t>
            </w:r>
            <w:r w:rsidR="00786493">
              <w:rPr>
                <w:rFonts w:ascii="Times New Roman" w:eastAsia="宋体" w:hAnsi="Times New Roman" w:cs="Times New Roman" w:hint="eastAsia"/>
                <w:sz w:val="21"/>
                <w:szCs w:val="20"/>
              </w:rPr>
              <w:t>0</w:t>
            </w:r>
            <w:r>
              <w:rPr>
                <w:rFonts w:ascii="Times New Roman" w:eastAsia="宋体" w:hAnsi="Times New Roman" w:cs="Times New Roman" w:hint="eastAsia"/>
                <w:sz w:val="21"/>
                <w:szCs w:val="20"/>
              </w:rPr>
              <w:t>, 5.7</w:t>
            </w:r>
            <w:r w:rsidR="00786493">
              <w:rPr>
                <w:rFonts w:ascii="Times New Roman" w:eastAsia="宋体" w:hAnsi="Times New Roman" w:cs="Times New Roman" w:hint="eastAsia"/>
                <w:sz w:val="21"/>
                <w:szCs w:val="20"/>
              </w:rPr>
              <w:t>0</w:t>
            </w:r>
            <w:r>
              <w:rPr>
                <w:rFonts w:ascii="Times New Roman" w:eastAsia="宋体" w:hAnsi="Times New Roman" w:cs="Times New Roman" w:hint="eastAsia"/>
                <w:sz w:val="21"/>
                <w:szCs w:val="20"/>
              </w:rPr>
              <w:t>)</w:t>
            </w:r>
          </w:p>
        </w:tc>
        <w:tc>
          <w:tcPr>
            <w:tcW w:w="4106" w:type="dxa"/>
            <w:vAlign w:val="center"/>
          </w:tcPr>
          <w:p w14:paraId="09835E3A" w14:textId="5E5A5D82" w:rsidR="00D46B63" w:rsidRPr="000763F6" w:rsidRDefault="00D46B63" w:rsidP="00965B4C">
            <w:pPr>
              <w:ind w:firstLineChars="0" w:firstLine="0"/>
              <w:jc w:val="center"/>
              <w:rPr>
                <w:rFonts w:ascii="Times New Roman" w:eastAsia="宋体" w:hAnsi="Times New Roman" w:cs="Times New Roman"/>
                <w:sz w:val="21"/>
                <w:szCs w:val="20"/>
              </w:rPr>
            </w:pPr>
            <w:r>
              <w:rPr>
                <w:rFonts w:ascii="Times New Roman" w:eastAsia="宋体" w:hAnsi="Times New Roman" w:cs="Times New Roman" w:hint="eastAsia"/>
                <w:sz w:val="21"/>
                <w:szCs w:val="20"/>
              </w:rPr>
              <w:t>二级</w:t>
            </w:r>
          </w:p>
        </w:tc>
      </w:tr>
      <w:tr w:rsidR="00D46B63" w:rsidRPr="007B1CF5" w14:paraId="6A269F35" w14:textId="77777777" w:rsidTr="00965B4C">
        <w:trPr>
          <w:trHeight w:val="723"/>
          <w:jc w:val="center"/>
        </w:trPr>
        <w:tc>
          <w:tcPr>
            <w:tcW w:w="4106" w:type="dxa"/>
            <w:vAlign w:val="center"/>
          </w:tcPr>
          <w:p w14:paraId="366681BB" w14:textId="203EA50B" w:rsidR="00D46B63" w:rsidRPr="007B1CF5" w:rsidRDefault="00D46B63" w:rsidP="00D46B63">
            <w:pPr>
              <w:ind w:firstLineChars="0" w:firstLine="0"/>
              <w:jc w:val="center"/>
              <w:rPr>
                <w:rFonts w:ascii="Times New Roman" w:eastAsia="宋体" w:hAnsi="Times New Roman" w:cs="Times New Roman"/>
                <w:sz w:val="21"/>
                <w:szCs w:val="20"/>
              </w:rPr>
            </w:pPr>
            <w:r>
              <w:rPr>
                <w:rFonts w:ascii="宋体" w:eastAsia="宋体" w:hAnsi="宋体" w:cs="Times New Roman" w:hint="eastAsia"/>
                <w:sz w:val="21"/>
                <w:szCs w:val="20"/>
              </w:rPr>
              <w:t>≧</w:t>
            </w:r>
            <w:r>
              <w:rPr>
                <w:rFonts w:ascii="Times New Roman" w:eastAsia="宋体" w:hAnsi="Times New Roman" w:cs="Times New Roman" w:hint="eastAsia"/>
                <w:sz w:val="21"/>
                <w:szCs w:val="20"/>
              </w:rPr>
              <w:t>5.7</w:t>
            </w:r>
            <w:r w:rsidR="00786493">
              <w:rPr>
                <w:rFonts w:ascii="Times New Roman" w:eastAsia="宋体" w:hAnsi="Times New Roman" w:cs="Times New Roman" w:hint="eastAsia"/>
                <w:sz w:val="21"/>
                <w:szCs w:val="20"/>
              </w:rPr>
              <w:t>0</w:t>
            </w:r>
          </w:p>
        </w:tc>
        <w:tc>
          <w:tcPr>
            <w:tcW w:w="4106" w:type="dxa"/>
            <w:vAlign w:val="center"/>
          </w:tcPr>
          <w:p w14:paraId="08E8E85B" w14:textId="75EAAB97" w:rsidR="00D46B63" w:rsidRPr="007B1CF5" w:rsidRDefault="00D46B63" w:rsidP="00965B4C">
            <w:pPr>
              <w:ind w:firstLineChars="0" w:firstLine="0"/>
              <w:jc w:val="center"/>
              <w:rPr>
                <w:rFonts w:ascii="Times New Roman" w:eastAsia="宋体" w:hAnsi="Times New Roman" w:cs="Times New Roman"/>
                <w:sz w:val="21"/>
                <w:szCs w:val="20"/>
              </w:rPr>
            </w:pPr>
            <w:r>
              <w:rPr>
                <w:rFonts w:ascii="Times New Roman" w:eastAsia="宋体" w:hAnsi="Times New Roman" w:cs="Times New Roman" w:hint="eastAsia"/>
                <w:sz w:val="21"/>
                <w:szCs w:val="20"/>
              </w:rPr>
              <w:t>三级</w:t>
            </w:r>
          </w:p>
        </w:tc>
      </w:tr>
    </w:tbl>
    <w:p w14:paraId="392788F5" w14:textId="64F1658E" w:rsidR="00E66BAE" w:rsidRDefault="00A40A43">
      <w:pPr>
        <w:pStyle w:val="af3"/>
        <w:numPr>
          <w:ilvl w:val="0"/>
          <w:numId w:val="17"/>
        </w:numPr>
        <w:spacing w:beforeLines="100" w:before="312"/>
        <w:ind w:firstLineChars="0" w:firstLine="0"/>
        <w:rPr>
          <w:rFonts w:ascii="Times New Roman" w:eastAsia="宋体" w:hAnsi="Times New Roman" w:cs="Times New Roman"/>
          <w:bCs/>
        </w:rPr>
      </w:pPr>
      <w:r>
        <w:rPr>
          <w:rFonts w:ascii="Times New Roman" w:eastAsia="宋体" w:hAnsi="Times New Roman" w:cs="Times New Roman" w:hint="eastAsia"/>
          <w:bCs/>
        </w:rPr>
        <w:t>桥梁</w:t>
      </w:r>
      <w:r w:rsidR="00D46B63">
        <w:rPr>
          <w:rFonts w:ascii="Times New Roman" w:eastAsia="宋体" w:hAnsi="Times New Roman" w:cs="Times New Roman" w:hint="eastAsia"/>
          <w:bCs/>
        </w:rPr>
        <w:t>汛后</w:t>
      </w:r>
      <w:r>
        <w:rPr>
          <w:rFonts w:ascii="Times New Roman" w:eastAsia="宋体" w:hAnsi="Times New Roman" w:cs="Times New Roman" w:hint="eastAsia"/>
          <w:bCs/>
        </w:rPr>
        <w:t>状态</w:t>
      </w:r>
      <w:r w:rsidR="00D46B63">
        <w:rPr>
          <w:rFonts w:ascii="Times New Roman" w:eastAsia="宋体" w:hAnsi="Times New Roman" w:cs="Times New Roman" w:hint="eastAsia"/>
          <w:bCs/>
        </w:rPr>
        <w:t>综合</w:t>
      </w:r>
      <w:r>
        <w:rPr>
          <w:rFonts w:ascii="Times New Roman" w:eastAsia="宋体" w:hAnsi="Times New Roman" w:cs="Times New Roman" w:hint="eastAsia"/>
          <w:bCs/>
        </w:rPr>
        <w:t>评分</w:t>
      </w:r>
      <w:r w:rsidR="00C64956" w:rsidRPr="00C64956">
        <w:rPr>
          <w:rFonts w:ascii="Times New Roman" w:eastAsia="宋体" w:hAnsi="Times New Roman" w:cs="Times New Roman"/>
          <w:bCs/>
          <w:position w:val="-12"/>
        </w:rPr>
        <w:object w:dxaOrig="279" w:dyaOrig="360" w14:anchorId="09134904">
          <v:shape id="_x0000_i1028" type="#_x0000_t75" style="width:14.4pt;height:18.15pt" o:ole="">
            <v:imagedata r:id="rId17" o:title=""/>
          </v:shape>
          <o:OLEObject Type="Embed" ProgID="Equation.DSMT4" ShapeID="_x0000_i1028" DrawAspect="Content" ObjectID="_1790157175" r:id="rId49"/>
        </w:object>
      </w:r>
      <w:r>
        <w:rPr>
          <w:rFonts w:ascii="Times New Roman" w:eastAsia="宋体" w:hAnsi="Times New Roman" w:cs="Times New Roman" w:hint="eastAsia"/>
          <w:bCs/>
        </w:rPr>
        <w:t>应按（</w:t>
      </w:r>
      <w:r>
        <w:rPr>
          <w:rFonts w:ascii="Times New Roman" w:eastAsia="宋体" w:hAnsi="Times New Roman" w:cs="Times New Roman" w:hint="eastAsia"/>
          <w:bCs/>
        </w:rPr>
        <w:t>6.2.3</w:t>
      </w:r>
      <w:r>
        <w:rPr>
          <w:rFonts w:ascii="Times New Roman" w:eastAsia="宋体" w:hAnsi="Times New Roman" w:cs="Times New Roman" w:hint="eastAsia"/>
          <w:bCs/>
        </w:rPr>
        <w:t>）计算得到：</w:t>
      </w:r>
    </w:p>
    <w:tbl>
      <w:tblPr>
        <w:tblStyle w:val="af1"/>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8"/>
        <w:gridCol w:w="6302"/>
        <w:gridCol w:w="1116"/>
      </w:tblGrid>
      <w:tr w:rsidR="00A40A43" w:rsidRPr="00843A90" w14:paraId="1B7C6CF2" w14:textId="77777777" w:rsidTr="0031709B">
        <w:tc>
          <w:tcPr>
            <w:tcW w:w="888" w:type="dxa"/>
            <w:vAlign w:val="center"/>
          </w:tcPr>
          <w:p w14:paraId="7C32E9BF" w14:textId="77777777" w:rsidR="00A40A43" w:rsidRPr="00843A90" w:rsidRDefault="00A40A43" w:rsidP="0031709B">
            <w:pPr>
              <w:ind w:firstLineChars="0" w:firstLine="0"/>
              <w:jc w:val="center"/>
              <w:rPr>
                <w:rFonts w:ascii="Times New Roman" w:hAnsi="Times New Roman" w:cs="Times New Roman"/>
              </w:rPr>
            </w:pPr>
          </w:p>
        </w:tc>
        <w:tc>
          <w:tcPr>
            <w:tcW w:w="6302" w:type="dxa"/>
            <w:vAlign w:val="center"/>
          </w:tcPr>
          <w:p w14:paraId="483E3946" w14:textId="5367774C" w:rsidR="00A40A43" w:rsidRPr="00843A90" w:rsidRDefault="00D46B63" w:rsidP="0031709B">
            <w:pPr>
              <w:ind w:firstLineChars="0" w:firstLine="0"/>
              <w:jc w:val="center"/>
              <w:rPr>
                <w:rFonts w:ascii="Times New Roman" w:hAnsi="Times New Roman" w:cs="Times New Roman"/>
              </w:rPr>
            </w:pPr>
            <w:r w:rsidRPr="00C64956">
              <w:rPr>
                <w:rFonts w:ascii="Times New Roman" w:hAnsi="Times New Roman" w:cs="Times New Roman"/>
                <w:position w:val="-14"/>
                <w:szCs w:val="24"/>
              </w:rPr>
              <w:object w:dxaOrig="2520" w:dyaOrig="380" w14:anchorId="1710D7C9">
                <v:shape id="_x0000_i1029" type="#_x0000_t75" style="width:127.7pt;height:19.4pt" o:ole="">
                  <v:imagedata r:id="rId50" o:title=""/>
                </v:shape>
                <o:OLEObject Type="Embed" ProgID="Equation.DSMT4" ShapeID="_x0000_i1029" DrawAspect="Content" ObjectID="_1790157176" r:id="rId51"/>
              </w:object>
            </w:r>
          </w:p>
        </w:tc>
        <w:tc>
          <w:tcPr>
            <w:tcW w:w="1116" w:type="dxa"/>
            <w:vAlign w:val="center"/>
          </w:tcPr>
          <w:p w14:paraId="16281A0F" w14:textId="43C5DF0E" w:rsidR="00A40A43" w:rsidRPr="00843A90" w:rsidRDefault="00A40A43" w:rsidP="0031709B">
            <w:pPr>
              <w:keepNext/>
              <w:ind w:firstLineChars="0" w:firstLine="0"/>
              <w:jc w:val="center"/>
              <w:rPr>
                <w:rFonts w:ascii="Times New Roman" w:hAnsi="Times New Roman" w:cs="Times New Roman"/>
              </w:rPr>
            </w:pPr>
            <w:r w:rsidRPr="00843A90">
              <w:rPr>
                <w:rFonts w:ascii="Times New Roman" w:hAnsi="Times New Roman" w:cs="Times New Roman"/>
              </w:rPr>
              <w:t>(</w:t>
            </w:r>
            <w:r>
              <w:rPr>
                <w:rFonts w:ascii="Times New Roman" w:hAnsi="Times New Roman" w:cs="Times New Roman" w:hint="eastAsia"/>
              </w:rPr>
              <w:t>6.</w:t>
            </w:r>
            <w:r w:rsidR="00970ADF">
              <w:rPr>
                <w:rFonts w:ascii="Times New Roman" w:hAnsi="Times New Roman" w:cs="Times New Roman" w:hint="eastAsia"/>
              </w:rPr>
              <w:t>2</w:t>
            </w:r>
            <w:r>
              <w:rPr>
                <w:rFonts w:ascii="Times New Roman" w:hAnsi="Times New Roman" w:cs="Times New Roman" w:hint="eastAsia"/>
              </w:rPr>
              <w:t>.</w:t>
            </w:r>
            <w:r w:rsidR="00970ADF">
              <w:rPr>
                <w:rFonts w:ascii="Times New Roman" w:hAnsi="Times New Roman" w:cs="Times New Roman" w:hint="eastAsia"/>
              </w:rPr>
              <w:t>3</w:t>
            </w:r>
            <w:r w:rsidRPr="00843A90">
              <w:rPr>
                <w:rFonts w:ascii="Times New Roman" w:hAnsi="Times New Roman" w:cs="Times New Roman"/>
              </w:rPr>
              <w:t>)</w:t>
            </w:r>
          </w:p>
        </w:tc>
      </w:tr>
    </w:tbl>
    <w:p w14:paraId="5B92C8B0" w14:textId="1933397F" w:rsidR="00A40A43" w:rsidRDefault="00C64956" w:rsidP="00C64956">
      <w:pPr>
        <w:pStyle w:val="af3"/>
        <w:spacing w:beforeLines="100" w:before="312"/>
        <w:ind w:firstLineChars="300" w:firstLine="720"/>
        <w:rPr>
          <w:rFonts w:ascii="Times New Roman" w:hAnsi="Times New Roman" w:cs="Times New Roman"/>
        </w:rPr>
      </w:pPr>
      <w:r w:rsidRPr="00843A90">
        <w:rPr>
          <w:rFonts w:ascii="Times New Roman" w:hAnsi="Times New Roman" w:cs="Times New Roman"/>
        </w:rPr>
        <w:t>式中，</w:t>
      </w:r>
      <w:r w:rsidR="00D40F2C" w:rsidRPr="00D40F2C">
        <w:rPr>
          <w:rFonts w:ascii="Times New Roman" w:hAnsi="Times New Roman" w:cs="Times New Roman"/>
          <w:position w:val="-14"/>
        </w:rPr>
        <w:object w:dxaOrig="360" w:dyaOrig="380" w14:anchorId="3B9A0FB0">
          <v:shape id="_x0000_i1030" type="#_x0000_t75" style="width:18.8pt;height:18.8pt" o:ole="">
            <v:imagedata r:id="rId19" o:title=""/>
          </v:shape>
          <o:OLEObject Type="Embed" ProgID="Equation.DSMT4" ShapeID="_x0000_i1030" DrawAspect="Content" ObjectID="_1790157177" r:id="rId52"/>
        </w:object>
      </w:r>
      <w:r w:rsidRPr="00843A90">
        <w:rPr>
          <w:rFonts w:ascii="Times New Roman" w:hAnsi="Times New Roman" w:cs="Times New Roman"/>
        </w:rPr>
        <w:t>——</w:t>
      </w:r>
      <w:r>
        <w:rPr>
          <w:rFonts w:ascii="Times New Roman" w:hAnsi="Times New Roman" w:cs="Times New Roman" w:hint="eastAsia"/>
        </w:rPr>
        <w:t>上部结构状态评分</w:t>
      </w:r>
      <w:r w:rsidRPr="00843A90">
        <w:rPr>
          <w:rFonts w:ascii="Times New Roman" w:hAnsi="Times New Roman" w:cs="Times New Roman"/>
        </w:rPr>
        <w:t>，按</w:t>
      </w:r>
      <w:r>
        <w:rPr>
          <w:rFonts w:ascii="Times New Roman" w:hAnsi="Times New Roman" w:cs="Times New Roman" w:hint="eastAsia"/>
        </w:rPr>
        <w:t>6.2.4</w:t>
      </w:r>
      <w:r>
        <w:rPr>
          <w:rFonts w:ascii="Times New Roman" w:hAnsi="Times New Roman" w:cs="Times New Roman" w:hint="eastAsia"/>
        </w:rPr>
        <w:t>的规定</w:t>
      </w:r>
      <w:r w:rsidRPr="00843A90">
        <w:rPr>
          <w:rFonts w:ascii="Times New Roman" w:hAnsi="Times New Roman" w:cs="Times New Roman"/>
        </w:rPr>
        <w:t>取值</w:t>
      </w:r>
      <w:r>
        <w:rPr>
          <w:rFonts w:ascii="Times New Roman" w:hAnsi="Times New Roman" w:cs="Times New Roman" w:hint="eastAsia"/>
        </w:rPr>
        <w:t>；</w:t>
      </w:r>
    </w:p>
    <w:p w14:paraId="150C05DD" w14:textId="782C012B" w:rsidR="00C64956" w:rsidRDefault="00D40F2C" w:rsidP="00C64956">
      <w:pPr>
        <w:pStyle w:val="af3"/>
        <w:spacing w:beforeLines="100" w:before="312"/>
        <w:ind w:firstLineChars="600" w:firstLine="1440"/>
        <w:rPr>
          <w:rFonts w:ascii="Times New Roman" w:hAnsi="Times New Roman" w:cs="Times New Roman"/>
        </w:rPr>
      </w:pPr>
      <w:r w:rsidRPr="00D40F2C">
        <w:rPr>
          <w:rFonts w:ascii="Times New Roman" w:hAnsi="Times New Roman" w:cs="Times New Roman"/>
          <w:position w:val="-12"/>
        </w:rPr>
        <w:object w:dxaOrig="360" w:dyaOrig="360" w14:anchorId="0949B6FF">
          <v:shape id="_x0000_i1031" type="#_x0000_t75" style="width:18.8pt;height:18.15pt" o:ole="">
            <v:imagedata r:id="rId21" o:title=""/>
          </v:shape>
          <o:OLEObject Type="Embed" ProgID="Equation.DSMT4" ShapeID="_x0000_i1031" DrawAspect="Content" ObjectID="_1790157178" r:id="rId53"/>
        </w:object>
      </w:r>
      <w:r w:rsidR="00C64956" w:rsidRPr="00843A90">
        <w:rPr>
          <w:rFonts w:ascii="Times New Roman" w:hAnsi="Times New Roman" w:cs="Times New Roman"/>
        </w:rPr>
        <w:t>——</w:t>
      </w:r>
      <w:r w:rsidR="00C64956">
        <w:rPr>
          <w:rFonts w:ascii="Times New Roman" w:hAnsi="Times New Roman" w:cs="Times New Roman" w:hint="eastAsia"/>
        </w:rPr>
        <w:t>下部结构状态评分</w:t>
      </w:r>
      <w:r w:rsidR="00C64956" w:rsidRPr="00843A90">
        <w:rPr>
          <w:rFonts w:ascii="Times New Roman" w:hAnsi="Times New Roman" w:cs="Times New Roman"/>
        </w:rPr>
        <w:t>，按</w:t>
      </w:r>
      <w:r w:rsidR="00C64956">
        <w:rPr>
          <w:rFonts w:ascii="Times New Roman" w:hAnsi="Times New Roman" w:cs="Times New Roman" w:hint="eastAsia"/>
        </w:rPr>
        <w:t>6.2.5</w:t>
      </w:r>
      <w:r w:rsidR="00C64956">
        <w:rPr>
          <w:rFonts w:ascii="Times New Roman" w:hAnsi="Times New Roman" w:cs="Times New Roman" w:hint="eastAsia"/>
        </w:rPr>
        <w:t>的规定</w:t>
      </w:r>
      <w:r w:rsidR="00C64956" w:rsidRPr="00843A90">
        <w:rPr>
          <w:rFonts w:ascii="Times New Roman" w:hAnsi="Times New Roman" w:cs="Times New Roman"/>
        </w:rPr>
        <w:t>取值</w:t>
      </w:r>
      <w:r w:rsidR="00C64956">
        <w:rPr>
          <w:rFonts w:ascii="Times New Roman" w:hAnsi="Times New Roman" w:cs="Times New Roman" w:hint="eastAsia"/>
        </w:rPr>
        <w:t>；</w:t>
      </w:r>
    </w:p>
    <w:p w14:paraId="55A45FFF" w14:textId="639749E2" w:rsidR="00C64956" w:rsidRDefault="00C64956" w:rsidP="00C64956">
      <w:pPr>
        <w:pStyle w:val="af3"/>
        <w:spacing w:beforeLines="100" w:before="312"/>
        <w:ind w:firstLineChars="600" w:firstLine="1440"/>
        <w:rPr>
          <w:rFonts w:ascii="Times New Roman" w:hAnsi="Times New Roman" w:cs="Times New Roman"/>
        </w:rPr>
      </w:pPr>
      <w:r w:rsidRPr="00C64956">
        <w:rPr>
          <w:rFonts w:ascii="Times New Roman" w:hAnsi="Times New Roman" w:cs="Times New Roman"/>
          <w:position w:val="-12"/>
        </w:rPr>
        <w:object w:dxaOrig="360" w:dyaOrig="360" w14:anchorId="46A88899">
          <v:shape id="_x0000_i1032" type="#_x0000_t75" style="width:18.8pt;height:18.15pt" o:ole="">
            <v:imagedata r:id="rId23" o:title=""/>
          </v:shape>
          <o:OLEObject Type="Embed" ProgID="Equation.DSMT4" ShapeID="_x0000_i1032" DrawAspect="Content" ObjectID="_1790157179" r:id="rId54"/>
        </w:object>
      </w:r>
      <w:r w:rsidRPr="00843A90">
        <w:rPr>
          <w:rFonts w:ascii="Times New Roman" w:hAnsi="Times New Roman" w:cs="Times New Roman"/>
        </w:rPr>
        <w:t>——</w:t>
      </w:r>
      <w:r>
        <w:rPr>
          <w:rFonts w:ascii="Times New Roman" w:hAnsi="Times New Roman" w:cs="Times New Roman" w:hint="eastAsia"/>
        </w:rPr>
        <w:t>其他状态评分</w:t>
      </w:r>
      <w:r w:rsidRPr="00843A90">
        <w:rPr>
          <w:rFonts w:ascii="Times New Roman" w:hAnsi="Times New Roman" w:cs="Times New Roman"/>
        </w:rPr>
        <w:t>，按</w:t>
      </w:r>
      <w:r>
        <w:rPr>
          <w:rFonts w:ascii="Times New Roman" w:hAnsi="Times New Roman" w:cs="Times New Roman" w:hint="eastAsia"/>
        </w:rPr>
        <w:t>6.2.6</w:t>
      </w:r>
      <w:r>
        <w:rPr>
          <w:rFonts w:ascii="Times New Roman" w:hAnsi="Times New Roman" w:cs="Times New Roman" w:hint="eastAsia"/>
        </w:rPr>
        <w:t>的规定</w:t>
      </w:r>
      <w:r w:rsidRPr="00843A90">
        <w:rPr>
          <w:rFonts w:ascii="Times New Roman" w:hAnsi="Times New Roman" w:cs="Times New Roman"/>
        </w:rPr>
        <w:t>取值</w:t>
      </w:r>
      <w:r>
        <w:rPr>
          <w:rFonts w:ascii="Times New Roman" w:hAnsi="Times New Roman" w:cs="Times New Roman" w:hint="eastAsia"/>
        </w:rPr>
        <w:t>。</w:t>
      </w:r>
    </w:p>
    <w:p w14:paraId="34E93BC0" w14:textId="4B1DA7F1" w:rsidR="00D46B63" w:rsidRPr="00E66BAE" w:rsidRDefault="00965B4C" w:rsidP="00C64956">
      <w:pPr>
        <w:pStyle w:val="af3"/>
        <w:spacing w:beforeLines="100" w:before="312"/>
        <w:ind w:firstLineChars="600" w:firstLine="1440"/>
        <w:rPr>
          <w:rFonts w:ascii="Times New Roman" w:eastAsia="宋体" w:hAnsi="Times New Roman" w:cs="Times New Roman"/>
          <w:bCs/>
        </w:rPr>
      </w:pPr>
      <w:r w:rsidRPr="00C64956">
        <w:rPr>
          <w:rFonts w:ascii="Times New Roman" w:hAnsi="Times New Roman" w:cs="Times New Roman"/>
          <w:position w:val="-12"/>
        </w:rPr>
        <w:object w:dxaOrig="360" w:dyaOrig="360" w14:anchorId="566DF0F3">
          <v:shape id="_x0000_i1033" type="#_x0000_t75" style="width:18.8pt;height:18.15pt" o:ole="">
            <v:imagedata r:id="rId25" o:title=""/>
          </v:shape>
          <o:OLEObject Type="Embed" ProgID="Equation.DSMT4" ShapeID="_x0000_i1033" DrawAspect="Content" ObjectID="_1790157180" r:id="rId55"/>
        </w:object>
      </w:r>
      <w:r w:rsidR="00D46B63" w:rsidRPr="00843A90">
        <w:rPr>
          <w:rFonts w:ascii="Times New Roman" w:hAnsi="Times New Roman" w:cs="Times New Roman"/>
        </w:rPr>
        <w:t>——</w:t>
      </w:r>
      <w:r w:rsidR="00D46B63">
        <w:rPr>
          <w:rFonts w:ascii="Times New Roman" w:hAnsi="Times New Roman" w:cs="Times New Roman" w:hint="eastAsia"/>
        </w:rPr>
        <w:t>水文</w:t>
      </w:r>
      <w:r w:rsidR="008549E7">
        <w:rPr>
          <w:rFonts w:ascii="Times New Roman" w:hAnsi="Times New Roman" w:cs="Times New Roman" w:hint="eastAsia"/>
        </w:rPr>
        <w:t>地质</w:t>
      </w:r>
      <w:r w:rsidR="00D46B63">
        <w:rPr>
          <w:rFonts w:ascii="Times New Roman" w:hAnsi="Times New Roman" w:cs="Times New Roman" w:hint="eastAsia"/>
        </w:rPr>
        <w:t>情况评分</w:t>
      </w:r>
      <w:r w:rsidR="00D46B63" w:rsidRPr="00843A90">
        <w:rPr>
          <w:rFonts w:ascii="Times New Roman" w:hAnsi="Times New Roman" w:cs="Times New Roman"/>
        </w:rPr>
        <w:t>，按</w:t>
      </w:r>
      <w:r w:rsidR="00D46B63">
        <w:rPr>
          <w:rFonts w:ascii="Times New Roman" w:hAnsi="Times New Roman" w:cs="Times New Roman" w:hint="eastAsia"/>
        </w:rPr>
        <w:t>6.2.7</w:t>
      </w:r>
      <w:r w:rsidR="00D46B63">
        <w:rPr>
          <w:rFonts w:ascii="Times New Roman" w:hAnsi="Times New Roman" w:cs="Times New Roman" w:hint="eastAsia"/>
        </w:rPr>
        <w:t>的规定</w:t>
      </w:r>
      <w:r w:rsidR="00D46B63" w:rsidRPr="00843A90">
        <w:rPr>
          <w:rFonts w:ascii="Times New Roman" w:hAnsi="Times New Roman" w:cs="Times New Roman"/>
        </w:rPr>
        <w:t>取值</w:t>
      </w:r>
      <w:r w:rsidR="00D46B63">
        <w:rPr>
          <w:rFonts w:ascii="Times New Roman" w:hAnsi="Times New Roman" w:cs="Times New Roman" w:hint="eastAsia"/>
        </w:rPr>
        <w:t>。</w:t>
      </w:r>
    </w:p>
    <w:p w14:paraId="3A11B4AB" w14:textId="0223EBA8" w:rsidR="00C64956" w:rsidRDefault="00EE4E37">
      <w:pPr>
        <w:pStyle w:val="af3"/>
        <w:numPr>
          <w:ilvl w:val="0"/>
          <w:numId w:val="17"/>
        </w:numPr>
        <w:spacing w:beforeLines="100" w:before="312"/>
        <w:ind w:firstLineChars="0" w:firstLine="0"/>
        <w:rPr>
          <w:rFonts w:ascii="Times New Roman" w:eastAsia="宋体" w:hAnsi="Times New Roman" w:cs="Times New Roman"/>
          <w:bCs/>
        </w:rPr>
      </w:pPr>
      <w:r w:rsidRPr="007B1CF5">
        <w:rPr>
          <w:rFonts w:ascii="Times New Roman" w:eastAsia="宋体" w:hAnsi="Times New Roman" w:cs="Times New Roman" w:hint="eastAsia"/>
          <w:bCs/>
        </w:rPr>
        <w:t>上部结构</w:t>
      </w:r>
      <w:r>
        <w:rPr>
          <w:rFonts w:ascii="Times New Roman" w:eastAsia="宋体" w:hAnsi="Times New Roman" w:cs="Times New Roman" w:hint="eastAsia"/>
          <w:bCs/>
        </w:rPr>
        <w:t>状态</w:t>
      </w:r>
      <w:r w:rsidR="00C64956">
        <w:rPr>
          <w:rFonts w:ascii="Times New Roman" w:eastAsia="宋体" w:hAnsi="Times New Roman" w:cs="Times New Roman" w:hint="eastAsia"/>
          <w:bCs/>
        </w:rPr>
        <w:t>评分</w:t>
      </w:r>
    </w:p>
    <w:p w14:paraId="2FA5C9EB" w14:textId="3F401AD8" w:rsidR="00C64956" w:rsidRPr="00A72577" w:rsidRDefault="00C64956">
      <w:pPr>
        <w:pStyle w:val="af3"/>
        <w:numPr>
          <w:ilvl w:val="0"/>
          <w:numId w:val="18"/>
        </w:numPr>
        <w:ind w:left="0" w:firstLineChars="0" w:firstLine="480"/>
        <w:rPr>
          <w:rFonts w:ascii="Times New Roman" w:hAnsi="Times New Roman" w:cs="Times New Roman"/>
        </w:rPr>
      </w:pPr>
      <w:r w:rsidRPr="00A72577">
        <w:rPr>
          <w:rFonts w:ascii="Times New Roman" w:hAnsi="Times New Roman" w:cs="Times New Roman" w:hint="eastAsia"/>
        </w:rPr>
        <w:t>应按</w:t>
      </w:r>
      <w:r w:rsidRPr="00A72577">
        <w:rPr>
          <w:rFonts w:ascii="Times New Roman" w:hAnsi="Times New Roman" w:cs="Times New Roman"/>
        </w:rPr>
        <w:t>表</w:t>
      </w:r>
      <w:r>
        <w:rPr>
          <w:rFonts w:ascii="Times New Roman" w:hAnsi="Times New Roman" w:cs="Times New Roman" w:hint="eastAsia"/>
        </w:rPr>
        <w:t>6</w:t>
      </w:r>
      <w:r w:rsidRPr="00A72577">
        <w:rPr>
          <w:rFonts w:ascii="Times New Roman" w:hAnsi="Times New Roman" w:cs="Times New Roman"/>
        </w:rPr>
        <w:t>.2.</w:t>
      </w:r>
      <w:r w:rsidR="00D40F2C">
        <w:rPr>
          <w:rFonts w:ascii="Times New Roman" w:hAnsi="Times New Roman" w:cs="Times New Roman" w:hint="eastAsia"/>
        </w:rPr>
        <w:t>4</w:t>
      </w:r>
      <w:r w:rsidRPr="00A72577">
        <w:rPr>
          <w:rFonts w:ascii="Times New Roman" w:hAnsi="Times New Roman" w:cs="Times New Roman"/>
        </w:rPr>
        <w:t>-1</w:t>
      </w:r>
      <w:r w:rsidRPr="00A72577">
        <w:rPr>
          <w:rFonts w:ascii="Times New Roman" w:eastAsia="宋体" w:hAnsi="Times New Roman" w:cs="Times New Roman"/>
          <w:bCs/>
        </w:rPr>
        <w:t>的规定</w:t>
      </w:r>
      <w:r w:rsidRPr="00A72577">
        <w:rPr>
          <w:rFonts w:ascii="Times New Roman" w:hAnsi="Times New Roman" w:cs="Times New Roman" w:hint="eastAsia"/>
        </w:rPr>
        <w:t>确定</w:t>
      </w:r>
      <w:r w:rsidRPr="00A72577">
        <w:rPr>
          <w:rFonts w:ascii="Times New Roman" w:hAnsi="Times New Roman" w:cs="Times New Roman"/>
        </w:rPr>
        <w:t>梁式桥上部结构</w:t>
      </w:r>
      <w:r>
        <w:rPr>
          <w:rFonts w:ascii="Times New Roman" w:hAnsi="Times New Roman" w:cs="Times New Roman" w:hint="eastAsia"/>
        </w:rPr>
        <w:t>状态</w:t>
      </w:r>
      <w:r w:rsidRPr="00A72577">
        <w:rPr>
          <w:rFonts w:ascii="Times New Roman" w:hAnsi="Times New Roman" w:cs="Times New Roman"/>
        </w:rPr>
        <w:t>和</w:t>
      </w:r>
      <w:r w:rsidR="00BD0A60">
        <w:rPr>
          <w:rFonts w:ascii="Times New Roman" w:hAnsi="Times New Roman" w:cs="Times New Roman" w:hint="eastAsia"/>
        </w:rPr>
        <w:t>评分</w:t>
      </w:r>
      <w:r w:rsidR="00D40F2C" w:rsidRPr="00D40F2C">
        <w:rPr>
          <w:rFonts w:ascii="Times New Roman" w:hAnsi="Times New Roman" w:cs="Times New Roman"/>
          <w:position w:val="-14"/>
        </w:rPr>
        <w:object w:dxaOrig="360" w:dyaOrig="380" w14:anchorId="1F359062">
          <v:shape id="_x0000_i1034" type="#_x0000_t75" style="width:18.8pt;height:18.8pt" o:ole="">
            <v:imagedata r:id="rId19" o:title=""/>
          </v:shape>
          <o:OLEObject Type="Embed" ProgID="Equation.DSMT4" ShapeID="_x0000_i1034" DrawAspect="Content" ObjectID="_1790157181" r:id="rId56"/>
        </w:object>
      </w:r>
      <w:r w:rsidRPr="00A72577">
        <w:rPr>
          <w:rFonts w:ascii="Times New Roman" w:hAnsi="Times New Roman" w:cs="Times New Roman" w:hint="eastAsia"/>
        </w:rPr>
        <w:t>。</w:t>
      </w:r>
    </w:p>
    <w:p w14:paraId="262C5C8E" w14:textId="207148CE" w:rsidR="00060D06" w:rsidRPr="007B1CF5" w:rsidRDefault="00060D06" w:rsidP="00060D06">
      <w:pPr>
        <w:ind w:firstLineChars="0" w:firstLine="0"/>
        <w:jc w:val="center"/>
        <w:rPr>
          <w:rFonts w:ascii="Times New Roman" w:eastAsia="宋体" w:hAnsi="Times New Roman" w:cs="Times New Roman"/>
          <w:b/>
        </w:rPr>
      </w:pPr>
      <w:r w:rsidRPr="007B1CF5">
        <w:rPr>
          <w:rFonts w:ascii="Times New Roman" w:eastAsia="宋体" w:hAnsi="Times New Roman" w:cs="Times New Roman" w:hint="eastAsia"/>
          <w:b/>
        </w:rPr>
        <w:t>表</w:t>
      </w:r>
      <w:r w:rsidR="00A72577">
        <w:rPr>
          <w:rFonts w:ascii="Times New Roman" w:eastAsia="宋体" w:hAnsi="Times New Roman" w:cs="Times New Roman" w:hint="eastAsia"/>
          <w:b/>
        </w:rPr>
        <w:t>6</w:t>
      </w:r>
      <w:r w:rsidRPr="007B1CF5">
        <w:rPr>
          <w:rFonts w:ascii="Times New Roman" w:eastAsia="宋体" w:hAnsi="Times New Roman" w:cs="Times New Roman" w:hint="eastAsia"/>
          <w:b/>
        </w:rPr>
        <w:t>.2.</w:t>
      </w:r>
      <w:r w:rsidR="00D40F2C">
        <w:rPr>
          <w:rFonts w:ascii="Times New Roman" w:eastAsia="宋体" w:hAnsi="Times New Roman" w:cs="Times New Roman" w:hint="eastAsia"/>
          <w:b/>
        </w:rPr>
        <w:t>4</w:t>
      </w:r>
      <w:r w:rsidRPr="007B1CF5">
        <w:rPr>
          <w:rFonts w:ascii="Times New Roman" w:eastAsia="宋体" w:hAnsi="Times New Roman" w:cs="Times New Roman" w:hint="eastAsia"/>
          <w:b/>
        </w:rPr>
        <w:t>-1</w:t>
      </w:r>
      <w:r w:rsidRPr="007B1CF5">
        <w:rPr>
          <w:rFonts w:ascii="Times New Roman" w:eastAsia="宋体" w:hAnsi="Times New Roman" w:cs="Times New Roman"/>
          <w:b/>
        </w:rPr>
        <w:t>梁式桥上部结构</w:t>
      </w:r>
      <w:r w:rsidR="003E5344">
        <w:rPr>
          <w:rFonts w:ascii="Times New Roman" w:eastAsia="宋体" w:hAnsi="Times New Roman" w:cs="Times New Roman" w:hint="eastAsia"/>
          <w:b/>
        </w:rPr>
        <w:t>状态</w:t>
      </w:r>
      <w:r w:rsidRPr="007B1CF5">
        <w:rPr>
          <w:rFonts w:ascii="Times New Roman" w:eastAsia="宋体" w:hAnsi="Times New Roman" w:cs="Times New Roman"/>
          <w:b/>
        </w:rPr>
        <w:t>和</w:t>
      </w:r>
      <w:r w:rsidR="00BD0A60">
        <w:rPr>
          <w:rFonts w:ascii="Times New Roman" w:eastAsia="宋体" w:hAnsi="Times New Roman" w:cs="Times New Roman" w:hint="eastAsia"/>
          <w:b/>
        </w:rPr>
        <w:t>评分</w:t>
      </w:r>
    </w:p>
    <w:tbl>
      <w:tblPr>
        <w:tblStyle w:val="af1"/>
        <w:tblW w:w="0" w:type="auto"/>
        <w:jc w:val="center"/>
        <w:tblLook w:val="04A0" w:firstRow="1" w:lastRow="0" w:firstColumn="1" w:lastColumn="0" w:noHBand="0" w:noVBand="1"/>
      </w:tblPr>
      <w:tblGrid>
        <w:gridCol w:w="1413"/>
        <w:gridCol w:w="5680"/>
        <w:gridCol w:w="1071"/>
      </w:tblGrid>
      <w:tr w:rsidR="00A72577" w:rsidRPr="007B1CF5" w14:paraId="41DB8742" w14:textId="77777777" w:rsidTr="00A72577">
        <w:trPr>
          <w:trHeight w:val="817"/>
          <w:tblHeader/>
          <w:jc w:val="center"/>
        </w:trPr>
        <w:tc>
          <w:tcPr>
            <w:tcW w:w="1413" w:type="dxa"/>
            <w:vAlign w:val="center"/>
          </w:tcPr>
          <w:p w14:paraId="6406E1D2" w14:textId="447E4FB4" w:rsidR="00A72577" w:rsidRPr="007B1CF5" w:rsidRDefault="00A72577" w:rsidP="003F0571">
            <w:pPr>
              <w:ind w:firstLineChars="0" w:firstLine="0"/>
              <w:jc w:val="center"/>
              <w:rPr>
                <w:rFonts w:ascii="Times New Roman" w:eastAsia="宋体" w:hAnsi="Times New Roman" w:cs="Times New Roman"/>
                <w:b/>
                <w:bCs/>
                <w:sz w:val="21"/>
                <w:szCs w:val="20"/>
              </w:rPr>
            </w:pPr>
            <w:r>
              <w:rPr>
                <w:rFonts w:ascii="Times New Roman" w:eastAsia="宋体" w:hAnsi="Times New Roman" w:cs="Times New Roman" w:hint="eastAsia"/>
                <w:b/>
                <w:bCs/>
                <w:sz w:val="21"/>
                <w:szCs w:val="20"/>
              </w:rPr>
              <w:t>结构状态</w:t>
            </w:r>
          </w:p>
        </w:tc>
        <w:tc>
          <w:tcPr>
            <w:tcW w:w="5680" w:type="dxa"/>
            <w:vAlign w:val="center"/>
          </w:tcPr>
          <w:p w14:paraId="771219C4" w14:textId="77777777" w:rsidR="00A72577" w:rsidRPr="007B1CF5" w:rsidRDefault="00A72577" w:rsidP="003F0571">
            <w:pPr>
              <w:ind w:firstLineChars="0" w:firstLine="0"/>
              <w:jc w:val="center"/>
              <w:rPr>
                <w:rFonts w:ascii="Times New Roman" w:eastAsia="宋体" w:hAnsi="Times New Roman" w:cs="Times New Roman"/>
                <w:b/>
                <w:bCs/>
                <w:sz w:val="21"/>
                <w:szCs w:val="20"/>
              </w:rPr>
            </w:pPr>
            <w:r w:rsidRPr="007B1CF5">
              <w:rPr>
                <w:rFonts w:ascii="Times New Roman" w:eastAsia="宋体" w:hAnsi="Times New Roman" w:cs="Times New Roman"/>
                <w:b/>
                <w:bCs/>
                <w:sz w:val="21"/>
                <w:szCs w:val="20"/>
              </w:rPr>
              <w:t>检查结果</w:t>
            </w:r>
          </w:p>
        </w:tc>
        <w:tc>
          <w:tcPr>
            <w:tcW w:w="1071" w:type="dxa"/>
            <w:vAlign w:val="center"/>
          </w:tcPr>
          <w:p w14:paraId="0C73644D" w14:textId="6F7F961D" w:rsidR="00A72577" w:rsidRPr="007B1CF5" w:rsidRDefault="00BD0A60" w:rsidP="003F0571">
            <w:pPr>
              <w:ind w:firstLineChars="0" w:firstLine="0"/>
              <w:jc w:val="center"/>
              <w:rPr>
                <w:rFonts w:ascii="Times New Roman" w:eastAsia="宋体" w:hAnsi="Times New Roman" w:cs="Times New Roman"/>
                <w:b/>
                <w:bCs/>
                <w:sz w:val="21"/>
                <w:szCs w:val="20"/>
              </w:rPr>
            </w:pPr>
            <w:r>
              <w:rPr>
                <w:rFonts w:ascii="Times New Roman" w:eastAsia="宋体" w:hAnsi="Times New Roman" w:cs="Times New Roman" w:hint="eastAsia"/>
                <w:b/>
                <w:bCs/>
                <w:sz w:val="21"/>
                <w:szCs w:val="20"/>
              </w:rPr>
              <w:t>评分</w:t>
            </w:r>
          </w:p>
        </w:tc>
      </w:tr>
      <w:tr w:rsidR="00A72577" w:rsidRPr="007B1CF5" w14:paraId="2D488532" w14:textId="77777777" w:rsidTr="00A72577">
        <w:trPr>
          <w:trHeight w:val="817"/>
          <w:jc w:val="center"/>
        </w:trPr>
        <w:tc>
          <w:tcPr>
            <w:tcW w:w="1413" w:type="dxa"/>
            <w:vAlign w:val="center"/>
          </w:tcPr>
          <w:p w14:paraId="54006609" w14:textId="069B66F2" w:rsidR="00A72577" w:rsidRPr="007B1CF5" w:rsidRDefault="00A143C3" w:rsidP="003F0571">
            <w:pPr>
              <w:ind w:firstLineChars="0" w:firstLine="0"/>
              <w:jc w:val="center"/>
              <w:rPr>
                <w:rFonts w:ascii="Times New Roman" w:eastAsia="宋体" w:hAnsi="Times New Roman" w:cs="Times New Roman"/>
                <w:sz w:val="21"/>
                <w:szCs w:val="20"/>
              </w:rPr>
            </w:pPr>
            <w:r>
              <w:rPr>
                <w:rFonts w:ascii="Times New Roman" w:eastAsia="宋体" w:hAnsi="Times New Roman" w:cs="Times New Roman" w:hint="eastAsia"/>
                <w:sz w:val="21"/>
                <w:szCs w:val="20"/>
              </w:rPr>
              <w:t>良好</w:t>
            </w:r>
            <w:r>
              <w:rPr>
                <w:rFonts w:ascii="Times New Roman" w:eastAsia="宋体" w:hAnsi="Times New Roman" w:cs="Times New Roman" w:hint="eastAsia"/>
                <w:sz w:val="21"/>
                <w:szCs w:val="20"/>
              </w:rPr>
              <w:t>/</w:t>
            </w:r>
            <w:r>
              <w:rPr>
                <w:rFonts w:ascii="Times New Roman" w:eastAsia="宋体" w:hAnsi="Times New Roman" w:cs="Times New Roman" w:hint="eastAsia"/>
                <w:sz w:val="21"/>
                <w:szCs w:val="20"/>
              </w:rPr>
              <w:t>轻微受损</w:t>
            </w:r>
          </w:p>
        </w:tc>
        <w:tc>
          <w:tcPr>
            <w:tcW w:w="5680" w:type="dxa"/>
            <w:vAlign w:val="center"/>
          </w:tcPr>
          <w:p w14:paraId="2E574F45" w14:textId="13628809" w:rsidR="00A72577" w:rsidRPr="007B1CF5" w:rsidRDefault="00A53FA8" w:rsidP="00A53FA8">
            <w:pPr>
              <w:ind w:firstLineChars="0" w:firstLine="0"/>
              <w:jc w:val="left"/>
              <w:rPr>
                <w:rFonts w:ascii="Times New Roman" w:eastAsia="宋体" w:hAnsi="Times New Roman" w:cs="Times New Roman"/>
                <w:sz w:val="21"/>
                <w:szCs w:val="20"/>
              </w:rPr>
            </w:pPr>
            <w:r>
              <w:rPr>
                <w:rFonts w:ascii="Times New Roman" w:eastAsia="宋体" w:hAnsi="Times New Roman" w:cs="Times New Roman" w:hint="eastAsia"/>
                <w:sz w:val="21"/>
                <w:szCs w:val="20"/>
              </w:rPr>
              <w:t>1</w:t>
            </w:r>
            <w:r>
              <w:rPr>
                <w:rFonts w:ascii="Times New Roman" w:eastAsia="宋体" w:hAnsi="Times New Roman" w:cs="Times New Roman" w:hint="eastAsia"/>
                <w:sz w:val="21"/>
                <w:szCs w:val="20"/>
              </w:rPr>
              <w:t>．</w:t>
            </w:r>
            <w:r w:rsidR="00A72577" w:rsidRPr="007B1CF5">
              <w:rPr>
                <w:rFonts w:ascii="Times New Roman" w:eastAsia="宋体" w:hAnsi="Times New Roman" w:cs="Times New Roman"/>
                <w:sz w:val="21"/>
                <w:szCs w:val="20"/>
              </w:rPr>
              <w:t>梁体保持原状，桥面护栏、标识标牌、照明系统、排水系统</w:t>
            </w:r>
            <w:r>
              <w:rPr>
                <w:rFonts w:ascii="Times New Roman" w:eastAsia="宋体" w:hAnsi="Times New Roman" w:cs="Times New Roman" w:hint="eastAsia"/>
                <w:sz w:val="21"/>
                <w:szCs w:val="20"/>
              </w:rPr>
              <w:t>完好或有轻度</w:t>
            </w:r>
            <w:r w:rsidR="00A72577" w:rsidRPr="007B1CF5">
              <w:rPr>
                <w:rFonts w:ascii="Times New Roman" w:eastAsia="宋体" w:hAnsi="Times New Roman" w:cs="Times New Roman"/>
                <w:sz w:val="21"/>
                <w:szCs w:val="20"/>
              </w:rPr>
              <w:t>污损、变形</w:t>
            </w:r>
            <w:r w:rsidR="007A7EB1">
              <w:rPr>
                <w:rFonts w:ascii="Times New Roman" w:eastAsia="宋体" w:hAnsi="Times New Roman" w:cs="Times New Roman" w:hint="eastAsia"/>
                <w:sz w:val="21"/>
                <w:szCs w:val="20"/>
              </w:rPr>
              <w:t>。</w:t>
            </w:r>
          </w:p>
        </w:tc>
        <w:tc>
          <w:tcPr>
            <w:tcW w:w="1071" w:type="dxa"/>
            <w:vAlign w:val="center"/>
          </w:tcPr>
          <w:p w14:paraId="6688E866" w14:textId="77777777" w:rsidR="00A72577" w:rsidRPr="007B1CF5" w:rsidRDefault="00A72577" w:rsidP="003F0571">
            <w:pPr>
              <w:ind w:firstLineChars="0" w:firstLine="0"/>
              <w:jc w:val="center"/>
              <w:rPr>
                <w:rFonts w:ascii="Times New Roman" w:eastAsia="宋体" w:hAnsi="Times New Roman" w:cs="Times New Roman"/>
                <w:sz w:val="21"/>
                <w:szCs w:val="20"/>
              </w:rPr>
            </w:pPr>
            <w:r w:rsidRPr="007B1CF5">
              <w:rPr>
                <w:rFonts w:ascii="Times New Roman" w:eastAsia="宋体" w:hAnsi="Times New Roman" w:cs="Times New Roman"/>
                <w:sz w:val="21"/>
                <w:szCs w:val="20"/>
              </w:rPr>
              <w:t>1</w:t>
            </w:r>
          </w:p>
        </w:tc>
      </w:tr>
      <w:tr w:rsidR="00A72577" w:rsidRPr="007B1CF5" w14:paraId="08C2D32C" w14:textId="77777777" w:rsidTr="00A72577">
        <w:trPr>
          <w:trHeight w:val="817"/>
          <w:jc w:val="center"/>
        </w:trPr>
        <w:tc>
          <w:tcPr>
            <w:tcW w:w="1413" w:type="dxa"/>
            <w:vAlign w:val="center"/>
          </w:tcPr>
          <w:p w14:paraId="4701BB4C" w14:textId="6082C234" w:rsidR="00A72577" w:rsidRPr="007B1CF5" w:rsidRDefault="00A72577" w:rsidP="003F0571">
            <w:pPr>
              <w:ind w:firstLineChars="0" w:firstLine="0"/>
              <w:jc w:val="center"/>
              <w:rPr>
                <w:rFonts w:ascii="Times New Roman" w:eastAsia="宋体" w:hAnsi="Times New Roman" w:cs="Times New Roman"/>
                <w:sz w:val="21"/>
                <w:szCs w:val="20"/>
              </w:rPr>
            </w:pPr>
            <w:r w:rsidRPr="007B1CF5">
              <w:rPr>
                <w:rFonts w:ascii="Times New Roman" w:eastAsia="宋体" w:hAnsi="Times New Roman" w:cs="Times New Roman"/>
                <w:sz w:val="21"/>
                <w:szCs w:val="20"/>
              </w:rPr>
              <w:lastRenderedPageBreak/>
              <w:t>中等</w:t>
            </w:r>
            <w:r w:rsidR="00A143C3">
              <w:rPr>
                <w:rFonts w:ascii="Times New Roman" w:eastAsia="宋体" w:hAnsi="Times New Roman" w:cs="Times New Roman" w:hint="eastAsia"/>
                <w:sz w:val="21"/>
                <w:szCs w:val="20"/>
              </w:rPr>
              <w:t>受损</w:t>
            </w:r>
          </w:p>
        </w:tc>
        <w:tc>
          <w:tcPr>
            <w:tcW w:w="5680" w:type="dxa"/>
            <w:vAlign w:val="center"/>
          </w:tcPr>
          <w:p w14:paraId="032F1113" w14:textId="5443997A" w:rsidR="00A53FA8" w:rsidRDefault="00A53FA8" w:rsidP="00A53FA8">
            <w:pPr>
              <w:ind w:firstLineChars="0" w:firstLine="0"/>
              <w:jc w:val="left"/>
              <w:rPr>
                <w:rFonts w:ascii="Times New Roman" w:eastAsia="宋体" w:hAnsi="Times New Roman" w:cs="Times New Roman"/>
                <w:sz w:val="21"/>
                <w:szCs w:val="20"/>
              </w:rPr>
            </w:pPr>
            <w:r>
              <w:rPr>
                <w:rFonts w:ascii="Times New Roman" w:eastAsia="宋体" w:hAnsi="Times New Roman" w:cs="Times New Roman" w:hint="eastAsia"/>
                <w:sz w:val="21"/>
                <w:szCs w:val="20"/>
              </w:rPr>
              <w:t>1</w:t>
            </w:r>
            <w:r>
              <w:rPr>
                <w:rFonts w:ascii="Times New Roman" w:eastAsia="宋体" w:hAnsi="Times New Roman" w:cs="Times New Roman" w:hint="eastAsia"/>
                <w:sz w:val="21"/>
                <w:szCs w:val="20"/>
              </w:rPr>
              <w:t>．</w:t>
            </w:r>
            <w:r w:rsidR="00A72577" w:rsidRPr="007B1CF5">
              <w:rPr>
                <w:rFonts w:ascii="Times New Roman" w:eastAsia="宋体" w:hAnsi="Times New Roman" w:cs="Times New Roman"/>
                <w:sz w:val="21"/>
                <w:szCs w:val="20"/>
              </w:rPr>
              <w:t>梁体破损、开裂</w:t>
            </w:r>
            <w:r>
              <w:rPr>
                <w:rFonts w:ascii="Times New Roman" w:eastAsia="宋体" w:hAnsi="Times New Roman" w:cs="Times New Roman" w:hint="eastAsia"/>
                <w:sz w:val="21"/>
                <w:szCs w:val="20"/>
              </w:rPr>
              <w:t>；</w:t>
            </w:r>
          </w:p>
          <w:p w14:paraId="36A2809C" w14:textId="2B4D0254" w:rsidR="00A53FA8" w:rsidRDefault="00A53FA8" w:rsidP="00A53FA8">
            <w:pPr>
              <w:ind w:firstLineChars="0" w:firstLine="0"/>
              <w:jc w:val="left"/>
              <w:rPr>
                <w:rFonts w:ascii="Times New Roman" w:eastAsia="宋体" w:hAnsi="Times New Roman" w:cs="Times New Roman"/>
                <w:sz w:val="21"/>
                <w:szCs w:val="20"/>
              </w:rPr>
            </w:pPr>
            <w:r>
              <w:rPr>
                <w:rFonts w:ascii="Times New Roman" w:eastAsia="宋体" w:hAnsi="Times New Roman" w:cs="Times New Roman" w:hint="eastAsia"/>
                <w:sz w:val="21"/>
                <w:szCs w:val="20"/>
              </w:rPr>
              <w:t>2</w:t>
            </w:r>
            <w:r>
              <w:rPr>
                <w:rFonts w:ascii="Times New Roman" w:eastAsia="宋体" w:hAnsi="Times New Roman" w:cs="Times New Roman" w:hint="eastAsia"/>
                <w:sz w:val="21"/>
                <w:szCs w:val="20"/>
              </w:rPr>
              <w:t>．</w:t>
            </w:r>
            <w:r w:rsidR="00A72577">
              <w:rPr>
                <w:rFonts w:ascii="Times New Roman" w:eastAsia="宋体" w:hAnsi="Times New Roman" w:cs="Times New Roman" w:hint="eastAsia"/>
                <w:sz w:val="21"/>
                <w:szCs w:val="20"/>
              </w:rPr>
              <w:t>单个梁体的最大横向变位和竖向变位</w:t>
            </w:r>
            <w:r w:rsidR="00A72577" w:rsidRPr="007B1CF5">
              <w:rPr>
                <w:rFonts w:ascii="Times New Roman" w:eastAsia="宋体" w:hAnsi="Times New Roman" w:cs="Times New Roman"/>
                <w:sz w:val="21"/>
                <w:szCs w:val="20"/>
              </w:rPr>
              <w:t>不超过</w:t>
            </w:r>
            <w:r w:rsidR="00A72577">
              <w:rPr>
                <w:rFonts w:ascii="Times New Roman" w:eastAsia="宋体" w:hAnsi="Times New Roman" w:cs="Times New Roman" w:hint="eastAsia"/>
                <w:sz w:val="21"/>
                <w:szCs w:val="20"/>
              </w:rPr>
              <w:t>限值（按表</w:t>
            </w:r>
            <w:r w:rsidR="00A72577">
              <w:rPr>
                <w:rFonts w:ascii="Times New Roman" w:eastAsia="宋体" w:hAnsi="Times New Roman" w:cs="Times New Roman" w:hint="eastAsia"/>
                <w:sz w:val="21"/>
                <w:szCs w:val="20"/>
              </w:rPr>
              <w:t>6.2.</w:t>
            </w:r>
            <w:r w:rsidR="00D40F2C">
              <w:rPr>
                <w:rFonts w:ascii="Times New Roman" w:eastAsia="宋体" w:hAnsi="Times New Roman" w:cs="Times New Roman" w:hint="eastAsia"/>
                <w:sz w:val="21"/>
                <w:szCs w:val="20"/>
              </w:rPr>
              <w:t>4</w:t>
            </w:r>
            <w:r w:rsidR="00A72577">
              <w:rPr>
                <w:rFonts w:ascii="Times New Roman" w:eastAsia="宋体" w:hAnsi="Times New Roman" w:cs="Times New Roman" w:hint="eastAsia"/>
                <w:sz w:val="21"/>
                <w:szCs w:val="20"/>
              </w:rPr>
              <w:t>-2</w:t>
            </w:r>
            <w:r w:rsidR="00A72577">
              <w:rPr>
                <w:rFonts w:ascii="Times New Roman" w:eastAsia="宋体" w:hAnsi="Times New Roman" w:cs="Times New Roman" w:hint="eastAsia"/>
                <w:sz w:val="21"/>
                <w:szCs w:val="20"/>
              </w:rPr>
              <w:t>取值）</w:t>
            </w:r>
            <w:r>
              <w:rPr>
                <w:rFonts w:ascii="Times New Roman" w:eastAsia="宋体" w:hAnsi="Times New Roman" w:cs="Times New Roman" w:hint="eastAsia"/>
                <w:sz w:val="21"/>
                <w:szCs w:val="20"/>
              </w:rPr>
              <w:t>；</w:t>
            </w:r>
          </w:p>
          <w:p w14:paraId="287B313F" w14:textId="654C81F2" w:rsidR="00A72577" w:rsidRPr="007B1CF5" w:rsidRDefault="00A53FA8" w:rsidP="00A53FA8">
            <w:pPr>
              <w:ind w:firstLineChars="0" w:firstLine="0"/>
              <w:jc w:val="left"/>
              <w:rPr>
                <w:rFonts w:ascii="Times New Roman" w:eastAsia="宋体" w:hAnsi="Times New Roman" w:cs="Times New Roman"/>
                <w:sz w:val="21"/>
                <w:szCs w:val="20"/>
              </w:rPr>
            </w:pPr>
            <w:r>
              <w:rPr>
                <w:rFonts w:ascii="Times New Roman" w:eastAsia="宋体" w:hAnsi="Times New Roman" w:cs="Times New Roman" w:hint="eastAsia"/>
                <w:sz w:val="21"/>
                <w:szCs w:val="20"/>
              </w:rPr>
              <w:t>3</w:t>
            </w:r>
            <w:r>
              <w:rPr>
                <w:rFonts w:ascii="Times New Roman" w:eastAsia="宋体" w:hAnsi="Times New Roman" w:cs="Times New Roman" w:hint="eastAsia"/>
                <w:sz w:val="21"/>
                <w:szCs w:val="20"/>
              </w:rPr>
              <w:t>．</w:t>
            </w:r>
            <w:r w:rsidR="00A72577" w:rsidRPr="007B1CF5">
              <w:rPr>
                <w:rFonts w:ascii="Times New Roman" w:eastAsia="宋体" w:hAnsi="Times New Roman" w:cs="Times New Roman"/>
                <w:sz w:val="21"/>
                <w:szCs w:val="20"/>
              </w:rPr>
              <w:t>桥面护栏、标识标牌、照明系统、排水系统、桥面铺装冲毁</w:t>
            </w:r>
          </w:p>
        </w:tc>
        <w:tc>
          <w:tcPr>
            <w:tcW w:w="1071" w:type="dxa"/>
            <w:vAlign w:val="center"/>
          </w:tcPr>
          <w:p w14:paraId="191D012D" w14:textId="77777777" w:rsidR="00A72577" w:rsidRPr="007B1CF5" w:rsidRDefault="00A72577" w:rsidP="003F0571">
            <w:pPr>
              <w:ind w:firstLineChars="0" w:firstLine="0"/>
              <w:jc w:val="center"/>
              <w:rPr>
                <w:rFonts w:ascii="Times New Roman" w:eastAsia="宋体" w:hAnsi="Times New Roman" w:cs="Times New Roman"/>
                <w:sz w:val="21"/>
                <w:szCs w:val="20"/>
              </w:rPr>
            </w:pPr>
            <w:r w:rsidRPr="007B1CF5">
              <w:rPr>
                <w:rFonts w:ascii="Times New Roman" w:eastAsia="宋体" w:hAnsi="Times New Roman" w:cs="Times New Roman"/>
                <w:sz w:val="21"/>
                <w:szCs w:val="20"/>
              </w:rPr>
              <w:t>2</w:t>
            </w:r>
          </w:p>
        </w:tc>
      </w:tr>
      <w:tr w:rsidR="00A72577" w:rsidRPr="007B1CF5" w14:paraId="17334AAA" w14:textId="77777777" w:rsidTr="00A72577">
        <w:trPr>
          <w:trHeight w:val="817"/>
          <w:jc w:val="center"/>
        </w:trPr>
        <w:tc>
          <w:tcPr>
            <w:tcW w:w="1413" w:type="dxa"/>
            <w:vAlign w:val="center"/>
          </w:tcPr>
          <w:p w14:paraId="73DBB533" w14:textId="18E21BE1" w:rsidR="00A72577" w:rsidRPr="007B1CF5" w:rsidRDefault="00A72577" w:rsidP="003F0571">
            <w:pPr>
              <w:ind w:firstLineChars="0" w:firstLine="0"/>
              <w:jc w:val="center"/>
              <w:rPr>
                <w:rFonts w:ascii="Times New Roman" w:eastAsia="宋体" w:hAnsi="Times New Roman" w:cs="Times New Roman"/>
                <w:sz w:val="21"/>
                <w:szCs w:val="20"/>
              </w:rPr>
            </w:pPr>
            <w:r w:rsidRPr="007B1CF5">
              <w:rPr>
                <w:rFonts w:ascii="Times New Roman" w:eastAsia="宋体" w:hAnsi="Times New Roman" w:cs="Times New Roman"/>
                <w:sz w:val="21"/>
                <w:szCs w:val="20"/>
              </w:rPr>
              <w:t>严重</w:t>
            </w:r>
            <w:r w:rsidR="00A143C3">
              <w:rPr>
                <w:rFonts w:ascii="Times New Roman" w:eastAsia="宋体" w:hAnsi="Times New Roman" w:cs="Times New Roman" w:hint="eastAsia"/>
                <w:sz w:val="21"/>
                <w:szCs w:val="20"/>
              </w:rPr>
              <w:t>损毁</w:t>
            </w:r>
          </w:p>
        </w:tc>
        <w:tc>
          <w:tcPr>
            <w:tcW w:w="5680" w:type="dxa"/>
            <w:vAlign w:val="center"/>
          </w:tcPr>
          <w:p w14:paraId="6DFA4E8B" w14:textId="1BF643AB" w:rsidR="00A53FA8" w:rsidRDefault="00A53FA8" w:rsidP="00A53FA8">
            <w:pPr>
              <w:ind w:firstLineChars="0" w:firstLine="0"/>
              <w:jc w:val="left"/>
              <w:rPr>
                <w:rFonts w:ascii="Times New Roman" w:eastAsia="宋体" w:hAnsi="Times New Roman" w:cs="Times New Roman"/>
                <w:sz w:val="21"/>
                <w:szCs w:val="20"/>
              </w:rPr>
            </w:pPr>
            <w:r>
              <w:rPr>
                <w:rFonts w:ascii="Times New Roman" w:eastAsia="宋体" w:hAnsi="Times New Roman" w:cs="Times New Roman" w:hint="eastAsia"/>
                <w:sz w:val="21"/>
                <w:szCs w:val="20"/>
              </w:rPr>
              <w:t>1</w:t>
            </w:r>
            <w:r>
              <w:rPr>
                <w:rFonts w:ascii="Times New Roman" w:eastAsia="宋体" w:hAnsi="Times New Roman" w:cs="Times New Roman" w:hint="eastAsia"/>
                <w:sz w:val="21"/>
                <w:szCs w:val="20"/>
              </w:rPr>
              <w:t>．</w:t>
            </w:r>
            <w:r w:rsidR="00A72577" w:rsidRPr="007B1CF5">
              <w:rPr>
                <w:rFonts w:ascii="Times New Roman" w:eastAsia="宋体" w:hAnsi="Times New Roman" w:cs="Times New Roman"/>
                <w:sz w:val="21"/>
                <w:szCs w:val="20"/>
              </w:rPr>
              <w:t>梁体冲毁</w:t>
            </w:r>
            <w:r>
              <w:rPr>
                <w:rFonts w:ascii="Times New Roman" w:eastAsia="宋体" w:hAnsi="Times New Roman" w:cs="Times New Roman" w:hint="eastAsia"/>
                <w:sz w:val="21"/>
                <w:szCs w:val="20"/>
              </w:rPr>
              <w:t>；</w:t>
            </w:r>
          </w:p>
          <w:p w14:paraId="0ED5D859" w14:textId="3FC59E12" w:rsidR="00A53FA8" w:rsidRDefault="00A53FA8" w:rsidP="00A53FA8">
            <w:pPr>
              <w:ind w:firstLineChars="0" w:firstLine="0"/>
              <w:jc w:val="left"/>
              <w:rPr>
                <w:rFonts w:ascii="Times New Roman" w:eastAsia="宋体" w:hAnsi="Times New Roman" w:cs="Times New Roman"/>
                <w:sz w:val="21"/>
                <w:szCs w:val="20"/>
              </w:rPr>
            </w:pPr>
            <w:r>
              <w:rPr>
                <w:rFonts w:ascii="Times New Roman" w:eastAsia="宋体" w:hAnsi="Times New Roman" w:cs="Times New Roman" w:hint="eastAsia"/>
                <w:sz w:val="21"/>
                <w:szCs w:val="20"/>
              </w:rPr>
              <w:t>2</w:t>
            </w:r>
            <w:r>
              <w:rPr>
                <w:rFonts w:ascii="Times New Roman" w:eastAsia="宋体" w:hAnsi="Times New Roman" w:cs="Times New Roman" w:hint="eastAsia"/>
                <w:sz w:val="21"/>
                <w:szCs w:val="20"/>
              </w:rPr>
              <w:t>．</w:t>
            </w:r>
            <w:r w:rsidR="00A72577">
              <w:rPr>
                <w:rFonts w:ascii="Times New Roman" w:eastAsia="宋体" w:hAnsi="Times New Roman" w:cs="Times New Roman" w:hint="eastAsia"/>
                <w:sz w:val="21"/>
                <w:szCs w:val="20"/>
              </w:rPr>
              <w:t>单个梁体的最大横向变位和竖向变位</w:t>
            </w:r>
            <w:r w:rsidR="00A72577" w:rsidRPr="007B1CF5">
              <w:rPr>
                <w:rFonts w:ascii="Times New Roman" w:eastAsia="宋体" w:hAnsi="Times New Roman" w:cs="Times New Roman"/>
                <w:sz w:val="21"/>
                <w:szCs w:val="20"/>
              </w:rPr>
              <w:t>超过</w:t>
            </w:r>
            <w:r w:rsidR="00A72577">
              <w:rPr>
                <w:rFonts w:ascii="Times New Roman" w:eastAsia="宋体" w:hAnsi="Times New Roman" w:cs="Times New Roman" w:hint="eastAsia"/>
                <w:sz w:val="21"/>
                <w:szCs w:val="20"/>
              </w:rPr>
              <w:t>限值</w:t>
            </w:r>
            <w:r>
              <w:rPr>
                <w:rFonts w:ascii="Times New Roman" w:eastAsia="宋体" w:hAnsi="Times New Roman" w:cs="Times New Roman" w:hint="eastAsia"/>
                <w:sz w:val="21"/>
                <w:szCs w:val="20"/>
              </w:rPr>
              <w:t>；</w:t>
            </w:r>
          </w:p>
          <w:p w14:paraId="4EC3497B" w14:textId="36FCE186" w:rsidR="00A72577" w:rsidRPr="007B1CF5" w:rsidRDefault="00A53FA8" w:rsidP="00A53FA8">
            <w:pPr>
              <w:ind w:firstLineChars="0" w:firstLine="0"/>
              <w:jc w:val="left"/>
              <w:rPr>
                <w:rFonts w:ascii="Times New Roman" w:eastAsia="宋体" w:hAnsi="Times New Roman" w:cs="Times New Roman"/>
                <w:sz w:val="21"/>
                <w:szCs w:val="20"/>
              </w:rPr>
            </w:pPr>
            <w:r>
              <w:rPr>
                <w:rFonts w:ascii="Times New Roman" w:eastAsia="宋体" w:hAnsi="Times New Roman" w:cs="Times New Roman" w:hint="eastAsia"/>
                <w:sz w:val="21"/>
                <w:szCs w:val="20"/>
              </w:rPr>
              <w:t>3</w:t>
            </w:r>
            <w:r>
              <w:rPr>
                <w:rFonts w:ascii="Times New Roman" w:eastAsia="宋体" w:hAnsi="Times New Roman" w:cs="Times New Roman" w:hint="eastAsia"/>
                <w:sz w:val="21"/>
                <w:szCs w:val="20"/>
              </w:rPr>
              <w:t>．</w:t>
            </w:r>
            <w:r w:rsidR="00BD0A60">
              <w:rPr>
                <w:rFonts w:ascii="Times New Roman" w:eastAsia="宋体" w:hAnsi="Times New Roman" w:cs="Times New Roman" w:hint="eastAsia"/>
                <w:sz w:val="21"/>
                <w:szCs w:val="20"/>
              </w:rPr>
              <w:t>结构存在异响、异常振动</w:t>
            </w:r>
          </w:p>
        </w:tc>
        <w:tc>
          <w:tcPr>
            <w:tcW w:w="1071" w:type="dxa"/>
            <w:vAlign w:val="center"/>
          </w:tcPr>
          <w:p w14:paraId="34E6D983" w14:textId="77777777" w:rsidR="00A72577" w:rsidRPr="007B1CF5" w:rsidRDefault="00A72577" w:rsidP="003F0571">
            <w:pPr>
              <w:ind w:firstLineChars="0" w:firstLine="0"/>
              <w:jc w:val="center"/>
              <w:rPr>
                <w:rFonts w:ascii="Times New Roman" w:eastAsia="宋体" w:hAnsi="Times New Roman" w:cs="Times New Roman"/>
                <w:sz w:val="21"/>
                <w:szCs w:val="20"/>
              </w:rPr>
            </w:pPr>
            <w:r w:rsidRPr="007B1CF5">
              <w:rPr>
                <w:rFonts w:ascii="Times New Roman" w:eastAsia="宋体" w:hAnsi="Times New Roman" w:cs="Times New Roman"/>
                <w:sz w:val="21"/>
                <w:szCs w:val="20"/>
              </w:rPr>
              <w:t>3</w:t>
            </w:r>
          </w:p>
        </w:tc>
      </w:tr>
    </w:tbl>
    <w:p w14:paraId="29AFAB9F" w14:textId="52498927" w:rsidR="00A53FA8" w:rsidRPr="00A53FA8" w:rsidRDefault="00A53FA8" w:rsidP="00A53FA8">
      <w:pPr>
        <w:ind w:firstLineChars="0" w:firstLine="0"/>
        <w:rPr>
          <w:rFonts w:ascii="Times New Roman" w:eastAsia="宋体" w:hAnsi="Times New Roman" w:cs="Times New Roman"/>
          <w:bCs/>
        </w:rPr>
      </w:pPr>
      <w:r w:rsidRPr="00A53FA8">
        <w:rPr>
          <w:rFonts w:ascii="Times New Roman" w:eastAsia="宋体" w:hAnsi="Times New Roman" w:cs="Times New Roman" w:hint="eastAsia"/>
          <w:bCs/>
          <w:sz w:val="21"/>
          <w:szCs w:val="20"/>
        </w:rPr>
        <w:t>注：现场检查中发现有符合上表中任意一项检查结果描述的即取对应评分，按最高值确定状态和评分。</w:t>
      </w:r>
      <w:r w:rsidR="009C7D4B">
        <w:rPr>
          <w:rFonts w:ascii="Times New Roman" w:eastAsia="宋体" w:hAnsi="Times New Roman" w:cs="Times New Roman" w:hint="eastAsia"/>
          <w:bCs/>
          <w:sz w:val="21"/>
          <w:szCs w:val="20"/>
        </w:rPr>
        <w:t>有多跨梁体的，按单个梁体最高评分确定梁式桥上部结构状态和评分。</w:t>
      </w:r>
    </w:p>
    <w:p w14:paraId="3FE9A1C9" w14:textId="153994E8" w:rsidR="00FF43F7" w:rsidRPr="00EF6CA1" w:rsidRDefault="00EF6CA1" w:rsidP="00EF6CA1">
      <w:pPr>
        <w:ind w:firstLineChars="0" w:firstLine="0"/>
        <w:jc w:val="center"/>
        <w:rPr>
          <w:rFonts w:ascii="Times New Roman" w:eastAsia="宋体" w:hAnsi="Times New Roman" w:cs="Times New Roman"/>
          <w:b/>
        </w:rPr>
      </w:pPr>
      <w:r w:rsidRPr="007B1CF5">
        <w:rPr>
          <w:rFonts w:ascii="Times New Roman" w:eastAsia="宋体" w:hAnsi="Times New Roman" w:cs="Times New Roman" w:hint="eastAsia"/>
          <w:b/>
        </w:rPr>
        <w:t>表</w:t>
      </w:r>
      <w:r w:rsidR="00A72577">
        <w:rPr>
          <w:rFonts w:ascii="Times New Roman" w:eastAsia="宋体" w:hAnsi="Times New Roman" w:cs="Times New Roman" w:hint="eastAsia"/>
          <w:b/>
        </w:rPr>
        <w:t>6</w:t>
      </w:r>
      <w:r w:rsidRPr="007B1CF5">
        <w:rPr>
          <w:rFonts w:ascii="Times New Roman" w:eastAsia="宋体" w:hAnsi="Times New Roman" w:cs="Times New Roman" w:hint="eastAsia"/>
          <w:b/>
        </w:rPr>
        <w:t>.2.</w:t>
      </w:r>
      <w:r w:rsidR="00D40F2C">
        <w:rPr>
          <w:rFonts w:ascii="Times New Roman" w:eastAsia="宋体" w:hAnsi="Times New Roman" w:cs="Times New Roman" w:hint="eastAsia"/>
          <w:b/>
        </w:rPr>
        <w:t>4</w:t>
      </w:r>
      <w:r w:rsidRPr="007B1CF5">
        <w:rPr>
          <w:rFonts w:ascii="Times New Roman" w:eastAsia="宋体" w:hAnsi="Times New Roman" w:cs="Times New Roman" w:hint="eastAsia"/>
          <w:b/>
        </w:rPr>
        <w:t>-</w:t>
      </w:r>
      <w:r>
        <w:rPr>
          <w:rFonts w:ascii="Times New Roman" w:eastAsia="宋体" w:hAnsi="Times New Roman" w:cs="Times New Roman" w:hint="eastAsia"/>
          <w:b/>
        </w:rPr>
        <w:t>2</w:t>
      </w:r>
      <w:r w:rsidRPr="007B1CF5">
        <w:rPr>
          <w:rFonts w:ascii="Times New Roman" w:eastAsia="宋体" w:hAnsi="Times New Roman" w:cs="Times New Roman"/>
          <w:b/>
        </w:rPr>
        <w:t>梁式桥上部结构</w:t>
      </w:r>
      <w:r>
        <w:rPr>
          <w:rFonts w:ascii="Times New Roman" w:eastAsia="宋体" w:hAnsi="Times New Roman" w:cs="Times New Roman" w:hint="eastAsia"/>
          <w:b/>
        </w:rPr>
        <w:t>横向和竖向变位限值</w:t>
      </w:r>
    </w:p>
    <w:tbl>
      <w:tblPr>
        <w:tblStyle w:val="af1"/>
        <w:tblW w:w="0" w:type="auto"/>
        <w:tblLook w:val="04A0" w:firstRow="1" w:lastRow="0" w:firstColumn="1" w:lastColumn="0" w:noHBand="0" w:noVBand="1"/>
      </w:tblPr>
      <w:tblGrid>
        <w:gridCol w:w="2794"/>
        <w:gridCol w:w="2794"/>
        <w:gridCol w:w="2708"/>
      </w:tblGrid>
      <w:tr w:rsidR="00FF43F7" w14:paraId="1C785825" w14:textId="462F51F3" w:rsidTr="00FF43F7">
        <w:tc>
          <w:tcPr>
            <w:tcW w:w="2794" w:type="dxa"/>
          </w:tcPr>
          <w:p w14:paraId="3A51BA80" w14:textId="3DA9DD90" w:rsidR="00FF43F7" w:rsidRPr="00FF43F7" w:rsidRDefault="00FF43F7" w:rsidP="00FF43F7">
            <w:pPr>
              <w:ind w:firstLineChars="0" w:firstLine="0"/>
              <w:jc w:val="center"/>
              <w:rPr>
                <w:rFonts w:ascii="Times New Roman" w:eastAsia="宋体" w:hAnsi="Times New Roman" w:cs="Times New Roman"/>
                <w:b/>
                <w:bCs/>
                <w:sz w:val="21"/>
                <w:szCs w:val="20"/>
              </w:rPr>
            </w:pPr>
            <w:r w:rsidRPr="00FF43F7">
              <w:rPr>
                <w:rFonts w:ascii="Times New Roman" w:eastAsia="宋体" w:hAnsi="Times New Roman" w:cs="Times New Roman" w:hint="eastAsia"/>
                <w:b/>
                <w:bCs/>
                <w:sz w:val="21"/>
                <w:szCs w:val="20"/>
              </w:rPr>
              <w:t>单个梁体跨径</w:t>
            </w:r>
            <w:r w:rsidRPr="00FF43F7">
              <w:rPr>
                <w:rFonts w:ascii="Times New Roman" w:eastAsia="宋体" w:hAnsi="Times New Roman" w:cs="Times New Roman" w:hint="eastAsia"/>
                <w:b/>
                <w:bCs/>
                <w:i/>
                <w:iCs/>
                <w:sz w:val="21"/>
                <w:szCs w:val="20"/>
              </w:rPr>
              <w:t>L</w:t>
            </w:r>
          </w:p>
        </w:tc>
        <w:tc>
          <w:tcPr>
            <w:tcW w:w="2794" w:type="dxa"/>
          </w:tcPr>
          <w:p w14:paraId="6C6C940B" w14:textId="0EC3339C" w:rsidR="00FF43F7" w:rsidRPr="00FF43F7" w:rsidRDefault="00FF43F7" w:rsidP="00FF43F7">
            <w:pPr>
              <w:ind w:firstLineChars="0" w:firstLine="0"/>
              <w:jc w:val="center"/>
              <w:rPr>
                <w:rFonts w:ascii="Times New Roman" w:eastAsia="宋体" w:hAnsi="Times New Roman" w:cs="Times New Roman"/>
                <w:b/>
                <w:bCs/>
                <w:sz w:val="21"/>
                <w:szCs w:val="20"/>
              </w:rPr>
            </w:pPr>
            <w:r w:rsidRPr="00FF43F7">
              <w:rPr>
                <w:rFonts w:ascii="Times New Roman" w:eastAsia="宋体" w:hAnsi="Times New Roman" w:cs="Times New Roman" w:hint="eastAsia"/>
                <w:b/>
                <w:bCs/>
                <w:sz w:val="21"/>
                <w:szCs w:val="20"/>
              </w:rPr>
              <w:t>横向变位限值</w:t>
            </w:r>
            <w:r>
              <w:rPr>
                <w:rFonts w:ascii="Times New Roman" w:eastAsia="宋体" w:hAnsi="Times New Roman" w:cs="Times New Roman" w:hint="eastAsia"/>
                <w:b/>
                <w:bCs/>
                <w:sz w:val="21"/>
                <w:szCs w:val="20"/>
              </w:rPr>
              <w:t>/cm</w:t>
            </w:r>
          </w:p>
        </w:tc>
        <w:tc>
          <w:tcPr>
            <w:tcW w:w="2708" w:type="dxa"/>
          </w:tcPr>
          <w:p w14:paraId="2067B7B6" w14:textId="13961697" w:rsidR="00FF43F7" w:rsidRPr="00FF43F7" w:rsidRDefault="00FF43F7" w:rsidP="00FF43F7">
            <w:pPr>
              <w:ind w:firstLineChars="0" w:firstLine="0"/>
              <w:jc w:val="center"/>
              <w:rPr>
                <w:rFonts w:ascii="Times New Roman" w:eastAsia="宋体" w:hAnsi="Times New Roman" w:cs="Times New Roman"/>
                <w:b/>
                <w:bCs/>
                <w:sz w:val="21"/>
                <w:szCs w:val="20"/>
              </w:rPr>
            </w:pPr>
            <w:r w:rsidRPr="00FF43F7">
              <w:rPr>
                <w:rFonts w:ascii="Times New Roman" w:eastAsia="宋体" w:hAnsi="Times New Roman" w:cs="Times New Roman" w:hint="eastAsia"/>
                <w:b/>
                <w:bCs/>
                <w:sz w:val="21"/>
                <w:szCs w:val="20"/>
              </w:rPr>
              <w:t>竖向变位限值</w:t>
            </w:r>
            <w:r>
              <w:rPr>
                <w:rFonts w:ascii="Times New Roman" w:eastAsia="宋体" w:hAnsi="Times New Roman" w:cs="Times New Roman" w:hint="eastAsia"/>
                <w:b/>
                <w:bCs/>
                <w:sz w:val="21"/>
                <w:szCs w:val="20"/>
              </w:rPr>
              <w:t>/cm</w:t>
            </w:r>
          </w:p>
        </w:tc>
      </w:tr>
      <w:tr w:rsidR="00FF43F7" w14:paraId="253D7983" w14:textId="45FF9231" w:rsidTr="00FF43F7">
        <w:tc>
          <w:tcPr>
            <w:tcW w:w="2794" w:type="dxa"/>
          </w:tcPr>
          <w:p w14:paraId="4FDA3784" w14:textId="38A5B2BB" w:rsidR="00FF43F7" w:rsidRPr="00FF43F7" w:rsidRDefault="00FF43F7" w:rsidP="00FF43F7">
            <w:pPr>
              <w:ind w:firstLineChars="0" w:firstLine="0"/>
              <w:jc w:val="center"/>
              <w:rPr>
                <w:rFonts w:ascii="Times New Roman" w:eastAsia="宋体" w:hAnsi="Times New Roman" w:cs="Times New Roman"/>
                <w:sz w:val="21"/>
                <w:szCs w:val="20"/>
              </w:rPr>
            </w:pPr>
            <w:r w:rsidRPr="00FF43F7">
              <w:rPr>
                <w:rFonts w:ascii="Times New Roman" w:eastAsia="宋体" w:hAnsi="Times New Roman" w:cs="Times New Roman" w:hint="eastAsia"/>
                <w:i/>
                <w:iCs/>
                <w:sz w:val="21"/>
                <w:szCs w:val="20"/>
              </w:rPr>
              <w:t>L</w:t>
            </w:r>
            <w:r w:rsidRPr="00FF43F7">
              <w:rPr>
                <w:rFonts w:ascii="Times New Roman" w:eastAsia="宋体" w:hAnsi="Times New Roman" w:cs="Times New Roman" w:hint="eastAsia"/>
                <w:sz w:val="21"/>
                <w:szCs w:val="20"/>
              </w:rPr>
              <w:t>≦</w:t>
            </w:r>
            <w:r>
              <w:rPr>
                <w:rFonts w:ascii="Times New Roman" w:eastAsia="宋体" w:hAnsi="Times New Roman" w:cs="Times New Roman" w:hint="eastAsia"/>
                <w:sz w:val="21"/>
                <w:szCs w:val="20"/>
              </w:rPr>
              <w:t>15m</w:t>
            </w:r>
          </w:p>
        </w:tc>
        <w:tc>
          <w:tcPr>
            <w:tcW w:w="2794" w:type="dxa"/>
          </w:tcPr>
          <w:p w14:paraId="0190A603" w14:textId="7279651D" w:rsidR="00FF43F7" w:rsidRPr="00FF43F7" w:rsidRDefault="007D5487" w:rsidP="00FF43F7">
            <w:pPr>
              <w:ind w:firstLineChars="0" w:firstLine="0"/>
              <w:jc w:val="center"/>
              <w:rPr>
                <w:rFonts w:ascii="Times New Roman" w:eastAsia="宋体" w:hAnsi="Times New Roman" w:cs="Times New Roman"/>
                <w:sz w:val="21"/>
                <w:szCs w:val="20"/>
              </w:rPr>
            </w:pPr>
            <w:r>
              <w:rPr>
                <w:rFonts w:ascii="Times New Roman" w:eastAsia="宋体" w:hAnsi="Times New Roman" w:cs="Times New Roman" w:hint="eastAsia"/>
                <w:sz w:val="21"/>
                <w:szCs w:val="20"/>
              </w:rPr>
              <w:t>2.0</w:t>
            </w:r>
          </w:p>
        </w:tc>
        <w:tc>
          <w:tcPr>
            <w:tcW w:w="2708" w:type="dxa"/>
          </w:tcPr>
          <w:p w14:paraId="789829CE" w14:textId="7CC7EB78" w:rsidR="00FF43F7" w:rsidRPr="00FF43F7" w:rsidRDefault="00FF43F7" w:rsidP="00FF43F7">
            <w:pPr>
              <w:ind w:firstLineChars="0" w:firstLine="0"/>
              <w:jc w:val="center"/>
              <w:rPr>
                <w:rFonts w:ascii="Times New Roman" w:eastAsia="宋体" w:hAnsi="Times New Roman" w:cs="Times New Roman"/>
                <w:sz w:val="21"/>
                <w:szCs w:val="20"/>
              </w:rPr>
            </w:pPr>
            <w:r>
              <w:rPr>
                <w:rFonts w:ascii="Times New Roman" w:eastAsia="宋体" w:hAnsi="Times New Roman" w:cs="Times New Roman" w:hint="eastAsia"/>
                <w:sz w:val="21"/>
                <w:szCs w:val="20"/>
              </w:rPr>
              <w:t>3</w:t>
            </w:r>
          </w:p>
        </w:tc>
      </w:tr>
      <w:tr w:rsidR="00FF43F7" w14:paraId="4E5AB400" w14:textId="0088B309" w:rsidTr="00FF43F7">
        <w:tc>
          <w:tcPr>
            <w:tcW w:w="2794" w:type="dxa"/>
          </w:tcPr>
          <w:p w14:paraId="426B67D0" w14:textId="488B49E5" w:rsidR="00FF43F7" w:rsidRPr="00FF43F7" w:rsidRDefault="00FF43F7" w:rsidP="00FF43F7">
            <w:pPr>
              <w:ind w:firstLineChars="0" w:firstLine="0"/>
              <w:jc w:val="center"/>
              <w:rPr>
                <w:rFonts w:ascii="Times New Roman" w:eastAsia="宋体" w:hAnsi="Times New Roman" w:cs="Times New Roman"/>
                <w:sz w:val="21"/>
                <w:szCs w:val="20"/>
              </w:rPr>
            </w:pPr>
            <w:r>
              <w:rPr>
                <w:rFonts w:ascii="Times New Roman" w:eastAsia="宋体" w:hAnsi="Times New Roman" w:cs="Times New Roman" w:hint="eastAsia"/>
                <w:sz w:val="21"/>
                <w:szCs w:val="20"/>
              </w:rPr>
              <w:t>15m&lt;</w:t>
            </w:r>
            <w:r w:rsidRPr="00FF43F7">
              <w:rPr>
                <w:rFonts w:ascii="Times New Roman" w:eastAsia="宋体" w:hAnsi="Times New Roman" w:cs="Times New Roman" w:hint="eastAsia"/>
                <w:i/>
                <w:iCs/>
                <w:sz w:val="21"/>
                <w:szCs w:val="20"/>
              </w:rPr>
              <w:t>L</w:t>
            </w:r>
            <w:r w:rsidRPr="00FF43F7">
              <w:rPr>
                <w:rFonts w:ascii="Times New Roman" w:eastAsia="宋体" w:hAnsi="Times New Roman" w:cs="Times New Roman" w:hint="eastAsia"/>
                <w:sz w:val="21"/>
                <w:szCs w:val="20"/>
              </w:rPr>
              <w:t>≦</w:t>
            </w:r>
            <w:r w:rsidR="007D5487">
              <w:rPr>
                <w:rFonts w:ascii="Times New Roman" w:eastAsia="宋体" w:hAnsi="Times New Roman" w:cs="Times New Roman" w:hint="eastAsia"/>
                <w:sz w:val="21"/>
                <w:szCs w:val="20"/>
              </w:rPr>
              <w:t>25</w:t>
            </w:r>
            <w:r>
              <w:rPr>
                <w:rFonts w:ascii="Times New Roman" w:eastAsia="宋体" w:hAnsi="Times New Roman" w:cs="Times New Roman" w:hint="eastAsia"/>
                <w:sz w:val="21"/>
                <w:szCs w:val="20"/>
              </w:rPr>
              <w:t>m</w:t>
            </w:r>
          </w:p>
        </w:tc>
        <w:tc>
          <w:tcPr>
            <w:tcW w:w="2794" w:type="dxa"/>
          </w:tcPr>
          <w:p w14:paraId="2D7A7802" w14:textId="307B3919" w:rsidR="00FF43F7" w:rsidRPr="00FF43F7" w:rsidRDefault="007D5487" w:rsidP="00FF43F7">
            <w:pPr>
              <w:ind w:firstLineChars="0" w:firstLine="0"/>
              <w:jc w:val="center"/>
              <w:rPr>
                <w:rFonts w:ascii="Times New Roman" w:eastAsia="宋体" w:hAnsi="Times New Roman" w:cs="Times New Roman"/>
                <w:sz w:val="21"/>
                <w:szCs w:val="20"/>
              </w:rPr>
            </w:pPr>
            <w:r>
              <w:rPr>
                <w:rFonts w:ascii="Times New Roman" w:eastAsia="宋体" w:hAnsi="Times New Roman" w:cs="Times New Roman" w:hint="eastAsia"/>
                <w:sz w:val="21"/>
                <w:szCs w:val="20"/>
              </w:rPr>
              <w:t>2.5</w:t>
            </w:r>
          </w:p>
        </w:tc>
        <w:tc>
          <w:tcPr>
            <w:tcW w:w="2708" w:type="dxa"/>
          </w:tcPr>
          <w:p w14:paraId="174902AA" w14:textId="1CA14345" w:rsidR="00FF43F7" w:rsidRPr="00FF43F7" w:rsidRDefault="00FF43F7" w:rsidP="00FF43F7">
            <w:pPr>
              <w:ind w:firstLineChars="0" w:firstLine="0"/>
              <w:jc w:val="center"/>
              <w:rPr>
                <w:rFonts w:ascii="Times New Roman" w:eastAsia="宋体" w:hAnsi="Times New Roman" w:cs="Times New Roman"/>
                <w:sz w:val="21"/>
                <w:szCs w:val="20"/>
              </w:rPr>
            </w:pPr>
            <w:r>
              <w:rPr>
                <w:rFonts w:ascii="Times New Roman" w:eastAsia="宋体" w:hAnsi="Times New Roman" w:cs="Times New Roman" w:hint="eastAsia"/>
                <w:sz w:val="21"/>
                <w:szCs w:val="20"/>
              </w:rPr>
              <w:t>6</w:t>
            </w:r>
          </w:p>
        </w:tc>
      </w:tr>
      <w:tr w:rsidR="00FF43F7" w14:paraId="4F4F0FD7" w14:textId="66F7F58B" w:rsidTr="00FF43F7">
        <w:tc>
          <w:tcPr>
            <w:tcW w:w="2794" w:type="dxa"/>
          </w:tcPr>
          <w:p w14:paraId="08B84496" w14:textId="294AE059" w:rsidR="00FF43F7" w:rsidRPr="00FF43F7" w:rsidRDefault="007D5487" w:rsidP="00FF43F7">
            <w:pPr>
              <w:ind w:firstLineChars="0" w:firstLine="0"/>
              <w:jc w:val="center"/>
              <w:rPr>
                <w:rFonts w:ascii="Times New Roman" w:eastAsia="宋体" w:hAnsi="Times New Roman" w:cs="Times New Roman"/>
                <w:sz w:val="21"/>
                <w:szCs w:val="20"/>
              </w:rPr>
            </w:pPr>
            <w:r>
              <w:rPr>
                <w:rFonts w:ascii="Times New Roman" w:eastAsia="宋体" w:hAnsi="Times New Roman" w:cs="Times New Roman" w:hint="eastAsia"/>
                <w:sz w:val="21"/>
                <w:szCs w:val="20"/>
              </w:rPr>
              <w:t>25</w:t>
            </w:r>
            <w:r w:rsidR="00FF43F7">
              <w:rPr>
                <w:rFonts w:ascii="Times New Roman" w:eastAsia="宋体" w:hAnsi="Times New Roman" w:cs="Times New Roman" w:hint="eastAsia"/>
                <w:sz w:val="21"/>
                <w:szCs w:val="20"/>
              </w:rPr>
              <w:t>m&lt;</w:t>
            </w:r>
            <w:r w:rsidR="00FF43F7" w:rsidRPr="00FF43F7">
              <w:rPr>
                <w:rFonts w:ascii="Times New Roman" w:eastAsia="宋体" w:hAnsi="Times New Roman" w:cs="Times New Roman" w:hint="eastAsia"/>
                <w:i/>
                <w:iCs/>
                <w:sz w:val="21"/>
                <w:szCs w:val="20"/>
              </w:rPr>
              <w:t>L</w:t>
            </w:r>
            <w:r w:rsidR="00FF43F7" w:rsidRPr="00FF43F7">
              <w:rPr>
                <w:rFonts w:ascii="Times New Roman" w:eastAsia="宋体" w:hAnsi="Times New Roman" w:cs="Times New Roman" w:hint="eastAsia"/>
                <w:sz w:val="21"/>
                <w:szCs w:val="20"/>
              </w:rPr>
              <w:t>≦</w:t>
            </w:r>
            <w:r>
              <w:rPr>
                <w:rFonts w:ascii="Times New Roman" w:eastAsia="宋体" w:hAnsi="Times New Roman" w:cs="Times New Roman" w:hint="eastAsia"/>
                <w:sz w:val="21"/>
                <w:szCs w:val="20"/>
              </w:rPr>
              <w:t>40</w:t>
            </w:r>
            <w:r w:rsidR="00FF43F7">
              <w:rPr>
                <w:rFonts w:ascii="Times New Roman" w:eastAsia="宋体" w:hAnsi="Times New Roman" w:cs="Times New Roman" w:hint="eastAsia"/>
                <w:sz w:val="21"/>
                <w:szCs w:val="20"/>
              </w:rPr>
              <w:t>m</w:t>
            </w:r>
          </w:p>
        </w:tc>
        <w:tc>
          <w:tcPr>
            <w:tcW w:w="2794" w:type="dxa"/>
          </w:tcPr>
          <w:p w14:paraId="202BE724" w14:textId="73213C01" w:rsidR="00FF43F7" w:rsidRPr="00FF43F7" w:rsidRDefault="007D5487" w:rsidP="00FF43F7">
            <w:pPr>
              <w:ind w:firstLineChars="0" w:firstLine="0"/>
              <w:jc w:val="center"/>
              <w:rPr>
                <w:rFonts w:ascii="Times New Roman" w:eastAsia="宋体" w:hAnsi="Times New Roman" w:cs="Times New Roman"/>
                <w:sz w:val="21"/>
                <w:szCs w:val="20"/>
              </w:rPr>
            </w:pPr>
            <w:r>
              <w:rPr>
                <w:rFonts w:ascii="Times New Roman" w:eastAsia="宋体" w:hAnsi="Times New Roman" w:cs="Times New Roman" w:hint="eastAsia"/>
                <w:sz w:val="21"/>
                <w:szCs w:val="20"/>
              </w:rPr>
              <w:t>3</w:t>
            </w:r>
          </w:p>
        </w:tc>
        <w:tc>
          <w:tcPr>
            <w:tcW w:w="2708" w:type="dxa"/>
          </w:tcPr>
          <w:p w14:paraId="5193CD45" w14:textId="6866713F" w:rsidR="00FF43F7" w:rsidRPr="00FF43F7" w:rsidRDefault="00FF43F7" w:rsidP="00FF43F7">
            <w:pPr>
              <w:ind w:firstLineChars="0" w:firstLine="0"/>
              <w:jc w:val="center"/>
              <w:rPr>
                <w:rFonts w:ascii="Times New Roman" w:eastAsia="宋体" w:hAnsi="Times New Roman" w:cs="Times New Roman"/>
                <w:sz w:val="21"/>
                <w:szCs w:val="20"/>
              </w:rPr>
            </w:pPr>
            <w:r>
              <w:rPr>
                <w:rFonts w:ascii="Times New Roman" w:eastAsia="宋体" w:hAnsi="Times New Roman" w:cs="Times New Roman" w:hint="eastAsia"/>
                <w:sz w:val="21"/>
                <w:szCs w:val="20"/>
              </w:rPr>
              <w:t>10</w:t>
            </w:r>
          </w:p>
        </w:tc>
      </w:tr>
      <w:tr w:rsidR="00FF43F7" w14:paraId="4FD23481" w14:textId="77777777" w:rsidTr="00FF43F7">
        <w:tc>
          <w:tcPr>
            <w:tcW w:w="2794" w:type="dxa"/>
          </w:tcPr>
          <w:p w14:paraId="471E7C8A" w14:textId="2A22D6AF" w:rsidR="00FF43F7" w:rsidRPr="00FF43F7" w:rsidRDefault="00FF43F7" w:rsidP="00FF43F7">
            <w:pPr>
              <w:ind w:firstLineChars="0" w:firstLine="0"/>
              <w:jc w:val="center"/>
              <w:rPr>
                <w:rFonts w:ascii="Times New Roman" w:eastAsia="宋体" w:hAnsi="Times New Roman" w:cs="Times New Roman"/>
                <w:sz w:val="21"/>
                <w:szCs w:val="20"/>
              </w:rPr>
            </w:pPr>
            <w:r w:rsidRPr="00FF43F7">
              <w:rPr>
                <w:rFonts w:ascii="Times New Roman" w:eastAsia="宋体" w:hAnsi="Times New Roman" w:cs="Times New Roman" w:hint="eastAsia"/>
                <w:i/>
                <w:iCs/>
                <w:sz w:val="21"/>
                <w:szCs w:val="20"/>
              </w:rPr>
              <w:t>L</w:t>
            </w:r>
            <w:r>
              <w:rPr>
                <w:rFonts w:ascii="Times New Roman" w:eastAsia="宋体" w:hAnsi="Times New Roman" w:cs="Times New Roman" w:hint="eastAsia"/>
                <w:sz w:val="21"/>
                <w:szCs w:val="20"/>
              </w:rPr>
              <w:t>&gt;</w:t>
            </w:r>
            <w:r w:rsidR="007D5487">
              <w:rPr>
                <w:rFonts w:ascii="Times New Roman" w:eastAsia="宋体" w:hAnsi="Times New Roman" w:cs="Times New Roman" w:hint="eastAsia"/>
                <w:sz w:val="21"/>
                <w:szCs w:val="20"/>
              </w:rPr>
              <w:t>4</w:t>
            </w:r>
            <w:r>
              <w:rPr>
                <w:rFonts w:ascii="Times New Roman" w:eastAsia="宋体" w:hAnsi="Times New Roman" w:cs="Times New Roman" w:hint="eastAsia"/>
                <w:sz w:val="21"/>
                <w:szCs w:val="20"/>
              </w:rPr>
              <w:t>0m</w:t>
            </w:r>
          </w:p>
        </w:tc>
        <w:tc>
          <w:tcPr>
            <w:tcW w:w="2794" w:type="dxa"/>
          </w:tcPr>
          <w:p w14:paraId="779C9ACA" w14:textId="669D8C4E" w:rsidR="00FF43F7" w:rsidRPr="00FF43F7" w:rsidRDefault="007D5487" w:rsidP="00FF43F7">
            <w:pPr>
              <w:ind w:firstLineChars="0" w:firstLine="0"/>
              <w:jc w:val="center"/>
              <w:rPr>
                <w:rFonts w:ascii="Times New Roman" w:eastAsia="宋体" w:hAnsi="Times New Roman" w:cs="Times New Roman"/>
                <w:sz w:val="21"/>
                <w:szCs w:val="20"/>
              </w:rPr>
            </w:pPr>
            <w:r>
              <w:rPr>
                <w:rFonts w:ascii="Times New Roman" w:eastAsia="宋体" w:hAnsi="Times New Roman" w:cs="Times New Roman" w:hint="eastAsia"/>
                <w:sz w:val="21"/>
                <w:szCs w:val="20"/>
              </w:rPr>
              <w:t>3.5</w:t>
            </w:r>
          </w:p>
        </w:tc>
        <w:tc>
          <w:tcPr>
            <w:tcW w:w="2708" w:type="dxa"/>
          </w:tcPr>
          <w:p w14:paraId="4DEB1D5C" w14:textId="2D1BA996" w:rsidR="00FF43F7" w:rsidRPr="00FF43F7" w:rsidRDefault="00FF43F7" w:rsidP="00FF43F7">
            <w:pPr>
              <w:ind w:firstLineChars="0" w:firstLine="0"/>
              <w:jc w:val="center"/>
              <w:rPr>
                <w:rFonts w:ascii="Times New Roman" w:eastAsia="宋体" w:hAnsi="Times New Roman" w:cs="Times New Roman"/>
                <w:sz w:val="21"/>
                <w:szCs w:val="20"/>
              </w:rPr>
            </w:pPr>
            <w:r>
              <w:rPr>
                <w:rFonts w:ascii="Times New Roman" w:eastAsia="宋体" w:hAnsi="Times New Roman" w:cs="Times New Roman" w:hint="eastAsia"/>
                <w:sz w:val="21"/>
                <w:szCs w:val="20"/>
              </w:rPr>
              <w:t>15</w:t>
            </w:r>
          </w:p>
        </w:tc>
      </w:tr>
    </w:tbl>
    <w:p w14:paraId="7C662627" w14:textId="46F7069C" w:rsidR="00A72577" w:rsidRPr="00A72577" w:rsidRDefault="00A72577">
      <w:pPr>
        <w:pStyle w:val="af3"/>
        <w:numPr>
          <w:ilvl w:val="0"/>
          <w:numId w:val="18"/>
        </w:numPr>
        <w:spacing w:before="240"/>
        <w:ind w:left="0" w:firstLineChars="0" w:firstLine="480"/>
        <w:rPr>
          <w:rFonts w:ascii="Times New Roman" w:hAnsi="Times New Roman" w:cs="Times New Roman"/>
        </w:rPr>
      </w:pPr>
      <w:r w:rsidRPr="00A72577">
        <w:rPr>
          <w:rFonts w:ascii="Times New Roman" w:hAnsi="Times New Roman" w:cs="Times New Roman" w:hint="eastAsia"/>
        </w:rPr>
        <w:t>应按</w:t>
      </w:r>
      <w:r w:rsidRPr="00A72577">
        <w:rPr>
          <w:rFonts w:ascii="Times New Roman" w:hAnsi="Times New Roman" w:cs="Times New Roman"/>
        </w:rPr>
        <w:t>表</w:t>
      </w:r>
      <w:r>
        <w:rPr>
          <w:rFonts w:ascii="Times New Roman" w:hAnsi="Times New Roman" w:cs="Times New Roman" w:hint="eastAsia"/>
        </w:rPr>
        <w:t>6</w:t>
      </w:r>
      <w:r w:rsidRPr="00A72577">
        <w:rPr>
          <w:rFonts w:ascii="Times New Roman" w:hAnsi="Times New Roman" w:cs="Times New Roman"/>
        </w:rPr>
        <w:t>.2.</w:t>
      </w:r>
      <w:r w:rsidR="00D40F2C">
        <w:rPr>
          <w:rFonts w:ascii="Times New Roman" w:hAnsi="Times New Roman" w:cs="Times New Roman" w:hint="eastAsia"/>
        </w:rPr>
        <w:t>4</w:t>
      </w:r>
      <w:r w:rsidRPr="00A72577">
        <w:rPr>
          <w:rFonts w:ascii="Times New Roman" w:hAnsi="Times New Roman" w:cs="Times New Roman"/>
        </w:rPr>
        <w:t>-</w:t>
      </w:r>
      <w:r>
        <w:rPr>
          <w:rFonts w:ascii="Times New Roman" w:hAnsi="Times New Roman" w:cs="Times New Roman" w:hint="eastAsia"/>
        </w:rPr>
        <w:t>3</w:t>
      </w:r>
      <w:r w:rsidRPr="00A72577">
        <w:rPr>
          <w:rFonts w:ascii="Times New Roman" w:eastAsia="宋体" w:hAnsi="Times New Roman" w:cs="Times New Roman"/>
          <w:bCs/>
        </w:rPr>
        <w:t>的规定</w:t>
      </w:r>
      <w:r w:rsidRPr="00A72577">
        <w:rPr>
          <w:rFonts w:ascii="Times New Roman" w:hAnsi="Times New Roman" w:cs="Times New Roman" w:hint="eastAsia"/>
        </w:rPr>
        <w:t>确定</w:t>
      </w:r>
      <w:r>
        <w:rPr>
          <w:rFonts w:ascii="Times New Roman" w:hAnsi="Times New Roman" w:cs="Times New Roman" w:hint="eastAsia"/>
        </w:rPr>
        <w:t>拱</w:t>
      </w:r>
      <w:r w:rsidRPr="00A72577">
        <w:rPr>
          <w:rFonts w:ascii="Times New Roman" w:hAnsi="Times New Roman" w:cs="Times New Roman"/>
        </w:rPr>
        <w:t>桥上部结构</w:t>
      </w:r>
      <w:r>
        <w:rPr>
          <w:rFonts w:ascii="Times New Roman" w:hAnsi="Times New Roman" w:cs="Times New Roman" w:hint="eastAsia"/>
        </w:rPr>
        <w:t>状态</w:t>
      </w:r>
      <w:r w:rsidRPr="00A72577">
        <w:rPr>
          <w:rFonts w:ascii="Times New Roman" w:hAnsi="Times New Roman" w:cs="Times New Roman"/>
        </w:rPr>
        <w:t>和</w:t>
      </w:r>
      <w:r w:rsidR="00BD0A60">
        <w:rPr>
          <w:rFonts w:ascii="Times New Roman" w:hAnsi="Times New Roman" w:cs="Times New Roman" w:hint="eastAsia"/>
        </w:rPr>
        <w:t>评分</w:t>
      </w:r>
      <w:r w:rsidR="00D40F2C" w:rsidRPr="00D40F2C">
        <w:rPr>
          <w:rFonts w:ascii="Times New Roman" w:hAnsi="Times New Roman" w:cs="Times New Roman"/>
          <w:position w:val="-14"/>
        </w:rPr>
        <w:object w:dxaOrig="360" w:dyaOrig="380" w14:anchorId="1D961E42">
          <v:shape id="_x0000_i1035" type="#_x0000_t75" style="width:18.8pt;height:18.8pt" o:ole="">
            <v:imagedata r:id="rId19" o:title=""/>
          </v:shape>
          <o:OLEObject Type="Embed" ProgID="Equation.DSMT4" ShapeID="_x0000_i1035" DrawAspect="Content" ObjectID="_1790157182" r:id="rId57"/>
        </w:object>
      </w:r>
      <w:r w:rsidRPr="00A72577">
        <w:rPr>
          <w:rFonts w:ascii="Times New Roman" w:hAnsi="Times New Roman" w:cs="Times New Roman" w:hint="eastAsia"/>
        </w:rPr>
        <w:t>。</w:t>
      </w:r>
    </w:p>
    <w:p w14:paraId="75D2B102" w14:textId="6AF0A81F" w:rsidR="00A72577" w:rsidRPr="008C19FE" w:rsidRDefault="00A72577" w:rsidP="00A72577">
      <w:pPr>
        <w:ind w:firstLineChars="0" w:firstLine="0"/>
        <w:jc w:val="center"/>
        <w:rPr>
          <w:rFonts w:ascii="Times New Roman" w:eastAsia="宋体" w:hAnsi="Times New Roman" w:cs="Times New Roman"/>
          <w:b/>
        </w:rPr>
      </w:pPr>
      <w:r w:rsidRPr="008C19FE">
        <w:rPr>
          <w:rFonts w:ascii="Times New Roman" w:eastAsia="宋体" w:hAnsi="Times New Roman" w:cs="Times New Roman" w:hint="eastAsia"/>
          <w:b/>
        </w:rPr>
        <w:t>表</w:t>
      </w:r>
      <w:r>
        <w:rPr>
          <w:rFonts w:ascii="Times New Roman" w:eastAsia="宋体" w:hAnsi="Times New Roman" w:cs="Times New Roman" w:hint="eastAsia"/>
          <w:b/>
        </w:rPr>
        <w:t>6</w:t>
      </w:r>
      <w:r w:rsidRPr="008C19FE">
        <w:rPr>
          <w:rFonts w:ascii="Times New Roman" w:eastAsia="宋体" w:hAnsi="Times New Roman" w:cs="Times New Roman" w:hint="eastAsia"/>
          <w:b/>
        </w:rPr>
        <w:t>.2.</w:t>
      </w:r>
      <w:r w:rsidR="00D40F2C">
        <w:rPr>
          <w:rFonts w:ascii="Times New Roman" w:eastAsia="宋体" w:hAnsi="Times New Roman" w:cs="Times New Roman" w:hint="eastAsia"/>
          <w:b/>
        </w:rPr>
        <w:t>4</w:t>
      </w:r>
      <w:r w:rsidRPr="008C19FE">
        <w:rPr>
          <w:rFonts w:ascii="Times New Roman" w:eastAsia="宋体" w:hAnsi="Times New Roman" w:cs="Times New Roman" w:hint="eastAsia"/>
          <w:b/>
        </w:rPr>
        <w:t>-</w:t>
      </w:r>
      <w:r>
        <w:rPr>
          <w:rFonts w:ascii="Times New Roman" w:eastAsia="宋体" w:hAnsi="Times New Roman" w:cs="Times New Roman" w:hint="eastAsia"/>
          <w:b/>
        </w:rPr>
        <w:t>3</w:t>
      </w:r>
      <w:r w:rsidRPr="008C19FE">
        <w:rPr>
          <w:rFonts w:ascii="Times New Roman" w:eastAsia="宋体" w:hAnsi="Times New Roman" w:cs="Times New Roman" w:hint="eastAsia"/>
          <w:b/>
        </w:rPr>
        <w:t>拱桥上部结构水毁情况等级和</w:t>
      </w:r>
      <w:r w:rsidR="006A1597">
        <w:rPr>
          <w:rFonts w:ascii="Times New Roman" w:eastAsia="宋体" w:hAnsi="Times New Roman" w:cs="Times New Roman" w:hint="eastAsia"/>
          <w:b/>
        </w:rPr>
        <w:t>评分</w:t>
      </w:r>
    </w:p>
    <w:tbl>
      <w:tblPr>
        <w:tblStyle w:val="af1"/>
        <w:tblW w:w="8359" w:type="dxa"/>
        <w:tblLook w:val="04A0" w:firstRow="1" w:lastRow="0" w:firstColumn="1" w:lastColumn="0" w:noHBand="0" w:noVBand="1"/>
      </w:tblPr>
      <w:tblGrid>
        <w:gridCol w:w="1271"/>
        <w:gridCol w:w="6095"/>
        <w:gridCol w:w="993"/>
      </w:tblGrid>
      <w:tr w:rsidR="00A72577" w:rsidRPr="008C19FE" w14:paraId="09C6033E" w14:textId="77777777" w:rsidTr="003E406E">
        <w:trPr>
          <w:trHeight w:val="1226"/>
          <w:tblHeader/>
        </w:trPr>
        <w:tc>
          <w:tcPr>
            <w:tcW w:w="1271" w:type="dxa"/>
            <w:vAlign w:val="center"/>
          </w:tcPr>
          <w:p w14:paraId="03FFECE3" w14:textId="53B1FCE0" w:rsidR="00A72577" w:rsidRPr="008C19FE" w:rsidRDefault="00A72577" w:rsidP="002061A5">
            <w:pPr>
              <w:ind w:firstLineChars="0" w:firstLine="0"/>
              <w:jc w:val="center"/>
              <w:rPr>
                <w:rFonts w:ascii="Times New Roman" w:hAnsi="Times New Roman" w:cs="Times New Roman"/>
                <w:b/>
                <w:bCs/>
                <w:sz w:val="21"/>
                <w:szCs w:val="20"/>
              </w:rPr>
            </w:pPr>
            <w:r>
              <w:rPr>
                <w:rFonts w:ascii="Times New Roman" w:hAnsi="Times New Roman" w:cs="Times New Roman" w:hint="eastAsia"/>
                <w:b/>
                <w:bCs/>
                <w:sz w:val="21"/>
                <w:szCs w:val="20"/>
              </w:rPr>
              <w:t>结构状态</w:t>
            </w:r>
          </w:p>
        </w:tc>
        <w:tc>
          <w:tcPr>
            <w:tcW w:w="6095" w:type="dxa"/>
            <w:vAlign w:val="center"/>
          </w:tcPr>
          <w:p w14:paraId="0C2F7A03" w14:textId="77777777" w:rsidR="00A72577" w:rsidRPr="008C19FE" w:rsidRDefault="00A72577" w:rsidP="002061A5">
            <w:pPr>
              <w:ind w:firstLineChars="0" w:firstLine="0"/>
              <w:jc w:val="center"/>
              <w:rPr>
                <w:rFonts w:ascii="Times New Roman" w:hAnsi="Times New Roman" w:cs="Times New Roman"/>
                <w:b/>
                <w:bCs/>
                <w:sz w:val="21"/>
                <w:szCs w:val="20"/>
              </w:rPr>
            </w:pPr>
            <w:r w:rsidRPr="008C19FE">
              <w:rPr>
                <w:rFonts w:ascii="Times New Roman" w:hAnsi="Times New Roman" w:cs="Times New Roman"/>
                <w:b/>
                <w:bCs/>
                <w:sz w:val="21"/>
                <w:szCs w:val="20"/>
              </w:rPr>
              <w:t>检查结果</w:t>
            </w:r>
          </w:p>
        </w:tc>
        <w:tc>
          <w:tcPr>
            <w:tcW w:w="993" w:type="dxa"/>
            <w:vAlign w:val="center"/>
          </w:tcPr>
          <w:p w14:paraId="14688BC0" w14:textId="6DEE3811" w:rsidR="00A72577" w:rsidRPr="008C19FE" w:rsidRDefault="006A1597" w:rsidP="002061A5">
            <w:pPr>
              <w:ind w:firstLineChars="0" w:firstLine="0"/>
              <w:jc w:val="center"/>
              <w:rPr>
                <w:rFonts w:ascii="Times New Roman" w:hAnsi="Times New Roman" w:cs="Times New Roman"/>
                <w:b/>
                <w:bCs/>
                <w:sz w:val="21"/>
                <w:szCs w:val="20"/>
              </w:rPr>
            </w:pPr>
            <w:r>
              <w:rPr>
                <w:rFonts w:ascii="Times New Roman" w:hAnsi="Times New Roman" w:cs="Times New Roman" w:hint="eastAsia"/>
                <w:b/>
                <w:bCs/>
                <w:sz w:val="21"/>
                <w:szCs w:val="20"/>
              </w:rPr>
              <w:t>评分</w:t>
            </w:r>
          </w:p>
        </w:tc>
      </w:tr>
      <w:tr w:rsidR="00A143C3" w:rsidRPr="008C19FE" w14:paraId="5011C5F2" w14:textId="77777777" w:rsidTr="003E406E">
        <w:trPr>
          <w:trHeight w:val="1226"/>
        </w:trPr>
        <w:tc>
          <w:tcPr>
            <w:tcW w:w="1271" w:type="dxa"/>
            <w:vAlign w:val="center"/>
          </w:tcPr>
          <w:p w14:paraId="523C1257" w14:textId="794EA52C" w:rsidR="00A143C3" w:rsidRPr="008C19FE" w:rsidRDefault="00A143C3" w:rsidP="00A143C3">
            <w:pPr>
              <w:ind w:firstLineChars="0" w:firstLine="0"/>
              <w:jc w:val="center"/>
              <w:rPr>
                <w:rFonts w:ascii="Times New Roman" w:hAnsi="Times New Roman" w:cs="Times New Roman"/>
                <w:sz w:val="21"/>
                <w:szCs w:val="20"/>
              </w:rPr>
            </w:pPr>
            <w:r>
              <w:rPr>
                <w:rFonts w:ascii="Times New Roman" w:eastAsia="宋体" w:hAnsi="Times New Roman" w:cs="Times New Roman" w:hint="eastAsia"/>
                <w:sz w:val="21"/>
                <w:szCs w:val="20"/>
              </w:rPr>
              <w:t>良好</w:t>
            </w:r>
            <w:r>
              <w:rPr>
                <w:rFonts w:ascii="Times New Roman" w:eastAsia="宋体" w:hAnsi="Times New Roman" w:cs="Times New Roman" w:hint="eastAsia"/>
                <w:sz w:val="21"/>
                <w:szCs w:val="20"/>
              </w:rPr>
              <w:t>/</w:t>
            </w:r>
            <w:r>
              <w:rPr>
                <w:rFonts w:ascii="Times New Roman" w:eastAsia="宋体" w:hAnsi="Times New Roman" w:cs="Times New Roman" w:hint="eastAsia"/>
                <w:sz w:val="21"/>
                <w:szCs w:val="20"/>
              </w:rPr>
              <w:t>轻微受损</w:t>
            </w:r>
          </w:p>
        </w:tc>
        <w:tc>
          <w:tcPr>
            <w:tcW w:w="6095" w:type="dxa"/>
            <w:vAlign w:val="center"/>
          </w:tcPr>
          <w:p w14:paraId="6598728A" w14:textId="0F10D25A" w:rsidR="00A143C3" w:rsidRPr="008C19FE" w:rsidRDefault="00A143C3" w:rsidP="006A1597">
            <w:pPr>
              <w:ind w:firstLineChars="0" w:firstLine="0"/>
              <w:rPr>
                <w:rFonts w:ascii="Times New Roman" w:hAnsi="Times New Roman" w:cs="Times New Roman"/>
                <w:sz w:val="21"/>
                <w:szCs w:val="20"/>
              </w:rPr>
            </w:pPr>
            <w:r>
              <w:rPr>
                <w:rFonts w:ascii="Times New Roman" w:hAnsi="Times New Roman" w:cs="Times New Roman" w:hint="eastAsia"/>
                <w:sz w:val="21"/>
                <w:szCs w:val="20"/>
              </w:rPr>
              <w:t>1</w:t>
            </w:r>
            <w:r>
              <w:rPr>
                <w:rFonts w:ascii="Times New Roman" w:hAnsi="Times New Roman" w:cs="Times New Roman" w:hint="eastAsia"/>
                <w:sz w:val="21"/>
                <w:szCs w:val="20"/>
              </w:rPr>
              <w:t>．</w:t>
            </w:r>
            <w:proofErr w:type="gramStart"/>
            <w:r w:rsidRPr="008C19FE">
              <w:rPr>
                <w:rFonts w:ascii="Times New Roman" w:hAnsi="Times New Roman" w:cs="Times New Roman"/>
                <w:sz w:val="21"/>
                <w:szCs w:val="20"/>
              </w:rPr>
              <w:t>主拱保持</w:t>
            </w:r>
            <w:proofErr w:type="gramEnd"/>
            <w:r w:rsidRPr="008C19FE">
              <w:rPr>
                <w:rFonts w:ascii="Times New Roman" w:hAnsi="Times New Roman" w:cs="Times New Roman"/>
                <w:sz w:val="21"/>
                <w:szCs w:val="20"/>
              </w:rPr>
              <w:t>原状，桥面护栏、标识标牌、照明系统、排水系统</w:t>
            </w:r>
            <w:r>
              <w:rPr>
                <w:rFonts w:ascii="Times New Roman" w:hAnsi="Times New Roman" w:cs="Times New Roman" w:hint="eastAsia"/>
                <w:sz w:val="21"/>
                <w:szCs w:val="20"/>
              </w:rPr>
              <w:t>完好</w:t>
            </w:r>
            <w:r>
              <w:rPr>
                <w:rFonts w:ascii="Times New Roman" w:eastAsia="宋体" w:hAnsi="Times New Roman" w:cs="Times New Roman" w:hint="eastAsia"/>
                <w:sz w:val="21"/>
                <w:szCs w:val="20"/>
              </w:rPr>
              <w:t>或有轻度</w:t>
            </w:r>
            <w:r w:rsidRPr="008C19FE">
              <w:rPr>
                <w:rFonts w:ascii="Times New Roman" w:hAnsi="Times New Roman" w:cs="Times New Roman"/>
                <w:sz w:val="21"/>
                <w:szCs w:val="20"/>
              </w:rPr>
              <w:t>污损、变形</w:t>
            </w:r>
            <w:r w:rsidR="007A7EB1">
              <w:rPr>
                <w:rFonts w:ascii="Times New Roman" w:hAnsi="Times New Roman" w:cs="Times New Roman" w:hint="eastAsia"/>
                <w:sz w:val="21"/>
                <w:szCs w:val="20"/>
              </w:rPr>
              <w:t>。</w:t>
            </w:r>
          </w:p>
        </w:tc>
        <w:tc>
          <w:tcPr>
            <w:tcW w:w="993" w:type="dxa"/>
            <w:vAlign w:val="center"/>
          </w:tcPr>
          <w:p w14:paraId="246EF74B" w14:textId="77777777" w:rsidR="00A143C3" w:rsidRPr="008C19FE" w:rsidRDefault="00A143C3" w:rsidP="00A143C3">
            <w:pPr>
              <w:ind w:firstLineChars="0" w:firstLine="0"/>
              <w:jc w:val="center"/>
              <w:rPr>
                <w:rFonts w:ascii="Times New Roman" w:hAnsi="Times New Roman" w:cs="Times New Roman"/>
                <w:sz w:val="21"/>
                <w:szCs w:val="20"/>
              </w:rPr>
            </w:pPr>
            <w:r w:rsidRPr="008C19FE">
              <w:rPr>
                <w:rFonts w:ascii="Times New Roman" w:hAnsi="Times New Roman" w:cs="Times New Roman"/>
                <w:sz w:val="21"/>
                <w:szCs w:val="20"/>
              </w:rPr>
              <w:t>1</w:t>
            </w:r>
          </w:p>
        </w:tc>
      </w:tr>
      <w:tr w:rsidR="00A143C3" w:rsidRPr="008C19FE" w14:paraId="2461449B" w14:textId="77777777" w:rsidTr="003E406E">
        <w:trPr>
          <w:trHeight w:val="178"/>
        </w:trPr>
        <w:tc>
          <w:tcPr>
            <w:tcW w:w="1271" w:type="dxa"/>
            <w:vAlign w:val="center"/>
          </w:tcPr>
          <w:p w14:paraId="3FC7BBDC" w14:textId="44D6D6CD" w:rsidR="00A143C3" w:rsidRPr="008C19FE" w:rsidRDefault="00A143C3" w:rsidP="00A143C3">
            <w:pPr>
              <w:ind w:firstLineChars="0" w:firstLine="0"/>
              <w:jc w:val="center"/>
              <w:rPr>
                <w:rFonts w:ascii="Times New Roman" w:hAnsi="Times New Roman" w:cs="Times New Roman"/>
                <w:sz w:val="21"/>
                <w:szCs w:val="20"/>
              </w:rPr>
            </w:pPr>
            <w:r w:rsidRPr="007B1CF5">
              <w:rPr>
                <w:rFonts w:ascii="Times New Roman" w:eastAsia="宋体" w:hAnsi="Times New Roman" w:cs="Times New Roman"/>
                <w:sz w:val="21"/>
                <w:szCs w:val="20"/>
              </w:rPr>
              <w:t>中等</w:t>
            </w:r>
            <w:r>
              <w:rPr>
                <w:rFonts w:ascii="Times New Roman" w:eastAsia="宋体" w:hAnsi="Times New Roman" w:cs="Times New Roman" w:hint="eastAsia"/>
                <w:sz w:val="21"/>
                <w:szCs w:val="20"/>
              </w:rPr>
              <w:t>受损</w:t>
            </w:r>
          </w:p>
        </w:tc>
        <w:tc>
          <w:tcPr>
            <w:tcW w:w="6095" w:type="dxa"/>
            <w:vAlign w:val="center"/>
          </w:tcPr>
          <w:p w14:paraId="690CE97C" w14:textId="323BC5E8" w:rsidR="00A143C3" w:rsidRDefault="00A143C3" w:rsidP="00A143C3">
            <w:pPr>
              <w:ind w:firstLineChars="0" w:firstLine="0"/>
              <w:rPr>
                <w:rFonts w:ascii="Times New Roman" w:hAnsi="Times New Roman" w:cs="Times New Roman"/>
                <w:sz w:val="21"/>
                <w:szCs w:val="20"/>
              </w:rPr>
            </w:pPr>
            <w:r>
              <w:rPr>
                <w:rFonts w:ascii="Times New Roman" w:hAnsi="Times New Roman" w:cs="Times New Roman" w:hint="eastAsia"/>
                <w:sz w:val="21"/>
                <w:szCs w:val="20"/>
              </w:rPr>
              <w:t>1</w:t>
            </w:r>
            <w:r>
              <w:rPr>
                <w:rFonts w:ascii="Times New Roman" w:hAnsi="Times New Roman" w:cs="Times New Roman" w:hint="eastAsia"/>
                <w:sz w:val="21"/>
                <w:szCs w:val="20"/>
              </w:rPr>
              <w:t>．</w:t>
            </w:r>
            <w:r w:rsidRPr="008C19FE">
              <w:rPr>
                <w:rFonts w:ascii="Times New Roman" w:hAnsi="Times New Roman" w:cs="Times New Roman"/>
                <w:sz w:val="21"/>
                <w:szCs w:val="20"/>
              </w:rPr>
              <w:t>拱</w:t>
            </w:r>
            <w:r>
              <w:rPr>
                <w:rFonts w:ascii="Times New Roman" w:hAnsi="Times New Roman" w:cs="Times New Roman" w:hint="eastAsia"/>
                <w:sz w:val="21"/>
                <w:szCs w:val="20"/>
              </w:rPr>
              <w:t>铰</w:t>
            </w:r>
            <w:r w:rsidRPr="008C19FE">
              <w:rPr>
                <w:rFonts w:ascii="Times New Roman" w:hAnsi="Times New Roman" w:cs="Times New Roman"/>
                <w:sz w:val="21"/>
                <w:szCs w:val="20"/>
              </w:rPr>
              <w:t>、</w:t>
            </w:r>
            <w:r>
              <w:rPr>
                <w:rFonts w:ascii="Times New Roman" w:hAnsi="Times New Roman" w:cs="Times New Roman" w:hint="eastAsia"/>
                <w:sz w:val="21"/>
                <w:szCs w:val="20"/>
              </w:rPr>
              <w:t>拱顶</w:t>
            </w:r>
            <w:r w:rsidRPr="008C19FE">
              <w:rPr>
                <w:rFonts w:ascii="Times New Roman" w:hAnsi="Times New Roman" w:cs="Times New Roman"/>
                <w:sz w:val="21"/>
                <w:szCs w:val="20"/>
              </w:rPr>
              <w:t>、</w:t>
            </w:r>
            <w:r>
              <w:rPr>
                <w:rFonts w:ascii="Times New Roman" w:hAnsi="Times New Roman" w:cs="Times New Roman" w:hint="eastAsia"/>
                <w:sz w:val="21"/>
                <w:szCs w:val="20"/>
              </w:rPr>
              <w:t>1/4</w:t>
            </w:r>
            <w:r>
              <w:rPr>
                <w:rFonts w:ascii="Times New Roman" w:hAnsi="Times New Roman" w:cs="Times New Roman" w:hint="eastAsia"/>
                <w:sz w:val="21"/>
                <w:szCs w:val="20"/>
              </w:rPr>
              <w:t>处</w:t>
            </w:r>
            <w:r w:rsidRPr="00A143C3">
              <w:rPr>
                <w:rFonts w:ascii="Times New Roman" w:hAnsi="Times New Roman" w:cs="Times New Roman"/>
                <w:b/>
                <w:bCs/>
                <w:sz w:val="21"/>
                <w:szCs w:val="20"/>
              </w:rPr>
              <w:t>以外部分</w:t>
            </w:r>
            <w:r w:rsidR="006A1597" w:rsidRPr="006A1597">
              <w:rPr>
                <w:rFonts w:ascii="Times New Roman" w:hAnsi="Times New Roman" w:cs="Times New Roman" w:hint="eastAsia"/>
                <w:sz w:val="21"/>
                <w:szCs w:val="20"/>
              </w:rPr>
              <w:t>存在</w:t>
            </w:r>
            <w:r w:rsidRPr="008C19FE">
              <w:rPr>
                <w:rFonts w:ascii="Times New Roman" w:hAnsi="Times New Roman" w:cs="Times New Roman"/>
                <w:sz w:val="21"/>
                <w:szCs w:val="20"/>
              </w:rPr>
              <w:t>破损、开裂</w:t>
            </w:r>
            <w:r>
              <w:rPr>
                <w:rFonts w:ascii="Times New Roman" w:hAnsi="Times New Roman" w:cs="Times New Roman" w:hint="eastAsia"/>
                <w:sz w:val="21"/>
                <w:szCs w:val="20"/>
              </w:rPr>
              <w:t>；</w:t>
            </w:r>
          </w:p>
          <w:p w14:paraId="3809B6C0" w14:textId="45C666C5" w:rsidR="00A143C3" w:rsidRDefault="00A143C3" w:rsidP="00A143C3">
            <w:pPr>
              <w:ind w:firstLineChars="0" w:firstLine="0"/>
              <w:rPr>
                <w:rFonts w:ascii="Times New Roman" w:hAnsi="Times New Roman" w:cs="Times New Roman"/>
                <w:sz w:val="21"/>
                <w:szCs w:val="20"/>
              </w:rPr>
            </w:pPr>
            <w:r>
              <w:rPr>
                <w:rFonts w:ascii="Times New Roman" w:hAnsi="Times New Roman" w:cs="Times New Roman" w:hint="eastAsia"/>
                <w:sz w:val="21"/>
                <w:szCs w:val="20"/>
              </w:rPr>
              <w:t>2</w:t>
            </w:r>
            <w:r>
              <w:rPr>
                <w:rFonts w:ascii="Times New Roman" w:hAnsi="Times New Roman" w:cs="Times New Roman" w:hint="eastAsia"/>
                <w:sz w:val="21"/>
                <w:szCs w:val="20"/>
              </w:rPr>
              <w:t>．圬工拱桥砌缝、砌块小面积脱落（脱落面积小于</w:t>
            </w:r>
            <w:proofErr w:type="gramStart"/>
            <w:r>
              <w:rPr>
                <w:rFonts w:ascii="Times New Roman" w:hAnsi="Times New Roman" w:cs="Times New Roman" w:hint="eastAsia"/>
                <w:sz w:val="21"/>
                <w:szCs w:val="20"/>
              </w:rPr>
              <w:t>单跨正立</w:t>
            </w:r>
            <w:proofErr w:type="gramEnd"/>
            <w:r>
              <w:rPr>
                <w:rFonts w:ascii="Times New Roman" w:hAnsi="Times New Roman" w:cs="Times New Roman" w:hint="eastAsia"/>
                <w:sz w:val="21"/>
                <w:szCs w:val="20"/>
              </w:rPr>
              <w:t>面的</w:t>
            </w:r>
            <w:r>
              <w:rPr>
                <w:rFonts w:ascii="Times New Roman" w:hAnsi="Times New Roman" w:cs="Times New Roman" w:hint="eastAsia"/>
                <w:sz w:val="21"/>
                <w:szCs w:val="20"/>
              </w:rPr>
              <w:t>10%</w:t>
            </w:r>
            <w:r>
              <w:rPr>
                <w:rFonts w:ascii="Times New Roman" w:hAnsi="Times New Roman" w:cs="Times New Roman" w:hint="eastAsia"/>
                <w:sz w:val="21"/>
                <w:szCs w:val="20"/>
              </w:rPr>
              <w:t>）；</w:t>
            </w:r>
          </w:p>
          <w:p w14:paraId="4DFDA9B2" w14:textId="04C5FC3F" w:rsidR="006A1597" w:rsidRDefault="006A1597" w:rsidP="00A143C3">
            <w:pPr>
              <w:ind w:firstLineChars="0" w:firstLine="0"/>
              <w:rPr>
                <w:rFonts w:ascii="Times New Roman" w:hAnsi="Times New Roman" w:cs="Times New Roman"/>
                <w:sz w:val="21"/>
                <w:szCs w:val="20"/>
              </w:rPr>
            </w:pPr>
            <w:r>
              <w:rPr>
                <w:rFonts w:ascii="Times New Roman" w:eastAsia="宋体" w:hAnsi="Times New Roman" w:cs="Times New Roman" w:hint="eastAsia"/>
                <w:sz w:val="21"/>
                <w:szCs w:val="20"/>
              </w:rPr>
              <w:t>3</w:t>
            </w:r>
            <w:r>
              <w:rPr>
                <w:rFonts w:ascii="Times New Roman" w:eastAsia="宋体" w:hAnsi="Times New Roman" w:cs="Times New Roman" w:hint="eastAsia"/>
                <w:sz w:val="21"/>
                <w:szCs w:val="20"/>
              </w:rPr>
              <w:t>．上部梁体的最大横向变位和竖向变位</w:t>
            </w:r>
            <w:r w:rsidRPr="007B1CF5">
              <w:rPr>
                <w:rFonts w:ascii="Times New Roman" w:eastAsia="宋体" w:hAnsi="Times New Roman" w:cs="Times New Roman"/>
                <w:sz w:val="21"/>
                <w:szCs w:val="20"/>
              </w:rPr>
              <w:t>不超过</w:t>
            </w:r>
            <w:r>
              <w:rPr>
                <w:rFonts w:ascii="Times New Roman" w:eastAsia="宋体" w:hAnsi="Times New Roman" w:cs="Times New Roman" w:hint="eastAsia"/>
                <w:sz w:val="21"/>
                <w:szCs w:val="20"/>
              </w:rPr>
              <w:t>限值（按表</w:t>
            </w:r>
            <w:r>
              <w:rPr>
                <w:rFonts w:ascii="Times New Roman" w:eastAsia="宋体" w:hAnsi="Times New Roman" w:cs="Times New Roman" w:hint="eastAsia"/>
                <w:sz w:val="21"/>
                <w:szCs w:val="20"/>
              </w:rPr>
              <w:t>6.2.</w:t>
            </w:r>
            <w:r w:rsidR="00D40F2C">
              <w:rPr>
                <w:rFonts w:ascii="Times New Roman" w:eastAsia="宋体" w:hAnsi="Times New Roman" w:cs="Times New Roman" w:hint="eastAsia"/>
                <w:sz w:val="21"/>
                <w:szCs w:val="20"/>
              </w:rPr>
              <w:t>4</w:t>
            </w:r>
            <w:r>
              <w:rPr>
                <w:rFonts w:ascii="Times New Roman" w:eastAsia="宋体" w:hAnsi="Times New Roman" w:cs="Times New Roman" w:hint="eastAsia"/>
                <w:sz w:val="21"/>
                <w:szCs w:val="20"/>
              </w:rPr>
              <w:t>-2</w:t>
            </w:r>
            <w:r>
              <w:rPr>
                <w:rFonts w:ascii="Times New Roman" w:eastAsia="宋体" w:hAnsi="Times New Roman" w:cs="Times New Roman" w:hint="eastAsia"/>
                <w:sz w:val="21"/>
                <w:szCs w:val="20"/>
              </w:rPr>
              <w:t>取值）；</w:t>
            </w:r>
          </w:p>
          <w:p w14:paraId="6C7EC52E" w14:textId="67BC85EE" w:rsidR="00A143C3" w:rsidRPr="008C19FE" w:rsidRDefault="006A1597" w:rsidP="00A143C3">
            <w:pPr>
              <w:ind w:firstLineChars="0" w:firstLine="0"/>
              <w:rPr>
                <w:rFonts w:ascii="Times New Roman" w:hAnsi="Times New Roman" w:cs="Times New Roman"/>
                <w:sz w:val="21"/>
                <w:szCs w:val="20"/>
              </w:rPr>
            </w:pPr>
            <w:r>
              <w:rPr>
                <w:rFonts w:ascii="Times New Roman" w:hAnsi="Times New Roman" w:cs="Times New Roman" w:hint="eastAsia"/>
                <w:sz w:val="21"/>
                <w:szCs w:val="20"/>
              </w:rPr>
              <w:t>4</w:t>
            </w:r>
            <w:r w:rsidR="00A143C3">
              <w:rPr>
                <w:rFonts w:ascii="Times New Roman" w:hAnsi="Times New Roman" w:cs="Times New Roman" w:hint="eastAsia"/>
                <w:sz w:val="21"/>
                <w:szCs w:val="20"/>
              </w:rPr>
              <w:t>．</w:t>
            </w:r>
            <w:r w:rsidR="00A143C3" w:rsidRPr="008C19FE">
              <w:rPr>
                <w:rFonts w:ascii="Times New Roman" w:hAnsi="Times New Roman" w:cs="Times New Roman"/>
                <w:sz w:val="21"/>
                <w:szCs w:val="20"/>
              </w:rPr>
              <w:t>桥面护栏、标识标牌、照明系统、排水系统、桥面铺装冲毁</w:t>
            </w:r>
          </w:p>
        </w:tc>
        <w:tc>
          <w:tcPr>
            <w:tcW w:w="993" w:type="dxa"/>
            <w:vAlign w:val="center"/>
          </w:tcPr>
          <w:p w14:paraId="565F62E1" w14:textId="77777777" w:rsidR="00A143C3" w:rsidRPr="008C19FE" w:rsidRDefault="00A143C3" w:rsidP="00A143C3">
            <w:pPr>
              <w:ind w:firstLineChars="0" w:firstLine="0"/>
              <w:jc w:val="center"/>
              <w:rPr>
                <w:rFonts w:ascii="Times New Roman" w:hAnsi="Times New Roman" w:cs="Times New Roman"/>
                <w:sz w:val="21"/>
                <w:szCs w:val="20"/>
              </w:rPr>
            </w:pPr>
            <w:r w:rsidRPr="008C19FE">
              <w:rPr>
                <w:rFonts w:ascii="Times New Roman" w:hAnsi="Times New Roman" w:cs="Times New Roman"/>
                <w:sz w:val="21"/>
                <w:szCs w:val="20"/>
              </w:rPr>
              <w:t>2</w:t>
            </w:r>
          </w:p>
        </w:tc>
      </w:tr>
      <w:tr w:rsidR="00A143C3" w:rsidRPr="008C19FE" w14:paraId="0F5547C6" w14:textId="77777777" w:rsidTr="003E406E">
        <w:trPr>
          <w:trHeight w:val="1226"/>
        </w:trPr>
        <w:tc>
          <w:tcPr>
            <w:tcW w:w="1271" w:type="dxa"/>
            <w:vAlign w:val="center"/>
          </w:tcPr>
          <w:p w14:paraId="6A962F8E" w14:textId="436788B1" w:rsidR="00A143C3" w:rsidRPr="008C19FE" w:rsidRDefault="00A143C3" w:rsidP="00A143C3">
            <w:pPr>
              <w:ind w:firstLineChars="0" w:firstLine="0"/>
              <w:jc w:val="center"/>
              <w:rPr>
                <w:rFonts w:ascii="Times New Roman" w:hAnsi="Times New Roman" w:cs="Times New Roman"/>
                <w:sz w:val="21"/>
                <w:szCs w:val="20"/>
              </w:rPr>
            </w:pPr>
            <w:r w:rsidRPr="007B1CF5">
              <w:rPr>
                <w:rFonts w:ascii="Times New Roman" w:eastAsia="宋体" w:hAnsi="Times New Roman" w:cs="Times New Roman"/>
                <w:sz w:val="21"/>
                <w:szCs w:val="20"/>
              </w:rPr>
              <w:lastRenderedPageBreak/>
              <w:t>严重</w:t>
            </w:r>
            <w:r>
              <w:rPr>
                <w:rFonts w:ascii="Times New Roman" w:eastAsia="宋体" w:hAnsi="Times New Roman" w:cs="Times New Roman" w:hint="eastAsia"/>
                <w:sz w:val="21"/>
                <w:szCs w:val="20"/>
              </w:rPr>
              <w:t>损毁</w:t>
            </w:r>
          </w:p>
        </w:tc>
        <w:tc>
          <w:tcPr>
            <w:tcW w:w="6095" w:type="dxa"/>
            <w:vAlign w:val="center"/>
          </w:tcPr>
          <w:p w14:paraId="2CD18E30" w14:textId="77777777" w:rsidR="00A143C3" w:rsidRDefault="00A143C3" w:rsidP="00A143C3">
            <w:pPr>
              <w:ind w:firstLineChars="0" w:firstLine="0"/>
              <w:rPr>
                <w:rFonts w:ascii="Times New Roman" w:hAnsi="Times New Roman" w:cs="Times New Roman"/>
                <w:sz w:val="21"/>
                <w:szCs w:val="20"/>
              </w:rPr>
            </w:pPr>
            <w:r>
              <w:rPr>
                <w:rFonts w:ascii="Times New Roman" w:hAnsi="Times New Roman" w:cs="Times New Roman" w:hint="eastAsia"/>
                <w:sz w:val="21"/>
                <w:szCs w:val="20"/>
              </w:rPr>
              <w:t>1</w:t>
            </w:r>
            <w:r>
              <w:rPr>
                <w:rFonts w:ascii="Times New Roman" w:hAnsi="Times New Roman" w:cs="Times New Roman" w:hint="eastAsia"/>
                <w:sz w:val="21"/>
                <w:szCs w:val="20"/>
              </w:rPr>
              <w:t>．主拱、上部梁体冲毁；</w:t>
            </w:r>
          </w:p>
          <w:p w14:paraId="387A7816" w14:textId="4D9838A0" w:rsidR="00A143C3" w:rsidRDefault="00A143C3" w:rsidP="00A143C3">
            <w:pPr>
              <w:ind w:firstLineChars="0" w:firstLine="0"/>
              <w:rPr>
                <w:rFonts w:ascii="Times New Roman" w:hAnsi="Times New Roman" w:cs="Times New Roman"/>
                <w:sz w:val="21"/>
                <w:szCs w:val="20"/>
              </w:rPr>
            </w:pPr>
            <w:r>
              <w:rPr>
                <w:rFonts w:ascii="Times New Roman" w:hAnsi="Times New Roman" w:cs="Times New Roman" w:hint="eastAsia"/>
                <w:sz w:val="21"/>
                <w:szCs w:val="20"/>
              </w:rPr>
              <w:t>2</w:t>
            </w:r>
            <w:r>
              <w:rPr>
                <w:rFonts w:ascii="Times New Roman" w:hAnsi="Times New Roman" w:cs="Times New Roman" w:hint="eastAsia"/>
                <w:sz w:val="21"/>
                <w:szCs w:val="20"/>
              </w:rPr>
              <w:t>．</w:t>
            </w:r>
            <w:r w:rsidRPr="00A53FA8">
              <w:rPr>
                <w:rFonts w:ascii="Times New Roman" w:hAnsi="Times New Roman" w:cs="Times New Roman" w:hint="eastAsia"/>
                <w:sz w:val="21"/>
                <w:szCs w:val="20"/>
              </w:rPr>
              <w:t>拱铰、拱顶、</w:t>
            </w:r>
            <w:r w:rsidRPr="00A53FA8">
              <w:rPr>
                <w:rFonts w:ascii="Times New Roman" w:hAnsi="Times New Roman" w:cs="Times New Roman" w:hint="eastAsia"/>
                <w:sz w:val="21"/>
                <w:szCs w:val="20"/>
              </w:rPr>
              <w:t>1/4</w:t>
            </w:r>
            <w:r w:rsidRPr="00A53FA8">
              <w:rPr>
                <w:rFonts w:ascii="Times New Roman" w:hAnsi="Times New Roman" w:cs="Times New Roman" w:hint="eastAsia"/>
                <w:sz w:val="21"/>
                <w:szCs w:val="20"/>
              </w:rPr>
              <w:t>处</w:t>
            </w:r>
            <w:r w:rsidR="006A1597">
              <w:rPr>
                <w:rFonts w:ascii="Times New Roman" w:hAnsi="Times New Roman" w:cs="Times New Roman" w:hint="eastAsia"/>
                <w:sz w:val="21"/>
                <w:szCs w:val="20"/>
              </w:rPr>
              <w:t>或立柱</w:t>
            </w:r>
            <w:r w:rsidR="006A1597">
              <w:rPr>
                <w:rFonts w:ascii="Times New Roman" w:hAnsi="Times New Roman" w:cs="Times New Roman" w:hint="eastAsia"/>
                <w:sz w:val="21"/>
                <w:szCs w:val="20"/>
              </w:rPr>
              <w:t>/</w:t>
            </w:r>
            <w:r w:rsidR="006A1597">
              <w:rPr>
                <w:rFonts w:ascii="Times New Roman" w:hAnsi="Times New Roman" w:cs="Times New Roman" w:hint="eastAsia"/>
                <w:sz w:val="21"/>
                <w:szCs w:val="20"/>
              </w:rPr>
              <w:t>吊杆存在</w:t>
            </w:r>
            <w:r w:rsidRPr="008C19FE">
              <w:rPr>
                <w:rFonts w:ascii="Times New Roman" w:hAnsi="Times New Roman" w:cs="Times New Roman"/>
                <w:sz w:val="21"/>
                <w:szCs w:val="20"/>
              </w:rPr>
              <w:t>破损、开裂</w:t>
            </w:r>
            <w:r>
              <w:rPr>
                <w:rFonts w:ascii="Times New Roman" w:hAnsi="Times New Roman" w:cs="Times New Roman" w:hint="eastAsia"/>
                <w:sz w:val="21"/>
                <w:szCs w:val="20"/>
              </w:rPr>
              <w:t>；</w:t>
            </w:r>
          </w:p>
          <w:p w14:paraId="1885BB0B" w14:textId="12B3CEF5" w:rsidR="006A1597" w:rsidRDefault="006A1597" w:rsidP="00A143C3">
            <w:pPr>
              <w:ind w:firstLineChars="0" w:firstLine="0"/>
              <w:rPr>
                <w:rFonts w:ascii="Times New Roman" w:hAnsi="Times New Roman" w:cs="Times New Roman"/>
                <w:sz w:val="21"/>
                <w:szCs w:val="20"/>
              </w:rPr>
            </w:pPr>
            <w:r>
              <w:rPr>
                <w:rFonts w:ascii="Times New Roman" w:eastAsia="宋体" w:hAnsi="Times New Roman" w:cs="Times New Roman" w:hint="eastAsia"/>
                <w:sz w:val="21"/>
                <w:szCs w:val="20"/>
              </w:rPr>
              <w:t>3</w:t>
            </w:r>
            <w:r>
              <w:rPr>
                <w:rFonts w:ascii="Times New Roman" w:eastAsia="宋体" w:hAnsi="Times New Roman" w:cs="Times New Roman" w:hint="eastAsia"/>
                <w:sz w:val="21"/>
                <w:szCs w:val="20"/>
              </w:rPr>
              <w:t>．上部梁体的最大横向变位和竖向变位</w:t>
            </w:r>
            <w:r w:rsidRPr="007B1CF5">
              <w:rPr>
                <w:rFonts w:ascii="Times New Roman" w:eastAsia="宋体" w:hAnsi="Times New Roman" w:cs="Times New Roman"/>
                <w:sz w:val="21"/>
                <w:szCs w:val="20"/>
              </w:rPr>
              <w:t>超过</w:t>
            </w:r>
            <w:r>
              <w:rPr>
                <w:rFonts w:ascii="Times New Roman" w:eastAsia="宋体" w:hAnsi="Times New Roman" w:cs="Times New Roman" w:hint="eastAsia"/>
                <w:sz w:val="21"/>
                <w:szCs w:val="20"/>
              </w:rPr>
              <w:t>限值（按表</w:t>
            </w:r>
            <w:r>
              <w:rPr>
                <w:rFonts w:ascii="Times New Roman" w:eastAsia="宋体" w:hAnsi="Times New Roman" w:cs="Times New Roman" w:hint="eastAsia"/>
                <w:sz w:val="21"/>
                <w:szCs w:val="20"/>
              </w:rPr>
              <w:t>6.2.1-2</w:t>
            </w:r>
            <w:r>
              <w:rPr>
                <w:rFonts w:ascii="Times New Roman" w:eastAsia="宋体" w:hAnsi="Times New Roman" w:cs="Times New Roman" w:hint="eastAsia"/>
                <w:sz w:val="21"/>
                <w:szCs w:val="20"/>
              </w:rPr>
              <w:t>取值）；</w:t>
            </w:r>
          </w:p>
          <w:p w14:paraId="1552ADB8" w14:textId="77777777" w:rsidR="00A143C3" w:rsidRDefault="006A1597" w:rsidP="00A143C3">
            <w:pPr>
              <w:ind w:firstLineChars="0" w:firstLine="0"/>
              <w:rPr>
                <w:rFonts w:ascii="Times New Roman" w:hAnsi="Times New Roman" w:cs="Times New Roman"/>
                <w:sz w:val="21"/>
                <w:szCs w:val="20"/>
              </w:rPr>
            </w:pPr>
            <w:r>
              <w:rPr>
                <w:rFonts w:ascii="Times New Roman" w:hAnsi="Times New Roman" w:cs="Times New Roman" w:hint="eastAsia"/>
                <w:sz w:val="21"/>
                <w:szCs w:val="20"/>
              </w:rPr>
              <w:t>4</w:t>
            </w:r>
            <w:r w:rsidR="00A143C3">
              <w:rPr>
                <w:rFonts w:ascii="Times New Roman" w:hAnsi="Times New Roman" w:cs="Times New Roman" w:hint="eastAsia"/>
                <w:sz w:val="21"/>
                <w:szCs w:val="20"/>
              </w:rPr>
              <w:t>．圬工拱桥砌缝、砌块大面积脱落（脱落面积大于</w:t>
            </w:r>
            <w:proofErr w:type="gramStart"/>
            <w:r w:rsidR="00A143C3">
              <w:rPr>
                <w:rFonts w:ascii="Times New Roman" w:hAnsi="Times New Roman" w:cs="Times New Roman" w:hint="eastAsia"/>
                <w:sz w:val="21"/>
                <w:szCs w:val="20"/>
              </w:rPr>
              <w:t>单跨正立</w:t>
            </w:r>
            <w:proofErr w:type="gramEnd"/>
            <w:r w:rsidR="00A143C3">
              <w:rPr>
                <w:rFonts w:ascii="Times New Roman" w:hAnsi="Times New Roman" w:cs="Times New Roman" w:hint="eastAsia"/>
                <w:sz w:val="21"/>
                <w:szCs w:val="20"/>
              </w:rPr>
              <w:t>面的</w:t>
            </w:r>
            <w:r w:rsidR="00A143C3">
              <w:rPr>
                <w:rFonts w:ascii="Times New Roman" w:hAnsi="Times New Roman" w:cs="Times New Roman" w:hint="eastAsia"/>
                <w:sz w:val="21"/>
                <w:szCs w:val="20"/>
              </w:rPr>
              <w:t>10%</w:t>
            </w:r>
            <w:r w:rsidR="00A143C3">
              <w:rPr>
                <w:rFonts w:ascii="Times New Roman" w:hAnsi="Times New Roman" w:cs="Times New Roman" w:hint="eastAsia"/>
                <w:sz w:val="21"/>
                <w:szCs w:val="20"/>
              </w:rPr>
              <w:t>）；</w:t>
            </w:r>
          </w:p>
          <w:p w14:paraId="3C1F7145" w14:textId="63F102D9" w:rsidR="00723A25" w:rsidRDefault="00723A25" w:rsidP="00A143C3">
            <w:pPr>
              <w:ind w:firstLineChars="0" w:firstLine="0"/>
              <w:rPr>
                <w:rFonts w:ascii="Times New Roman" w:hAnsi="Times New Roman" w:cs="Times New Roman"/>
                <w:sz w:val="21"/>
                <w:szCs w:val="20"/>
              </w:rPr>
            </w:pPr>
            <w:r>
              <w:rPr>
                <w:rFonts w:ascii="Times New Roman" w:hAnsi="Times New Roman" w:cs="Times New Roman" w:hint="eastAsia"/>
                <w:sz w:val="21"/>
                <w:szCs w:val="20"/>
              </w:rPr>
              <w:t>5</w:t>
            </w:r>
            <w:r>
              <w:rPr>
                <w:rFonts w:ascii="Times New Roman" w:hAnsi="Times New Roman" w:cs="Times New Roman" w:hint="eastAsia"/>
                <w:sz w:val="21"/>
                <w:szCs w:val="20"/>
              </w:rPr>
              <w:t>．圬工拱桥的拱上建筑</w:t>
            </w:r>
            <w:r w:rsidRPr="00723A25">
              <w:rPr>
                <w:rFonts w:ascii="Times New Roman" w:hAnsi="Times New Roman" w:cs="Times New Roman" w:hint="eastAsia"/>
                <w:sz w:val="21"/>
                <w:szCs w:val="20"/>
              </w:rPr>
              <w:t>腹拱开裂、立柱（墙）、侧墙开裂、倾斜</w:t>
            </w:r>
          </w:p>
          <w:p w14:paraId="1EAB5938" w14:textId="1B55CFA4" w:rsidR="006A1597" w:rsidRPr="008C19FE" w:rsidRDefault="00723A25" w:rsidP="00A143C3">
            <w:pPr>
              <w:ind w:firstLineChars="0" w:firstLine="0"/>
              <w:rPr>
                <w:rFonts w:ascii="Times New Roman" w:hAnsi="Times New Roman" w:cs="Times New Roman"/>
                <w:sz w:val="21"/>
                <w:szCs w:val="20"/>
              </w:rPr>
            </w:pPr>
            <w:r>
              <w:rPr>
                <w:rFonts w:ascii="Times New Roman" w:eastAsia="宋体" w:hAnsi="Times New Roman" w:cs="Times New Roman" w:hint="eastAsia"/>
                <w:sz w:val="21"/>
                <w:szCs w:val="20"/>
              </w:rPr>
              <w:t>6</w:t>
            </w:r>
            <w:r w:rsidR="006A1597">
              <w:rPr>
                <w:rFonts w:ascii="Times New Roman" w:eastAsia="宋体" w:hAnsi="Times New Roman" w:cs="Times New Roman" w:hint="eastAsia"/>
                <w:sz w:val="21"/>
                <w:szCs w:val="20"/>
              </w:rPr>
              <w:t>．结构存在异响、异常振动</w:t>
            </w:r>
          </w:p>
        </w:tc>
        <w:tc>
          <w:tcPr>
            <w:tcW w:w="993" w:type="dxa"/>
            <w:vAlign w:val="center"/>
          </w:tcPr>
          <w:p w14:paraId="2E8A6BC6" w14:textId="77777777" w:rsidR="00A143C3" w:rsidRPr="008C19FE" w:rsidRDefault="00A143C3" w:rsidP="00A143C3">
            <w:pPr>
              <w:ind w:firstLineChars="0" w:firstLine="0"/>
              <w:jc w:val="center"/>
              <w:rPr>
                <w:rFonts w:ascii="Times New Roman" w:hAnsi="Times New Roman" w:cs="Times New Roman"/>
                <w:sz w:val="21"/>
                <w:szCs w:val="20"/>
              </w:rPr>
            </w:pPr>
            <w:r w:rsidRPr="008C19FE">
              <w:rPr>
                <w:rFonts w:ascii="Times New Roman" w:hAnsi="Times New Roman" w:cs="Times New Roman"/>
                <w:sz w:val="21"/>
                <w:szCs w:val="20"/>
              </w:rPr>
              <w:t>3</w:t>
            </w:r>
          </w:p>
        </w:tc>
      </w:tr>
    </w:tbl>
    <w:p w14:paraId="02722F60" w14:textId="23D3E5C4" w:rsidR="006A1597" w:rsidRDefault="006A1597" w:rsidP="006A1597">
      <w:pPr>
        <w:ind w:firstLineChars="0" w:firstLine="0"/>
        <w:rPr>
          <w:rFonts w:ascii="Times New Roman" w:eastAsia="宋体" w:hAnsi="Times New Roman" w:cs="Times New Roman"/>
          <w:bCs/>
          <w:sz w:val="21"/>
          <w:szCs w:val="20"/>
        </w:rPr>
      </w:pPr>
      <w:r w:rsidRPr="00A53FA8">
        <w:rPr>
          <w:rFonts w:ascii="Times New Roman" w:eastAsia="宋体" w:hAnsi="Times New Roman" w:cs="Times New Roman" w:hint="eastAsia"/>
          <w:bCs/>
          <w:sz w:val="21"/>
          <w:szCs w:val="20"/>
        </w:rPr>
        <w:t>注：现场检查中发现有符合上表中任意一项检查结果描述的即取对应评分，按最高值确定状态和评分。</w:t>
      </w:r>
      <w:r w:rsidR="009C7D4B">
        <w:rPr>
          <w:rFonts w:ascii="Times New Roman" w:eastAsia="宋体" w:hAnsi="Times New Roman" w:cs="Times New Roman" w:hint="eastAsia"/>
          <w:bCs/>
          <w:sz w:val="21"/>
          <w:szCs w:val="20"/>
        </w:rPr>
        <w:t>有多个拱的，按单跨</w:t>
      </w:r>
      <w:proofErr w:type="gramStart"/>
      <w:r w:rsidR="009C7D4B">
        <w:rPr>
          <w:rFonts w:ascii="Times New Roman" w:eastAsia="宋体" w:hAnsi="Times New Roman" w:cs="Times New Roman" w:hint="eastAsia"/>
          <w:bCs/>
          <w:sz w:val="21"/>
          <w:szCs w:val="20"/>
        </w:rPr>
        <w:t>拱最高</w:t>
      </w:r>
      <w:proofErr w:type="gramEnd"/>
      <w:r w:rsidR="009C7D4B">
        <w:rPr>
          <w:rFonts w:ascii="Times New Roman" w:eastAsia="宋体" w:hAnsi="Times New Roman" w:cs="Times New Roman" w:hint="eastAsia"/>
          <w:bCs/>
          <w:sz w:val="21"/>
          <w:szCs w:val="20"/>
        </w:rPr>
        <w:t>评分确定拱桥上部结构状态和评分。</w:t>
      </w:r>
    </w:p>
    <w:p w14:paraId="2FFA5EEE" w14:textId="77777777" w:rsidR="009C7D4B" w:rsidRPr="00FA4808" w:rsidRDefault="009C7D4B" w:rsidP="009C7D4B">
      <w:pPr>
        <w:pStyle w:val="af3"/>
        <w:spacing w:beforeLines="100" w:before="312" w:afterLines="50" w:after="156"/>
        <w:ind w:firstLineChars="0" w:firstLine="0"/>
        <w:rPr>
          <w:rFonts w:ascii="楷体" w:eastAsia="楷体" w:hAnsi="楷体" w:hint="eastAsia"/>
          <w:b/>
          <w:bCs/>
          <w:szCs w:val="24"/>
        </w:rPr>
      </w:pPr>
      <w:r w:rsidRPr="00FA4808">
        <w:rPr>
          <w:rFonts w:ascii="楷体" w:eastAsia="楷体" w:hAnsi="楷体" w:hint="eastAsia"/>
          <w:b/>
          <w:bCs/>
          <w:szCs w:val="24"/>
        </w:rPr>
        <w:t>条文说明</w:t>
      </w:r>
    </w:p>
    <w:p w14:paraId="2600EB13" w14:textId="32678931" w:rsidR="009C7D4B" w:rsidRPr="006A1597" w:rsidRDefault="009C7D4B" w:rsidP="009C7D4B">
      <w:pPr>
        <w:spacing w:before="240"/>
        <w:ind w:firstLine="480"/>
        <w:rPr>
          <w:rFonts w:ascii="Times New Roman" w:eastAsia="宋体" w:hAnsi="Times New Roman" w:cs="Times New Roman"/>
          <w:bCs/>
          <w:sz w:val="21"/>
          <w:szCs w:val="20"/>
        </w:rPr>
      </w:pPr>
      <w:r>
        <w:rPr>
          <w:rFonts w:ascii="Times New Roman" w:eastAsia="楷体" w:hAnsi="Times New Roman" w:cs="Times New Roman" w:hint="eastAsia"/>
          <w:bCs/>
        </w:rPr>
        <w:t>上部结构状态和评分应根据现场桥梁实际情况划分梁式桥和拱桥两种类型进行评估，梁体变位限值参考</w:t>
      </w:r>
      <w:r w:rsidRPr="00060D06">
        <w:rPr>
          <w:rFonts w:ascii="Times New Roman" w:eastAsia="楷体" w:hAnsi="Times New Roman" w:cs="Times New Roman" w:hint="eastAsia"/>
          <w:bCs/>
        </w:rPr>
        <w:t>JTG 3362</w:t>
      </w:r>
      <w:r>
        <w:rPr>
          <w:rFonts w:ascii="Times New Roman" w:eastAsia="楷体" w:hAnsi="Times New Roman" w:cs="Times New Roman" w:hint="eastAsia"/>
          <w:bCs/>
        </w:rPr>
        <w:t>-</w:t>
      </w:r>
      <w:r w:rsidRPr="00060D06">
        <w:rPr>
          <w:rFonts w:ascii="Times New Roman" w:eastAsia="楷体" w:hAnsi="Times New Roman" w:cs="Times New Roman" w:hint="eastAsia"/>
          <w:bCs/>
        </w:rPr>
        <w:t>2018</w:t>
      </w:r>
      <w:r>
        <w:rPr>
          <w:rFonts w:ascii="Times New Roman" w:eastAsia="楷体" w:hAnsi="Times New Roman" w:cs="Times New Roman" w:hint="eastAsia"/>
          <w:bCs/>
        </w:rPr>
        <w:t>《</w:t>
      </w:r>
      <w:r w:rsidRPr="00060D06">
        <w:rPr>
          <w:rFonts w:ascii="Times New Roman" w:eastAsia="楷体" w:hAnsi="Times New Roman" w:cs="Times New Roman" w:hint="eastAsia"/>
          <w:bCs/>
        </w:rPr>
        <w:t>公路钢筋混凝土及预应力混凝土桥涵设计规范</w:t>
      </w:r>
      <w:r>
        <w:rPr>
          <w:rFonts w:ascii="Times New Roman" w:eastAsia="楷体" w:hAnsi="Times New Roman" w:cs="Times New Roman" w:hint="eastAsia"/>
          <w:bCs/>
        </w:rPr>
        <w:t>》和</w:t>
      </w:r>
      <w:r>
        <w:rPr>
          <w:rFonts w:ascii="Times New Roman" w:eastAsia="楷体" w:hAnsi="Times New Roman" w:cs="Times New Roman" w:hint="eastAsia"/>
          <w:bCs/>
        </w:rPr>
        <w:t>TB 10002-2017</w:t>
      </w:r>
      <w:r>
        <w:rPr>
          <w:rFonts w:ascii="Times New Roman" w:eastAsia="楷体" w:hAnsi="Times New Roman" w:cs="Times New Roman" w:hint="eastAsia"/>
          <w:bCs/>
        </w:rPr>
        <w:t>《铁路桥涵设计规范》对桥梁正常使用情况下横向和竖向</w:t>
      </w:r>
      <w:r w:rsidRPr="00060D06">
        <w:rPr>
          <w:rFonts w:ascii="Times New Roman" w:eastAsia="楷体" w:hAnsi="Times New Roman" w:cs="Times New Roman" w:hint="eastAsia"/>
          <w:bCs/>
        </w:rPr>
        <w:t>最大</w:t>
      </w:r>
      <w:r>
        <w:rPr>
          <w:rFonts w:ascii="Times New Roman" w:eastAsia="楷体" w:hAnsi="Times New Roman" w:cs="Times New Roman" w:hint="eastAsia"/>
          <w:bCs/>
        </w:rPr>
        <w:t>变位的相关规定，考虑汛后桥梁通行的实际情况予以适当放大取值。</w:t>
      </w:r>
    </w:p>
    <w:p w14:paraId="4797B474" w14:textId="058207E7" w:rsidR="00EE4E37" w:rsidRPr="00D40F2C" w:rsidRDefault="00D40F2C">
      <w:pPr>
        <w:pStyle w:val="af3"/>
        <w:numPr>
          <w:ilvl w:val="0"/>
          <w:numId w:val="17"/>
        </w:numPr>
        <w:spacing w:beforeLines="100" w:before="312"/>
        <w:ind w:firstLineChars="0" w:firstLine="0"/>
        <w:rPr>
          <w:rFonts w:ascii="Times New Roman" w:eastAsia="宋体" w:hAnsi="Times New Roman" w:cs="Times New Roman"/>
          <w:bCs/>
        </w:rPr>
      </w:pPr>
      <w:r>
        <w:rPr>
          <w:rFonts w:ascii="Times New Roman" w:eastAsia="宋体" w:hAnsi="Times New Roman" w:cs="Times New Roman" w:hint="eastAsia"/>
          <w:bCs/>
        </w:rPr>
        <w:t>应按（</w:t>
      </w:r>
      <w:r>
        <w:rPr>
          <w:rFonts w:ascii="Times New Roman" w:eastAsia="宋体" w:hAnsi="Times New Roman" w:cs="Times New Roman" w:hint="eastAsia"/>
          <w:bCs/>
        </w:rPr>
        <w:t>6.2.5</w:t>
      </w:r>
      <w:r>
        <w:rPr>
          <w:rFonts w:ascii="Times New Roman" w:eastAsia="宋体" w:hAnsi="Times New Roman" w:cs="Times New Roman" w:hint="eastAsia"/>
          <w:bCs/>
        </w:rPr>
        <w:t>）计算</w:t>
      </w:r>
      <w:r w:rsidR="00EE4E37" w:rsidRPr="008C19FE">
        <w:rPr>
          <w:rFonts w:ascii="Times New Roman" w:eastAsia="宋体" w:hAnsi="Times New Roman" w:cs="Times New Roman" w:hint="eastAsia"/>
          <w:bCs/>
        </w:rPr>
        <w:t>下部结构</w:t>
      </w:r>
      <w:r w:rsidR="00A72577">
        <w:rPr>
          <w:rFonts w:ascii="Times New Roman" w:eastAsia="宋体" w:hAnsi="Times New Roman" w:cs="Times New Roman" w:hint="eastAsia"/>
          <w:bCs/>
        </w:rPr>
        <w:t>状态评</w:t>
      </w:r>
      <w:r w:rsidR="001627F5">
        <w:rPr>
          <w:rFonts w:ascii="Times New Roman" w:eastAsia="宋体" w:hAnsi="Times New Roman" w:cs="Times New Roman" w:hint="eastAsia"/>
          <w:bCs/>
        </w:rPr>
        <w:t>分</w:t>
      </w:r>
      <w:r w:rsidRPr="00D40F2C">
        <w:rPr>
          <w:rFonts w:ascii="Times New Roman" w:hAnsi="Times New Roman" w:cs="Times New Roman"/>
          <w:position w:val="-12"/>
        </w:rPr>
        <w:object w:dxaOrig="360" w:dyaOrig="360" w14:anchorId="0AF5E3F0">
          <v:shape id="_x0000_i1036" type="#_x0000_t75" style="width:18.8pt;height:18.15pt" o:ole="">
            <v:imagedata r:id="rId58" o:title=""/>
          </v:shape>
          <o:OLEObject Type="Embed" ProgID="Equation.DSMT4" ShapeID="_x0000_i1036" DrawAspect="Content" ObjectID="_1790157183" r:id="rId59"/>
        </w:object>
      </w:r>
      <w:r>
        <w:rPr>
          <w:rFonts w:ascii="Times New Roman" w:hAnsi="Times New Roman" w:cs="Times New Roman" w:hint="eastAsia"/>
        </w:rPr>
        <w:t>：</w:t>
      </w:r>
    </w:p>
    <w:tbl>
      <w:tblPr>
        <w:tblStyle w:val="af1"/>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8"/>
        <w:gridCol w:w="6302"/>
        <w:gridCol w:w="1116"/>
      </w:tblGrid>
      <w:tr w:rsidR="00D40F2C" w:rsidRPr="00843A90" w14:paraId="19BF6128" w14:textId="77777777" w:rsidTr="001C78EE">
        <w:tc>
          <w:tcPr>
            <w:tcW w:w="888" w:type="dxa"/>
            <w:vAlign w:val="center"/>
          </w:tcPr>
          <w:p w14:paraId="4B5D80AD" w14:textId="77777777" w:rsidR="00D40F2C" w:rsidRPr="00843A90" w:rsidRDefault="00D40F2C" w:rsidP="001C78EE">
            <w:pPr>
              <w:ind w:firstLineChars="0" w:firstLine="0"/>
              <w:jc w:val="center"/>
              <w:rPr>
                <w:rFonts w:ascii="Times New Roman" w:hAnsi="Times New Roman" w:cs="Times New Roman"/>
              </w:rPr>
            </w:pPr>
          </w:p>
        </w:tc>
        <w:tc>
          <w:tcPr>
            <w:tcW w:w="6302" w:type="dxa"/>
            <w:vAlign w:val="center"/>
          </w:tcPr>
          <w:p w14:paraId="5D1E4124" w14:textId="7CD5FD01" w:rsidR="00D40F2C" w:rsidRPr="00843A90" w:rsidRDefault="007A7EB1" w:rsidP="001C78EE">
            <w:pPr>
              <w:ind w:firstLineChars="0" w:firstLine="0"/>
              <w:jc w:val="center"/>
              <w:rPr>
                <w:rFonts w:ascii="Times New Roman" w:hAnsi="Times New Roman" w:cs="Times New Roman"/>
              </w:rPr>
            </w:pPr>
            <w:r w:rsidRPr="009C7D4B">
              <w:rPr>
                <w:rFonts w:ascii="Times New Roman" w:hAnsi="Times New Roman" w:cs="Times New Roman"/>
                <w:position w:val="-30"/>
                <w:szCs w:val="24"/>
              </w:rPr>
              <w:object w:dxaOrig="3120" w:dyaOrig="760" w14:anchorId="3008597B">
                <v:shape id="_x0000_i1037" type="#_x0000_t75" style="width:158.4pt;height:38.8pt" o:ole="">
                  <v:imagedata r:id="rId60" o:title=""/>
                </v:shape>
                <o:OLEObject Type="Embed" ProgID="Equation.DSMT4" ShapeID="_x0000_i1037" DrawAspect="Content" ObjectID="_1790157184" r:id="rId61"/>
              </w:object>
            </w:r>
          </w:p>
        </w:tc>
        <w:tc>
          <w:tcPr>
            <w:tcW w:w="1116" w:type="dxa"/>
            <w:vAlign w:val="center"/>
          </w:tcPr>
          <w:p w14:paraId="6CB5E92D" w14:textId="77777777" w:rsidR="00D40F2C" w:rsidRPr="00843A90" w:rsidRDefault="00D40F2C" w:rsidP="001C78EE">
            <w:pPr>
              <w:keepNext/>
              <w:ind w:firstLineChars="0" w:firstLine="0"/>
              <w:jc w:val="center"/>
              <w:rPr>
                <w:rFonts w:ascii="Times New Roman" w:hAnsi="Times New Roman" w:cs="Times New Roman"/>
              </w:rPr>
            </w:pPr>
            <w:r w:rsidRPr="00843A90">
              <w:rPr>
                <w:rFonts w:ascii="Times New Roman" w:hAnsi="Times New Roman" w:cs="Times New Roman"/>
              </w:rPr>
              <w:t>(</w:t>
            </w:r>
            <w:r>
              <w:rPr>
                <w:rFonts w:ascii="Times New Roman" w:hAnsi="Times New Roman" w:cs="Times New Roman" w:hint="eastAsia"/>
              </w:rPr>
              <w:t>6.3.2</w:t>
            </w:r>
            <w:r w:rsidRPr="00843A90">
              <w:rPr>
                <w:rFonts w:ascii="Times New Roman" w:hAnsi="Times New Roman" w:cs="Times New Roman"/>
              </w:rPr>
              <w:t>)</w:t>
            </w:r>
          </w:p>
        </w:tc>
      </w:tr>
    </w:tbl>
    <w:p w14:paraId="10262DAE" w14:textId="15BA6DDA" w:rsidR="00D40F2C" w:rsidRDefault="00D40F2C" w:rsidP="00D40F2C">
      <w:pPr>
        <w:pStyle w:val="af3"/>
        <w:spacing w:beforeLines="100" w:before="312"/>
        <w:ind w:firstLineChars="300" w:firstLine="720"/>
        <w:rPr>
          <w:rFonts w:ascii="Times New Roman" w:hAnsi="Times New Roman" w:cs="Times New Roman"/>
        </w:rPr>
      </w:pPr>
      <w:r w:rsidRPr="00843A90">
        <w:rPr>
          <w:rFonts w:ascii="Times New Roman" w:hAnsi="Times New Roman" w:cs="Times New Roman"/>
        </w:rPr>
        <w:t>式中，</w:t>
      </w:r>
      <w:bookmarkStart w:id="32" w:name="_Hlk179543650"/>
      <w:r w:rsidRPr="00D40F2C">
        <w:rPr>
          <w:rFonts w:ascii="Times New Roman" w:hAnsi="Times New Roman" w:cs="Times New Roman"/>
          <w:position w:val="-14"/>
        </w:rPr>
        <w:object w:dxaOrig="440" w:dyaOrig="380" w14:anchorId="1D324C99">
          <v:shape id="_x0000_i1038" type="#_x0000_t75" style="width:23.15pt;height:18.8pt" o:ole="">
            <v:imagedata r:id="rId27" o:title=""/>
          </v:shape>
          <o:OLEObject Type="Embed" ProgID="Equation.DSMT4" ShapeID="_x0000_i1038" DrawAspect="Content" ObjectID="_1790157185" r:id="rId62"/>
        </w:object>
      </w:r>
      <w:r w:rsidRPr="00843A90">
        <w:rPr>
          <w:rFonts w:ascii="Times New Roman" w:hAnsi="Times New Roman" w:cs="Times New Roman"/>
        </w:rPr>
        <w:t>——</w:t>
      </w:r>
      <w:r>
        <w:rPr>
          <w:rFonts w:ascii="Times New Roman" w:hAnsi="Times New Roman" w:cs="Times New Roman" w:hint="eastAsia"/>
        </w:rPr>
        <w:t>桥墩状态评分</w:t>
      </w:r>
      <w:r w:rsidRPr="00843A90">
        <w:rPr>
          <w:rFonts w:ascii="Times New Roman" w:hAnsi="Times New Roman" w:cs="Times New Roman"/>
        </w:rPr>
        <w:t>，按</w:t>
      </w:r>
      <w:r>
        <w:rPr>
          <w:rFonts w:ascii="Times New Roman" w:hAnsi="Times New Roman" w:cs="Times New Roman" w:hint="eastAsia"/>
        </w:rPr>
        <w:t>6.2.5</w:t>
      </w:r>
      <w:r>
        <w:rPr>
          <w:rFonts w:ascii="Times New Roman" w:hAnsi="Times New Roman" w:cs="Times New Roman" w:hint="eastAsia"/>
        </w:rPr>
        <w:t>第</w:t>
      </w:r>
      <w:r>
        <w:rPr>
          <w:rFonts w:ascii="Times New Roman" w:hAnsi="Times New Roman" w:cs="Times New Roman" w:hint="eastAsia"/>
        </w:rPr>
        <w:t>1</w:t>
      </w:r>
      <w:r>
        <w:rPr>
          <w:rFonts w:ascii="Times New Roman" w:hAnsi="Times New Roman" w:cs="Times New Roman" w:hint="eastAsia"/>
        </w:rPr>
        <w:t>款的规定</w:t>
      </w:r>
      <w:r w:rsidRPr="00843A90">
        <w:rPr>
          <w:rFonts w:ascii="Times New Roman" w:hAnsi="Times New Roman" w:cs="Times New Roman"/>
        </w:rPr>
        <w:t>取值</w:t>
      </w:r>
      <w:r>
        <w:rPr>
          <w:rFonts w:ascii="Times New Roman" w:hAnsi="Times New Roman" w:cs="Times New Roman" w:hint="eastAsia"/>
        </w:rPr>
        <w:t>；</w:t>
      </w:r>
    </w:p>
    <w:p w14:paraId="23B32AA1" w14:textId="14BF8703" w:rsidR="00D40F2C" w:rsidRDefault="00D40F2C" w:rsidP="00D40F2C">
      <w:pPr>
        <w:pStyle w:val="af3"/>
        <w:spacing w:beforeLines="100" w:before="312"/>
        <w:ind w:firstLineChars="600" w:firstLine="1440"/>
        <w:rPr>
          <w:rFonts w:ascii="Times New Roman" w:hAnsi="Times New Roman" w:cs="Times New Roman"/>
        </w:rPr>
      </w:pPr>
      <w:r w:rsidRPr="00D40F2C">
        <w:rPr>
          <w:rFonts w:ascii="Times New Roman" w:hAnsi="Times New Roman" w:cs="Times New Roman"/>
          <w:position w:val="-14"/>
        </w:rPr>
        <w:object w:dxaOrig="480" w:dyaOrig="380" w14:anchorId="2DB150EA">
          <v:shape id="_x0000_i1039" type="#_x0000_t75" style="width:25.05pt;height:18.8pt" o:ole="">
            <v:imagedata r:id="rId29" o:title=""/>
          </v:shape>
          <o:OLEObject Type="Embed" ProgID="Equation.DSMT4" ShapeID="_x0000_i1039" DrawAspect="Content" ObjectID="_1790157186" r:id="rId63"/>
        </w:object>
      </w:r>
      <w:r w:rsidRPr="00843A90">
        <w:rPr>
          <w:rFonts w:ascii="Times New Roman" w:hAnsi="Times New Roman" w:cs="Times New Roman"/>
        </w:rPr>
        <w:t>——</w:t>
      </w:r>
      <w:r>
        <w:rPr>
          <w:rFonts w:ascii="Times New Roman" w:hAnsi="Times New Roman" w:cs="Times New Roman" w:hint="eastAsia"/>
        </w:rPr>
        <w:t>桥台状态评分</w:t>
      </w:r>
      <w:r w:rsidRPr="00843A90">
        <w:rPr>
          <w:rFonts w:ascii="Times New Roman" w:hAnsi="Times New Roman" w:cs="Times New Roman"/>
        </w:rPr>
        <w:t>，按</w:t>
      </w:r>
      <w:r>
        <w:rPr>
          <w:rFonts w:ascii="Times New Roman" w:hAnsi="Times New Roman" w:cs="Times New Roman" w:hint="eastAsia"/>
        </w:rPr>
        <w:t>6.2.5</w:t>
      </w:r>
      <w:r>
        <w:rPr>
          <w:rFonts w:ascii="Times New Roman" w:hAnsi="Times New Roman" w:cs="Times New Roman" w:hint="eastAsia"/>
        </w:rPr>
        <w:t>第</w:t>
      </w:r>
      <w:r>
        <w:rPr>
          <w:rFonts w:ascii="Times New Roman" w:hAnsi="Times New Roman" w:cs="Times New Roman" w:hint="eastAsia"/>
        </w:rPr>
        <w:t>2</w:t>
      </w:r>
      <w:r>
        <w:rPr>
          <w:rFonts w:ascii="Times New Roman" w:hAnsi="Times New Roman" w:cs="Times New Roman" w:hint="eastAsia"/>
        </w:rPr>
        <w:t>款的规定</w:t>
      </w:r>
      <w:r w:rsidRPr="00843A90">
        <w:rPr>
          <w:rFonts w:ascii="Times New Roman" w:hAnsi="Times New Roman" w:cs="Times New Roman"/>
        </w:rPr>
        <w:t>取值</w:t>
      </w:r>
      <w:r>
        <w:rPr>
          <w:rFonts w:ascii="Times New Roman" w:hAnsi="Times New Roman" w:cs="Times New Roman" w:hint="eastAsia"/>
        </w:rPr>
        <w:t>；</w:t>
      </w:r>
    </w:p>
    <w:p w14:paraId="2B7721BB" w14:textId="274FBC2A" w:rsidR="00D40F2C" w:rsidRDefault="00D40F2C" w:rsidP="00D40F2C">
      <w:pPr>
        <w:pStyle w:val="af3"/>
        <w:spacing w:beforeLines="100" w:before="312"/>
        <w:ind w:firstLineChars="600" w:firstLine="1440"/>
        <w:rPr>
          <w:rFonts w:ascii="Times New Roman" w:hAnsi="Times New Roman" w:cs="Times New Roman"/>
        </w:rPr>
      </w:pPr>
      <w:r w:rsidRPr="00D40F2C">
        <w:rPr>
          <w:rFonts w:ascii="Times New Roman" w:hAnsi="Times New Roman" w:cs="Times New Roman"/>
          <w:position w:val="-14"/>
        </w:rPr>
        <w:object w:dxaOrig="460" w:dyaOrig="380" w14:anchorId="0679F7DB">
          <v:shape id="_x0000_i1040" type="#_x0000_t75" style="width:23.8pt;height:18.8pt" o:ole="">
            <v:imagedata r:id="rId31" o:title=""/>
          </v:shape>
          <o:OLEObject Type="Embed" ProgID="Equation.DSMT4" ShapeID="_x0000_i1040" DrawAspect="Content" ObjectID="_1790157187" r:id="rId64"/>
        </w:object>
      </w:r>
      <w:r w:rsidRPr="00843A90">
        <w:rPr>
          <w:rFonts w:ascii="Times New Roman" w:hAnsi="Times New Roman" w:cs="Times New Roman"/>
        </w:rPr>
        <w:t>——</w:t>
      </w:r>
      <w:proofErr w:type="gramStart"/>
      <w:r w:rsidR="007A7EB1">
        <w:rPr>
          <w:rFonts w:ascii="Times New Roman" w:hAnsi="Times New Roman" w:cs="Times New Roman" w:hint="eastAsia"/>
        </w:rPr>
        <w:t>拱脚</w:t>
      </w:r>
      <w:r w:rsidR="003D5738">
        <w:rPr>
          <w:rFonts w:ascii="Times New Roman" w:hAnsi="Times New Roman" w:cs="Times New Roman" w:hint="eastAsia"/>
        </w:rPr>
        <w:t>状</w:t>
      </w:r>
      <w:r>
        <w:rPr>
          <w:rFonts w:ascii="Times New Roman" w:hAnsi="Times New Roman" w:cs="Times New Roman" w:hint="eastAsia"/>
        </w:rPr>
        <w:t>态</w:t>
      </w:r>
      <w:proofErr w:type="gramEnd"/>
      <w:r>
        <w:rPr>
          <w:rFonts w:ascii="Times New Roman" w:hAnsi="Times New Roman" w:cs="Times New Roman" w:hint="eastAsia"/>
        </w:rPr>
        <w:t>评分</w:t>
      </w:r>
      <w:r w:rsidRPr="00843A90">
        <w:rPr>
          <w:rFonts w:ascii="Times New Roman" w:hAnsi="Times New Roman" w:cs="Times New Roman"/>
        </w:rPr>
        <w:t>，按</w:t>
      </w:r>
      <w:r>
        <w:rPr>
          <w:rFonts w:ascii="Times New Roman" w:hAnsi="Times New Roman" w:cs="Times New Roman" w:hint="eastAsia"/>
        </w:rPr>
        <w:t>6.2.</w:t>
      </w:r>
      <w:r w:rsidR="00DD4336">
        <w:rPr>
          <w:rFonts w:ascii="Times New Roman" w:hAnsi="Times New Roman" w:cs="Times New Roman" w:hint="eastAsia"/>
        </w:rPr>
        <w:t>5</w:t>
      </w:r>
      <w:r>
        <w:rPr>
          <w:rFonts w:ascii="Times New Roman" w:hAnsi="Times New Roman" w:cs="Times New Roman" w:hint="eastAsia"/>
        </w:rPr>
        <w:t>第</w:t>
      </w:r>
      <w:r>
        <w:rPr>
          <w:rFonts w:ascii="Times New Roman" w:hAnsi="Times New Roman" w:cs="Times New Roman" w:hint="eastAsia"/>
        </w:rPr>
        <w:t>3</w:t>
      </w:r>
      <w:r>
        <w:rPr>
          <w:rFonts w:ascii="Times New Roman" w:hAnsi="Times New Roman" w:cs="Times New Roman" w:hint="eastAsia"/>
        </w:rPr>
        <w:t>款的规定</w:t>
      </w:r>
      <w:r w:rsidRPr="00843A90">
        <w:rPr>
          <w:rFonts w:ascii="Times New Roman" w:hAnsi="Times New Roman" w:cs="Times New Roman"/>
        </w:rPr>
        <w:t>取值</w:t>
      </w:r>
      <w:r w:rsidR="00970ADF">
        <w:rPr>
          <w:rFonts w:ascii="Times New Roman" w:hAnsi="Times New Roman" w:cs="Times New Roman" w:hint="eastAsia"/>
        </w:rPr>
        <w:t>；</w:t>
      </w:r>
    </w:p>
    <w:p w14:paraId="43658E48" w14:textId="42A85A47" w:rsidR="007A7EB1" w:rsidRDefault="007A7EB1" w:rsidP="00D40F2C">
      <w:pPr>
        <w:pStyle w:val="af3"/>
        <w:spacing w:beforeLines="100" w:before="312"/>
        <w:ind w:firstLineChars="600" w:firstLine="1440"/>
        <w:rPr>
          <w:rFonts w:ascii="Times New Roman" w:hAnsi="Times New Roman" w:cs="Times New Roman"/>
        </w:rPr>
      </w:pPr>
      <w:r w:rsidRPr="00D40F2C">
        <w:rPr>
          <w:rFonts w:ascii="Times New Roman" w:hAnsi="Times New Roman" w:cs="Times New Roman"/>
          <w:position w:val="-14"/>
        </w:rPr>
        <w:object w:dxaOrig="480" w:dyaOrig="380" w14:anchorId="2A10265E">
          <v:shape id="_x0000_i1041" type="#_x0000_t75" style="width:25.05pt;height:18.8pt" o:ole="">
            <v:imagedata r:id="rId33" o:title=""/>
          </v:shape>
          <o:OLEObject Type="Embed" ProgID="Equation.DSMT4" ShapeID="_x0000_i1041" DrawAspect="Content" ObjectID="_1790157188" r:id="rId65"/>
        </w:object>
      </w:r>
      <w:r w:rsidRPr="00843A90">
        <w:rPr>
          <w:rFonts w:ascii="Times New Roman" w:hAnsi="Times New Roman" w:cs="Times New Roman"/>
        </w:rPr>
        <w:t>——</w:t>
      </w:r>
      <w:r>
        <w:rPr>
          <w:rFonts w:ascii="Times New Roman" w:hAnsi="Times New Roman" w:cs="Times New Roman" w:hint="eastAsia"/>
        </w:rPr>
        <w:t>基础状态评分</w:t>
      </w:r>
      <w:r w:rsidRPr="00843A90">
        <w:rPr>
          <w:rFonts w:ascii="Times New Roman" w:hAnsi="Times New Roman" w:cs="Times New Roman"/>
        </w:rPr>
        <w:t>，按</w:t>
      </w:r>
      <w:r>
        <w:rPr>
          <w:rFonts w:ascii="Times New Roman" w:hAnsi="Times New Roman" w:cs="Times New Roman" w:hint="eastAsia"/>
        </w:rPr>
        <w:t>6.2.</w:t>
      </w:r>
      <w:r w:rsidR="00DD4336">
        <w:rPr>
          <w:rFonts w:ascii="Times New Roman" w:hAnsi="Times New Roman" w:cs="Times New Roman" w:hint="eastAsia"/>
        </w:rPr>
        <w:t>5</w:t>
      </w:r>
      <w:r>
        <w:rPr>
          <w:rFonts w:ascii="Times New Roman" w:hAnsi="Times New Roman" w:cs="Times New Roman" w:hint="eastAsia"/>
        </w:rPr>
        <w:t>第</w:t>
      </w:r>
      <w:r>
        <w:rPr>
          <w:rFonts w:ascii="Times New Roman" w:hAnsi="Times New Roman" w:cs="Times New Roman" w:hint="eastAsia"/>
        </w:rPr>
        <w:t>4</w:t>
      </w:r>
      <w:r>
        <w:rPr>
          <w:rFonts w:ascii="Times New Roman" w:hAnsi="Times New Roman" w:cs="Times New Roman" w:hint="eastAsia"/>
        </w:rPr>
        <w:t>款的规定</w:t>
      </w:r>
      <w:r w:rsidRPr="00843A90">
        <w:rPr>
          <w:rFonts w:ascii="Times New Roman" w:hAnsi="Times New Roman" w:cs="Times New Roman"/>
        </w:rPr>
        <w:t>取值</w:t>
      </w:r>
      <w:r w:rsidR="00970ADF">
        <w:rPr>
          <w:rFonts w:ascii="Times New Roman" w:hAnsi="Times New Roman" w:cs="Times New Roman" w:hint="eastAsia"/>
        </w:rPr>
        <w:t>；</w:t>
      </w:r>
    </w:p>
    <w:p w14:paraId="52151568" w14:textId="5C8350CF" w:rsidR="009C7D4B" w:rsidRDefault="009C7D4B" w:rsidP="009C7D4B">
      <w:pPr>
        <w:pStyle w:val="af3"/>
        <w:spacing w:beforeLines="100" w:before="312"/>
        <w:ind w:firstLineChars="600" w:firstLine="1440"/>
        <w:rPr>
          <w:rFonts w:ascii="Times New Roman" w:hAnsi="Times New Roman" w:cs="Times New Roman"/>
        </w:rPr>
      </w:pPr>
      <w:r w:rsidRPr="009C7D4B">
        <w:rPr>
          <w:rFonts w:ascii="Times New Roman" w:hAnsi="Times New Roman" w:cs="Times New Roman"/>
          <w:position w:val="-12"/>
        </w:rPr>
        <w:object w:dxaOrig="400" w:dyaOrig="360" w14:anchorId="0E7FA622">
          <v:shape id="_x0000_i1042" type="#_x0000_t75" style="width:21.3pt;height:18.15pt" o:ole="">
            <v:imagedata r:id="rId35" o:title=""/>
          </v:shape>
          <o:OLEObject Type="Embed" ProgID="Equation.DSMT4" ShapeID="_x0000_i1042" DrawAspect="Content" ObjectID="_1790157189" r:id="rId66"/>
        </w:object>
      </w:r>
      <w:r w:rsidRPr="00843A90">
        <w:rPr>
          <w:rFonts w:ascii="Times New Roman" w:hAnsi="Times New Roman" w:cs="Times New Roman"/>
        </w:rPr>
        <w:t>——</w:t>
      </w:r>
      <w:r>
        <w:rPr>
          <w:rFonts w:ascii="Times New Roman" w:hAnsi="Times New Roman" w:cs="Times New Roman" w:hint="eastAsia"/>
        </w:rPr>
        <w:t>下部结构构件类型数量</w:t>
      </w:r>
      <w:r w:rsidRPr="00843A90">
        <w:rPr>
          <w:rFonts w:ascii="Times New Roman" w:hAnsi="Times New Roman" w:cs="Times New Roman"/>
        </w:rPr>
        <w:t>，</w:t>
      </w:r>
      <w:r>
        <w:rPr>
          <w:rFonts w:ascii="Times New Roman" w:hAnsi="Times New Roman" w:cs="Times New Roman" w:hint="eastAsia"/>
        </w:rPr>
        <w:t>按桥梁实际情况取值，</w:t>
      </w:r>
      <w:r w:rsidR="007A7EB1" w:rsidRPr="009C7D4B">
        <w:rPr>
          <w:rFonts w:ascii="Times New Roman" w:hAnsi="Times New Roman" w:cs="Times New Roman"/>
          <w:position w:val="-12"/>
        </w:rPr>
        <w:object w:dxaOrig="1080" w:dyaOrig="360" w14:anchorId="12B2E6F5">
          <v:shape id="_x0000_i1043" type="#_x0000_t75" style="width:56.35pt;height:18.15pt" o:ole="">
            <v:imagedata r:id="rId67" o:title=""/>
          </v:shape>
          <o:OLEObject Type="Embed" ProgID="Equation.DSMT4" ShapeID="_x0000_i1043" DrawAspect="Content" ObjectID="_1790157190" r:id="rId68"/>
        </w:object>
      </w:r>
      <w:r>
        <w:rPr>
          <w:rFonts w:ascii="Times New Roman" w:hAnsi="Times New Roman" w:cs="Times New Roman" w:hint="eastAsia"/>
        </w:rPr>
        <w:t>。</w:t>
      </w:r>
    </w:p>
    <w:bookmarkEnd w:id="32"/>
    <w:p w14:paraId="4AEDFBB4" w14:textId="2AEC7F03" w:rsidR="00D40F2C" w:rsidRPr="00D40F2C" w:rsidRDefault="003D5738" w:rsidP="003D5738">
      <w:pPr>
        <w:spacing w:beforeLines="100" w:before="312"/>
        <w:ind w:firstLine="480"/>
        <w:rPr>
          <w:rFonts w:ascii="Times New Roman" w:eastAsia="宋体" w:hAnsi="Times New Roman" w:cs="Times New Roman"/>
          <w:bCs/>
        </w:rPr>
      </w:pPr>
      <w:r>
        <w:rPr>
          <w:rFonts w:ascii="Times New Roman" w:eastAsia="宋体" w:hAnsi="Times New Roman" w:cs="Times New Roman" w:hint="eastAsia"/>
          <w:bCs/>
        </w:rPr>
        <w:t>当</w:t>
      </w:r>
      <w:r w:rsidRPr="00D40F2C">
        <w:rPr>
          <w:rFonts w:ascii="Times New Roman" w:hAnsi="Times New Roman" w:cs="Times New Roman"/>
          <w:position w:val="-14"/>
        </w:rPr>
        <w:object w:dxaOrig="440" w:dyaOrig="380" w14:anchorId="62B7A2D6">
          <v:shape id="_x0000_i1044" type="#_x0000_t75" style="width:23.15pt;height:18.8pt" o:ole="">
            <v:imagedata r:id="rId27" o:title=""/>
          </v:shape>
          <o:OLEObject Type="Embed" ProgID="Equation.DSMT4" ShapeID="_x0000_i1044" DrawAspect="Content" ObjectID="_1790157191" r:id="rId69"/>
        </w:object>
      </w:r>
      <w:r>
        <w:rPr>
          <w:rFonts w:ascii="Times New Roman" w:hAnsi="Times New Roman" w:cs="Times New Roman" w:hint="eastAsia"/>
        </w:rPr>
        <w:t>、</w:t>
      </w:r>
      <w:r w:rsidRPr="00D40F2C">
        <w:rPr>
          <w:rFonts w:ascii="Times New Roman" w:hAnsi="Times New Roman" w:cs="Times New Roman"/>
          <w:position w:val="-14"/>
        </w:rPr>
        <w:object w:dxaOrig="480" w:dyaOrig="380" w14:anchorId="60035E43">
          <v:shape id="_x0000_i1045" type="#_x0000_t75" style="width:25.05pt;height:18.8pt" o:ole="">
            <v:imagedata r:id="rId29" o:title=""/>
          </v:shape>
          <o:OLEObject Type="Embed" ProgID="Equation.DSMT4" ShapeID="_x0000_i1045" DrawAspect="Content" ObjectID="_1790157192" r:id="rId70"/>
        </w:object>
      </w:r>
      <w:r>
        <w:rPr>
          <w:rFonts w:ascii="Times New Roman" w:hAnsi="Times New Roman" w:cs="Times New Roman" w:hint="eastAsia"/>
        </w:rPr>
        <w:t>、</w:t>
      </w:r>
      <w:r w:rsidRPr="00D40F2C">
        <w:rPr>
          <w:rFonts w:ascii="Times New Roman" w:hAnsi="Times New Roman" w:cs="Times New Roman"/>
          <w:position w:val="-14"/>
        </w:rPr>
        <w:object w:dxaOrig="460" w:dyaOrig="380" w14:anchorId="63A1B92D">
          <v:shape id="_x0000_i1046" type="#_x0000_t75" style="width:23.8pt;height:18.8pt" o:ole="">
            <v:imagedata r:id="rId31" o:title=""/>
          </v:shape>
          <o:OLEObject Type="Embed" ProgID="Equation.DSMT4" ShapeID="_x0000_i1046" DrawAspect="Content" ObjectID="_1790157193" r:id="rId71"/>
        </w:object>
      </w:r>
      <w:r w:rsidR="00DD4336">
        <w:rPr>
          <w:rFonts w:ascii="Times New Roman" w:hAnsi="Times New Roman" w:cs="Times New Roman" w:hint="eastAsia"/>
        </w:rPr>
        <w:t>、</w:t>
      </w:r>
      <w:r w:rsidR="00DD4336" w:rsidRPr="00D40F2C">
        <w:rPr>
          <w:rFonts w:ascii="Times New Roman" w:hAnsi="Times New Roman" w:cs="Times New Roman"/>
          <w:position w:val="-14"/>
        </w:rPr>
        <w:object w:dxaOrig="480" w:dyaOrig="380" w14:anchorId="37CF6899">
          <v:shape id="_x0000_i1047" type="#_x0000_t75" style="width:25.05pt;height:18.8pt" o:ole="">
            <v:imagedata r:id="rId33" o:title=""/>
          </v:shape>
          <o:OLEObject Type="Embed" ProgID="Equation.DSMT4" ShapeID="_x0000_i1047" DrawAspect="Content" ObjectID="_1790157194" r:id="rId72"/>
        </w:object>
      </w:r>
      <w:r>
        <w:rPr>
          <w:rFonts w:ascii="Times New Roman" w:hAnsi="Times New Roman" w:cs="Times New Roman" w:hint="eastAsia"/>
        </w:rPr>
        <w:t>中有任意一项为</w:t>
      </w:r>
      <w:r>
        <w:rPr>
          <w:rFonts w:ascii="Times New Roman" w:hAnsi="Times New Roman" w:cs="Times New Roman" w:hint="eastAsia"/>
        </w:rPr>
        <w:t>3</w:t>
      </w:r>
      <w:r>
        <w:rPr>
          <w:rFonts w:ascii="Times New Roman" w:hAnsi="Times New Roman" w:cs="Times New Roman" w:hint="eastAsia"/>
        </w:rPr>
        <w:t>时，</w:t>
      </w:r>
      <w:r w:rsidRPr="00D40F2C">
        <w:rPr>
          <w:rFonts w:ascii="Times New Roman" w:hAnsi="Times New Roman" w:cs="Times New Roman"/>
          <w:position w:val="-12"/>
        </w:rPr>
        <w:object w:dxaOrig="360" w:dyaOrig="360" w14:anchorId="46C6F8F6">
          <v:shape id="_x0000_i1048" type="#_x0000_t75" style="width:18.8pt;height:18.15pt" o:ole="">
            <v:imagedata r:id="rId58" o:title=""/>
          </v:shape>
          <o:OLEObject Type="Embed" ProgID="Equation.DSMT4" ShapeID="_x0000_i1048" DrawAspect="Content" ObjectID="_1790157195" r:id="rId73"/>
        </w:object>
      </w:r>
      <w:r>
        <w:rPr>
          <w:rFonts w:ascii="Times New Roman" w:hAnsi="Times New Roman" w:cs="Times New Roman" w:hint="eastAsia"/>
        </w:rPr>
        <w:t>取值为</w:t>
      </w:r>
      <w:r>
        <w:rPr>
          <w:rFonts w:ascii="Times New Roman" w:hAnsi="Times New Roman" w:cs="Times New Roman" w:hint="eastAsia"/>
        </w:rPr>
        <w:t>3</w:t>
      </w:r>
      <w:r>
        <w:rPr>
          <w:rFonts w:ascii="Times New Roman" w:hAnsi="Times New Roman" w:cs="Times New Roman" w:hint="eastAsia"/>
        </w:rPr>
        <w:t>。</w:t>
      </w:r>
    </w:p>
    <w:p w14:paraId="74A82993" w14:textId="538F19FF" w:rsidR="00EE4E37" w:rsidRPr="00A72577" w:rsidRDefault="00EE4E37">
      <w:pPr>
        <w:pStyle w:val="af3"/>
        <w:numPr>
          <w:ilvl w:val="0"/>
          <w:numId w:val="19"/>
        </w:numPr>
        <w:ind w:left="0" w:firstLineChars="0" w:firstLine="480"/>
        <w:rPr>
          <w:rFonts w:ascii="Times New Roman" w:hAnsi="Times New Roman" w:cs="Times New Roman"/>
        </w:rPr>
      </w:pPr>
      <w:r w:rsidRPr="00A72577">
        <w:rPr>
          <w:rFonts w:ascii="Times New Roman" w:hAnsi="Times New Roman" w:cs="Times New Roman" w:hint="eastAsia"/>
        </w:rPr>
        <w:t>应按</w:t>
      </w:r>
      <w:r w:rsidRPr="00A72577">
        <w:rPr>
          <w:rFonts w:ascii="Times New Roman" w:hAnsi="Times New Roman" w:cs="Times New Roman"/>
        </w:rPr>
        <w:t>表</w:t>
      </w:r>
      <w:r w:rsidR="00A72577">
        <w:rPr>
          <w:rFonts w:ascii="Times New Roman" w:hAnsi="Times New Roman" w:cs="Times New Roman" w:hint="eastAsia"/>
        </w:rPr>
        <w:t>6</w:t>
      </w:r>
      <w:r w:rsidRPr="00A72577">
        <w:rPr>
          <w:rFonts w:ascii="Times New Roman" w:hAnsi="Times New Roman" w:cs="Times New Roman"/>
        </w:rPr>
        <w:t>.2.</w:t>
      </w:r>
      <w:r w:rsidR="00D40F2C">
        <w:rPr>
          <w:rFonts w:ascii="Times New Roman" w:hAnsi="Times New Roman" w:cs="Times New Roman" w:hint="eastAsia"/>
        </w:rPr>
        <w:t>5</w:t>
      </w:r>
      <w:r w:rsidRPr="00A72577">
        <w:rPr>
          <w:rFonts w:ascii="Times New Roman" w:hAnsi="Times New Roman" w:cs="Times New Roman"/>
        </w:rPr>
        <w:t>-1</w:t>
      </w:r>
      <w:r w:rsidRPr="00A72577">
        <w:rPr>
          <w:rFonts w:ascii="Times New Roman" w:eastAsia="宋体" w:hAnsi="Times New Roman" w:cs="Times New Roman"/>
          <w:bCs/>
        </w:rPr>
        <w:t>的规定</w:t>
      </w:r>
      <w:r w:rsidRPr="00A72577">
        <w:rPr>
          <w:rFonts w:ascii="Times New Roman" w:hAnsi="Times New Roman" w:cs="Times New Roman" w:hint="eastAsia"/>
        </w:rPr>
        <w:t>确定</w:t>
      </w:r>
      <w:r w:rsidRPr="00A72577">
        <w:rPr>
          <w:rFonts w:ascii="Times New Roman" w:hAnsi="Times New Roman" w:cs="Times New Roman"/>
        </w:rPr>
        <w:t>桥墩</w:t>
      </w:r>
      <w:r w:rsidR="00A72577">
        <w:rPr>
          <w:rFonts w:ascii="Times New Roman" w:hAnsi="Times New Roman" w:cs="Times New Roman" w:hint="eastAsia"/>
        </w:rPr>
        <w:t>状态</w:t>
      </w:r>
      <w:r w:rsidRPr="00A72577">
        <w:rPr>
          <w:rFonts w:ascii="Times New Roman" w:hAnsi="Times New Roman" w:cs="Times New Roman"/>
        </w:rPr>
        <w:t>和评</w:t>
      </w:r>
      <w:r w:rsidR="00D40F2C">
        <w:rPr>
          <w:rFonts w:ascii="Times New Roman" w:hAnsi="Times New Roman" w:cs="Times New Roman" w:hint="eastAsia"/>
        </w:rPr>
        <w:t>分</w:t>
      </w:r>
      <w:r w:rsidR="00D40F2C" w:rsidRPr="00D40F2C">
        <w:rPr>
          <w:rFonts w:ascii="Times New Roman" w:hAnsi="Times New Roman" w:cs="Times New Roman"/>
          <w:position w:val="-14"/>
        </w:rPr>
        <w:object w:dxaOrig="440" w:dyaOrig="380" w14:anchorId="097EE72B">
          <v:shape id="_x0000_i1049" type="#_x0000_t75" style="width:23.15pt;height:18.8pt" o:ole="">
            <v:imagedata r:id="rId27" o:title=""/>
          </v:shape>
          <o:OLEObject Type="Embed" ProgID="Equation.DSMT4" ShapeID="_x0000_i1049" DrawAspect="Content" ObjectID="_1790157196" r:id="rId74"/>
        </w:object>
      </w:r>
      <w:r w:rsidRPr="00A72577">
        <w:rPr>
          <w:rFonts w:ascii="Times New Roman" w:hAnsi="Times New Roman" w:cs="Times New Roman" w:hint="eastAsia"/>
        </w:rPr>
        <w:t>。</w:t>
      </w:r>
    </w:p>
    <w:p w14:paraId="644E7664" w14:textId="5E981B28" w:rsidR="00A72577" w:rsidRPr="008C19FE" w:rsidRDefault="00A72577" w:rsidP="00A72577">
      <w:pPr>
        <w:ind w:firstLineChars="0" w:firstLine="0"/>
        <w:jc w:val="center"/>
        <w:rPr>
          <w:rFonts w:ascii="Times New Roman" w:eastAsia="宋体" w:hAnsi="Times New Roman" w:cs="Times New Roman"/>
          <w:b/>
        </w:rPr>
      </w:pPr>
      <w:r>
        <w:rPr>
          <w:rFonts w:ascii="Times New Roman" w:eastAsia="宋体" w:hAnsi="Times New Roman" w:cs="Times New Roman" w:hint="eastAsia"/>
          <w:b/>
        </w:rPr>
        <w:t>表</w:t>
      </w:r>
      <w:r>
        <w:rPr>
          <w:rFonts w:ascii="Times New Roman" w:eastAsia="宋体" w:hAnsi="Times New Roman" w:cs="Times New Roman" w:hint="eastAsia"/>
          <w:b/>
        </w:rPr>
        <w:t>6.2.</w:t>
      </w:r>
      <w:r w:rsidR="00D40F2C">
        <w:rPr>
          <w:rFonts w:ascii="Times New Roman" w:eastAsia="宋体" w:hAnsi="Times New Roman" w:cs="Times New Roman" w:hint="eastAsia"/>
          <w:b/>
        </w:rPr>
        <w:t>5</w:t>
      </w:r>
      <w:r>
        <w:rPr>
          <w:rFonts w:ascii="Times New Roman" w:eastAsia="宋体" w:hAnsi="Times New Roman" w:cs="Times New Roman" w:hint="eastAsia"/>
          <w:b/>
        </w:rPr>
        <w:t xml:space="preserve">-1 </w:t>
      </w:r>
      <w:r w:rsidRPr="008C19FE">
        <w:rPr>
          <w:rFonts w:ascii="Times New Roman" w:eastAsia="宋体" w:hAnsi="Times New Roman" w:cs="Times New Roman" w:hint="eastAsia"/>
          <w:b/>
        </w:rPr>
        <w:t>桥墩</w:t>
      </w:r>
      <w:r>
        <w:rPr>
          <w:rFonts w:ascii="Times New Roman" w:eastAsia="宋体" w:hAnsi="Times New Roman" w:cs="Times New Roman" w:hint="eastAsia"/>
          <w:b/>
        </w:rPr>
        <w:t>状态</w:t>
      </w:r>
      <w:r w:rsidRPr="008C19FE">
        <w:rPr>
          <w:rFonts w:ascii="Times New Roman" w:eastAsia="宋体" w:hAnsi="Times New Roman" w:cs="Times New Roman" w:hint="eastAsia"/>
          <w:b/>
        </w:rPr>
        <w:t>和评</w:t>
      </w:r>
      <w:r w:rsidR="00D40F2C">
        <w:rPr>
          <w:rFonts w:ascii="Times New Roman" w:eastAsia="宋体" w:hAnsi="Times New Roman" w:cs="Times New Roman" w:hint="eastAsia"/>
          <w:b/>
        </w:rPr>
        <w:t>分</w:t>
      </w:r>
    </w:p>
    <w:tbl>
      <w:tblPr>
        <w:tblStyle w:val="af1"/>
        <w:tblW w:w="0" w:type="auto"/>
        <w:jc w:val="center"/>
        <w:tblLook w:val="04A0" w:firstRow="1" w:lastRow="0" w:firstColumn="1" w:lastColumn="0" w:noHBand="0" w:noVBand="1"/>
      </w:tblPr>
      <w:tblGrid>
        <w:gridCol w:w="1413"/>
        <w:gridCol w:w="5687"/>
        <w:gridCol w:w="1196"/>
      </w:tblGrid>
      <w:tr w:rsidR="00A72577" w:rsidRPr="008C19FE" w14:paraId="7B9C0AD1" w14:textId="77777777" w:rsidTr="00A72577">
        <w:trPr>
          <w:trHeight w:val="817"/>
          <w:jc w:val="center"/>
        </w:trPr>
        <w:tc>
          <w:tcPr>
            <w:tcW w:w="1413" w:type="dxa"/>
            <w:vAlign w:val="center"/>
          </w:tcPr>
          <w:p w14:paraId="517E3DD6" w14:textId="262EE4B5" w:rsidR="00A72577" w:rsidRPr="008C19FE" w:rsidRDefault="00A72577" w:rsidP="002061A5">
            <w:pPr>
              <w:ind w:firstLineChars="0" w:firstLine="0"/>
              <w:jc w:val="center"/>
              <w:rPr>
                <w:rFonts w:ascii="Times New Roman" w:hAnsi="Times New Roman" w:cs="Times New Roman"/>
                <w:b/>
                <w:bCs/>
                <w:sz w:val="21"/>
                <w:szCs w:val="20"/>
              </w:rPr>
            </w:pPr>
            <w:r>
              <w:rPr>
                <w:rFonts w:ascii="Times New Roman" w:hAnsi="Times New Roman" w:cs="Times New Roman" w:hint="eastAsia"/>
                <w:b/>
                <w:bCs/>
                <w:sz w:val="21"/>
                <w:szCs w:val="20"/>
              </w:rPr>
              <w:t>结构状态</w:t>
            </w:r>
          </w:p>
        </w:tc>
        <w:tc>
          <w:tcPr>
            <w:tcW w:w="5687" w:type="dxa"/>
            <w:vAlign w:val="center"/>
          </w:tcPr>
          <w:p w14:paraId="73170C7C" w14:textId="77777777" w:rsidR="00A72577" w:rsidRPr="008C19FE" w:rsidRDefault="00A72577" w:rsidP="002061A5">
            <w:pPr>
              <w:ind w:firstLineChars="0" w:firstLine="0"/>
              <w:jc w:val="center"/>
              <w:rPr>
                <w:rFonts w:ascii="Times New Roman" w:hAnsi="Times New Roman" w:cs="Times New Roman"/>
                <w:b/>
                <w:bCs/>
                <w:sz w:val="21"/>
                <w:szCs w:val="20"/>
              </w:rPr>
            </w:pPr>
            <w:r w:rsidRPr="008C19FE">
              <w:rPr>
                <w:rFonts w:ascii="Times New Roman" w:hAnsi="Times New Roman" w:cs="Times New Roman"/>
                <w:b/>
                <w:bCs/>
                <w:sz w:val="21"/>
                <w:szCs w:val="20"/>
              </w:rPr>
              <w:t>检查结果</w:t>
            </w:r>
          </w:p>
        </w:tc>
        <w:tc>
          <w:tcPr>
            <w:tcW w:w="1196" w:type="dxa"/>
            <w:vAlign w:val="center"/>
          </w:tcPr>
          <w:p w14:paraId="5646F7C4" w14:textId="563DFED2" w:rsidR="00A72577" w:rsidRPr="008C19FE" w:rsidRDefault="00A72577" w:rsidP="002061A5">
            <w:pPr>
              <w:ind w:firstLineChars="0" w:firstLine="0"/>
              <w:jc w:val="center"/>
              <w:rPr>
                <w:rFonts w:ascii="Times New Roman" w:hAnsi="Times New Roman" w:cs="Times New Roman"/>
                <w:b/>
                <w:bCs/>
                <w:sz w:val="21"/>
                <w:szCs w:val="20"/>
              </w:rPr>
            </w:pPr>
            <w:r w:rsidRPr="008C19FE">
              <w:rPr>
                <w:rFonts w:ascii="Times New Roman" w:hAnsi="Times New Roman" w:cs="Times New Roman"/>
                <w:b/>
                <w:bCs/>
                <w:sz w:val="21"/>
                <w:szCs w:val="20"/>
              </w:rPr>
              <w:t>评</w:t>
            </w:r>
            <w:r w:rsidR="00D40F2C">
              <w:rPr>
                <w:rFonts w:ascii="Times New Roman" w:hAnsi="Times New Roman" w:cs="Times New Roman" w:hint="eastAsia"/>
                <w:b/>
                <w:bCs/>
                <w:sz w:val="21"/>
                <w:szCs w:val="20"/>
              </w:rPr>
              <w:t>分</w:t>
            </w:r>
          </w:p>
        </w:tc>
      </w:tr>
      <w:tr w:rsidR="00D40F2C" w:rsidRPr="008C19FE" w14:paraId="7E770B26" w14:textId="77777777" w:rsidTr="00A72577">
        <w:trPr>
          <w:trHeight w:val="817"/>
          <w:jc w:val="center"/>
        </w:trPr>
        <w:tc>
          <w:tcPr>
            <w:tcW w:w="1413" w:type="dxa"/>
            <w:vAlign w:val="center"/>
          </w:tcPr>
          <w:p w14:paraId="4546076C" w14:textId="26AB325D" w:rsidR="00D40F2C" w:rsidRPr="008C19FE" w:rsidRDefault="00D40F2C" w:rsidP="00D40F2C">
            <w:pPr>
              <w:ind w:firstLineChars="0" w:firstLine="0"/>
              <w:jc w:val="center"/>
              <w:rPr>
                <w:rFonts w:ascii="Times New Roman" w:hAnsi="Times New Roman" w:cs="Times New Roman"/>
                <w:sz w:val="21"/>
                <w:szCs w:val="20"/>
              </w:rPr>
            </w:pPr>
            <w:r>
              <w:rPr>
                <w:rFonts w:ascii="Times New Roman" w:eastAsia="宋体" w:hAnsi="Times New Roman" w:cs="Times New Roman" w:hint="eastAsia"/>
                <w:sz w:val="21"/>
                <w:szCs w:val="20"/>
              </w:rPr>
              <w:t>良好</w:t>
            </w:r>
            <w:r>
              <w:rPr>
                <w:rFonts w:ascii="Times New Roman" w:eastAsia="宋体" w:hAnsi="Times New Roman" w:cs="Times New Roman" w:hint="eastAsia"/>
                <w:sz w:val="21"/>
                <w:szCs w:val="20"/>
              </w:rPr>
              <w:t>/</w:t>
            </w:r>
            <w:r>
              <w:rPr>
                <w:rFonts w:ascii="Times New Roman" w:eastAsia="宋体" w:hAnsi="Times New Roman" w:cs="Times New Roman" w:hint="eastAsia"/>
                <w:sz w:val="21"/>
                <w:szCs w:val="20"/>
              </w:rPr>
              <w:t>轻微受损</w:t>
            </w:r>
          </w:p>
        </w:tc>
        <w:tc>
          <w:tcPr>
            <w:tcW w:w="5687" w:type="dxa"/>
            <w:vAlign w:val="center"/>
          </w:tcPr>
          <w:p w14:paraId="2A979533" w14:textId="7BE05249" w:rsidR="00D40F2C" w:rsidRPr="008C19FE" w:rsidRDefault="003D5738" w:rsidP="003D5738">
            <w:pPr>
              <w:ind w:firstLineChars="0" w:firstLine="0"/>
              <w:rPr>
                <w:rFonts w:ascii="Times New Roman" w:hAnsi="Times New Roman" w:cs="Times New Roman"/>
                <w:sz w:val="21"/>
                <w:szCs w:val="20"/>
              </w:rPr>
            </w:pPr>
            <w:r>
              <w:rPr>
                <w:rFonts w:ascii="Times New Roman" w:hAnsi="Times New Roman" w:cs="Times New Roman" w:hint="eastAsia"/>
                <w:sz w:val="21"/>
                <w:szCs w:val="20"/>
              </w:rPr>
              <w:t>1</w:t>
            </w:r>
            <w:r>
              <w:rPr>
                <w:rFonts w:ascii="Times New Roman" w:hAnsi="Times New Roman" w:cs="Times New Roman" w:hint="eastAsia"/>
                <w:sz w:val="21"/>
                <w:szCs w:val="20"/>
              </w:rPr>
              <w:t>．墩身完好，或</w:t>
            </w:r>
            <w:r w:rsidR="00D40F2C" w:rsidRPr="008C19FE">
              <w:rPr>
                <w:rFonts w:ascii="Times New Roman" w:hAnsi="Times New Roman" w:cs="Times New Roman"/>
                <w:sz w:val="21"/>
                <w:szCs w:val="20"/>
              </w:rPr>
              <w:t>墩身冲蚀</w:t>
            </w:r>
            <w:r>
              <w:rPr>
                <w:rFonts w:ascii="Times New Roman" w:hAnsi="Times New Roman" w:cs="Times New Roman" w:hint="eastAsia"/>
                <w:sz w:val="21"/>
                <w:szCs w:val="20"/>
              </w:rPr>
              <w:t>但</w:t>
            </w:r>
            <w:r w:rsidR="00D40F2C" w:rsidRPr="008C19FE">
              <w:rPr>
                <w:rFonts w:ascii="Times New Roman" w:hAnsi="Times New Roman" w:cs="Times New Roman"/>
                <w:sz w:val="21"/>
                <w:szCs w:val="20"/>
              </w:rPr>
              <w:t>未出现露筋</w:t>
            </w:r>
            <w:r w:rsidR="007A7EB1">
              <w:rPr>
                <w:rFonts w:ascii="Times New Roman" w:hAnsi="Times New Roman" w:cs="Times New Roman" w:hint="eastAsia"/>
                <w:sz w:val="21"/>
                <w:szCs w:val="20"/>
              </w:rPr>
              <w:t>。</w:t>
            </w:r>
          </w:p>
        </w:tc>
        <w:tc>
          <w:tcPr>
            <w:tcW w:w="1196" w:type="dxa"/>
            <w:vAlign w:val="center"/>
          </w:tcPr>
          <w:p w14:paraId="14438CA3" w14:textId="77777777" w:rsidR="00D40F2C" w:rsidRPr="008C19FE" w:rsidRDefault="00D40F2C" w:rsidP="00D40F2C">
            <w:pPr>
              <w:ind w:firstLineChars="0" w:firstLine="0"/>
              <w:jc w:val="center"/>
              <w:rPr>
                <w:rFonts w:ascii="Times New Roman" w:hAnsi="Times New Roman" w:cs="Times New Roman"/>
                <w:sz w:val="21"/>
                <w:szCs w:val="20"/>
              </w:rPr>
            </w:pPr>
            <w:r w:rsidRPr="008C19FE">
              <w:rPr>
                <w:rFonts w:ascii="Times New Roman" w:hAnsi="Times New Roman" w:cs="Times New Roman"/>
                <w:sz w:val="21"/>
                <w:szCs w:val="20"/>
              </w:rPr>
              <w:t>1</w:t>
            </w:r>
          </w:p>
        </w:tc>
      </w:tr>
      <w:tr w:rsidR="00D40F2C" w:rsidRPr="008C19FE" w14:paraId="1CC8A204" w14:textId="77777777" w:rsidTr="00A72577">
        <w:trPr>
          <w:trHeight w:val="817"/>
          <w:jc w:val="center"/>
        </w:trPr>
        <w:tc>
          <w:tcPr>
            <w:tcW w:w="1413" w:type="dxa"/>
            <w:vAlign w:val="center"/>
          </w:tcPr>
          <w:p w14:paraId="19F475D2" w14:textId="79BCCD4E" w:rsidR="00D40F2C" w:rsidRPr="008C19FE" w:rsidRDefault="00D40F2C" w:rsidP="00D40F2C">
            <w:pPr>
              <w:ind w:firstLineChars="0" w:firstLine="0"/>
              <w:jc w:val="center"/>
              <w:rPr>
                <w:rFonts w:ascii="Times New Roman" w:hAnsi="Times New Roman" w:cs="Times New Roman"/>
                <w:sz w:val="21"/>
                <w:szCs w:val="20"/>
              </w:rPr>
            </w:pPr>
            <w:r w:rsidRPr="007B1CF5">
              <w:rPr>
                <w:rFonts w:ascii="Times New Roman" w:eastAsia="宋体" w:hAnsi="Times New Roman" w:cs="Times New Roman"/>
                <w:sz w:val="21"/>
                <w:szCs w:val="20"/>
              </w:rPr>
              <w:t>中等</w:t>
            </w:r>
            <w:r>
              <w:rPr>
                <w:rFonts w:ascii="Times New Roman" w:eastAsia="宋体" w:hAnsi="Times New Roman" w:cs="Times New Roman" w:hint="eastAsia"/>
                <w:sz w:val="21"/>
                <w:szCs w:val="20"/>
              </w:rPr>
              <w:t>受损</w:t>
            </w:r>
          </w:p>
        </w:tc>
        <w:tc>
          <w:tcPr>
            <w:tcW w:w="5687" w:type="dxa"/>
            <w:vAlign w:val="center"/>
          </w:tcPr>
          <w:p w14:paraId="5759812A" w14:textId="77777777" w:rsidR="003D5738" w:rsidRDefault="003D5738" w:rsidP="003D5738">
            <w:pPr>
              <w:ind w:firstLineChars="0" w:firstLine="0"/>
              <w:rPr>
                <w:rFonts w:ascii="Times New Roman" w:hAnsi="Times New Roman" w:cs="Times New Roman"/>
                <w:sz w:val="21"/>
                <w:szCs w:val="20"/>
              </w:rPr>
            </w:pPr>
            <w:r>
              <w:rPr>
                <w:rFonts w:ascii="Times New Roman" w:hAnsi="Times New Roman" w:cs="Times New Roman" w:hint="eastAsia"/>
                <w:sz w:val="21"/>
                <w:szCs w:val="20"/>
              </w:rPr>
              <w:t>1</w:t>
            </w:r>
            <w:r>
              <w:rPr>
                <w:rFonts w:ascii="Times New Roman" w:hAnsi="Times New Roman" w:cs="Times New Roman" w:hint="eastAsia"/>
                <w:sz w:val="21"/>
                <w:szCs w:val="20"/>
              </w:rPr>
              <w:t>．</w:t>
            </w:r>
            <w:r w:rsidR="00D40F2C" w:rsidRPr="008C19FE">
              <w:rPr>
                <w:rFonts w:ascii="Times New Roman" w:hAnsi="Times New Roman" w:cs="Times New Roman"/>
                <w:sz w:val="21"/>
                <w:szCs w:val="20"/>
              </w:rPr>
              <w:t>墩身冲蚀露筋</w:t>
            </w:r>
            <w:r>
              <w:rPr>
                <w:rFonts w:ascii="Times New Roman" w:hAnsi="Times New Roman" w:cs="Times New Roman" w:hint="eastAsia"/>
                <w:sz w:val="21"/>
                <w:szCs w:val="20"/>
              </w:rPr>
              <w:t>；</w:t>
            </w:r>
          </w:p>
          <w:p w14:paraId="392865B6" w14:textId="64CBFC7E" w:rsidR="003D5738" w:rsidRDefault="003D5738" w:rsidP="003D5738">
            <w:pPr>
              <w:ind w:firstLineChars="0" w:firstLine="0"/>
              <w:rPr>
                <w:rFonts w:ascii="Times New Roman" w:hAnsi="Times New Roman" w:cs="Times New Roman"/>
                <w:sz w:val="21"/>
                <w:szCs w:val="20"/>
              </w:rPr>
            </w:pPr>
            <w:r>
              <w:rPr>
                <w:rFonts w:ascii="Times New Roman" w:hAnsi="Times New Roman" w:cs="Times New Roman" w:hint="eastAsia"/>
                <w:sz w:val="21"/>
                <w:szCs w:val="20"/>
              </w:rPr>
              <w:t>2</w:t>
            </w:r>
            <w:r>
              <w:rPr>
                <w:rFonts w:ascii="Times New Roman" w:hAnsi="Times New Roman" w:cs="Times New Roman" w:hint="eastAsia"/>
                <w:sz w:val="21"/>
                <w:szCs w:val="20"/>
              </w:rPr>
              <w:t>．</w:t>
            </w:r>
            <w:r w:rsidR="00D40F2C" w:rsidRPr="008C19FE">
              <w:rPr>
                <w:rFonts w:ascii="Times New Roman" w:hAnsi="Times New Roman" w:cs="Times New Roman"/>
                <w:sz w:val="21"/>
                <w:szCs w:val="20"/>
              </w:rPr>
              <w:t>墩身</w:t>
            </w:r>
            <w:r w:rsidR="009C7D4B">
              <w:rPr>
                <w:rFonts w:ascii="Times New Roman" w:hAnsi="Times New Roman" w:cs="Times New Roman" w:hint="eastAsia"/>
                <w:sz w:val="21"/>
                <w:szCs w:val="20"/>
              </w:rPr>
              <w:t>、盖梁</w:t>
            </w:r>
            <w:r w:rsidR="00D40F2C" w:rsidRPr="008C19FE">
              <w:rPr>
                <w:rFonts w:ascii="Times New Roman" w:hAnsi="Times New Roman" w:cs="Times New Roman"/>
                <w:sz w:val="21"/>
                <w:szCs w:val="20"/>
              </w:rPr>
              <w:t>缺损、开裂</w:t>
            </w:r>
            <w:r>
              <w:rPr>
                <w:rFonts w:ascii="Times New Roman" w:hAnsi="Times New Roman" w:cs="Times New Roman" w:hint="eastAsia"/>
                <w:sz w:val="21"/>
                <w:szCs w:val="20"/>
              </w:rPr>
              <w:t>；</w:t>
            </w:r>
          </w:p>
          <w:p w14:paraId="5258CA10" w14:textId="67C1C0DD" w:rsidR="00D40F2C" w:rsidRPr="008C19FE" w:rsidRDefault="003D5738" w:rsidP="003D5738">
            <w:pPr>
              <w:ind w:firstLineChars="0" w:firstLine="0"/>
              <w:rPr>
                <w:rFonts w:ascii="Times New Roman" w:hAnsi="Times New Roman" w:cs="Times New Roman"/>
                <w:sz w:val="21"/>
                <w:szCs w:val="20"/>
              </w:rPr>
            </w:pPr>
            <w:r>
              <w:rPr>
                <w:rFonts w:ascii="Times New Roman" w:hAnsi="Times New Roman" w:cs="Times New Roman" w:hint="eastAsia"/>
                <w:sz w:val="21"/>
                <w:szCs w:val="20"/>
              </w:rPr>
              <w:t>3</w:t>
            </w:r>
            <w:r>
              <w:rPr>
                <w:rFonts w:ascii="Times New Roman" w:hAnsi="Times New Roman" w:cs="Times New Roman" w:hint="eastAsia"/>
                <w:sz w:val="21"/>
                <w:szCs w:val="20"/>
              </w:rPr>
              <w:t>．</w:t>
            </w:r>
            <w:r w:rsidR="00D40F2C" w:rsidRPr="008C19FE">
              <w:rPr>
                <w:rFonts w:ascii="Times New Roman" w:hAnsi="Times New Roman" w:cs="Times New Roman"/>
                <w:sz w:val="21"/>
                <w:szCs w:val="20"/>
              </w:rPr>
              <w:t>桥墩沉降不超过</w:t>
            </w:r>
            <w:r w:rsidR="00D40F2C">
              <w:rPr>
                <w:rFonts w:ascii="Times New Roman" w:hAnsi="Times New Roman" w:cs="Times New Roman" w:hint="eastAsia"/>
                <w:sz w:val="21"/>
                <w:szCs w:val="20"/>
              </w:rPr>
              <w:t>限值</w:t>
            </w:r>
            <w:r w:rsidR="00D40F2C" w:rsidRPr="00D40F2C">
              <w:rPr>
                <w:rFonts w:ascii="Times New Roman" w:hAnsi="Times New Roman" w:cs="Times New Roman" w:hint="eastAsia"/>
                <w:sz w:val="21"/>
                <w:szCs w:val="20"/>
              </w:rPr>
              <w:t>（按表</w:t>
            </w:r>
            <w:r w:rsidR="00D40F2C" w:rsidRPr="00D40F2C">
              <w:rPr>
                <w:rFonts w:ascii="Times New Roman" w:hAnsi="Times New Roman" w:cs="Times New Roman" w:hint="eastAsia"/>
                <w:sz w:val="21"/>
                <w:szCs w:val="20"/>
              </w:rPr>
              <w:t>6.2.</w:t>
            </w:r>
            <w:r w:rsidR="00D40F2C">
              <w:rPr>
                <w:rFonts w:ascii="Times New Roman" w:hAnsi="Times New Roman" w:cs="Times New Roman" w:hint="eastAsia"/>
                <w:sz w:val="21"/>
                <w:szCs w:val="20"/>
              </w:rPr>
              <w:t>5</w:t>
            </w:r>
            <w:r w:rsidR="00D40F2C" w:rsidRPr="00D40F2C">
              <w:rPr>
                <w:rFonts w:ascii="Times New Roman" w:hAnsi="Times New Roman" w:cs="Times New Roman" w:hint="eastAsia"/>
                <w:sz w:val="21"/>
                <w:szCs w:val="20"/>
              </w:rPr>
              <w:t>-2</w:t>
            </w:r>
            <w:r w:rsidR="00D40F2C" w:rsidRPr="00D40F2C">
              <w:rPr>
                <w:rFonts w:ascii="Times New Roman" w:hAnsi="Times New Roman" w:cs="Times New Roman" w:hint="eastAsia"/>
                <w:sz w:val="21"/>
                <w:szCs w:val="20"/>
              </w:rPr>
              <w:t>取值）</w:t>
            </w:r>
            <w:r w:rsidR="007A7EB1">
              <w:rPr>
                <w:rFonts w:ascii="Times New Roman" w:hAnsi="Times New Roman" w:cs="Times New Roman" w:hint="eastAsia"/>
                <w:sz w:val="21"/>
                <w:szCs w:val="20"/>
              </w:rPr>
              <w:t>。</w:t>
            </w:r>
          </w:p>
        </w:tc>
        <w:tc>
          <w:tcPr>
            <w:tcW w:w="1196" w:type="dxa"/>
            <w:vAlign w:val="center"/>
          </w:tcPr>
          <w:p w14:paraId="334C9A4F" w14:textId="77777777" w:rsidR="00D40F2C" w:rsidRPr="008C19FE" w:rsidRDefault="00D40F2C" w:rsidP="00D40F2C">
            <w:pPr>
              <w:ind w:firstLineChars="0" w:firstLine="0"/>
              <w:jc w:val="center"/>
              <w:rPr>
                <w:rFonts w:ascii="Times New Roman" w:hAnsi="Times New Roman" w:cs="Times New Roman"/>
                <w:sz w:val="21"/>
                <w:szCs w:val="20"/>
              </w:rPr>
            </w:pPr>
            <w:r w:rsidRPr="008C19FE">
              <w:rPr>
                <w:rFonts w:ascii="Times New Roman" w:hAnsi="Times New Roman" w:cs="Times New Roman"/>
                <w:sz w:val="21"/>
                <w:szCs w:val="20"/>
              </w:rPr>
              <w:t>2</w:t>
            </w:r>
          </w:p>
        </w:tc>
      </w:tr>
      <w:tr w:rsidR="00D40F2C" w:rsidRPr="008C19FE" w14:paraId="6378097E" w14:textId="77777777" w:rsidTr="00A72577">
        <w:trPr>
          <w:trHeight w:val="817"/>
          <w:jc w:val="center"/>
        </w:trPr>
        <w:tc>
          <w:tcPr>
            <w:tcW w:w="1413" w:type="dxa"/>
            <w:vAlign w:val="center"/>
          </w:tcPr>
          <w:p w14:paraId="026527FF" w14:textId="08DDC429" w:rsidR="00D40F2C" w:rsidRPr="008C19FE" w:rsidRDefault="00D40F2C" w:rsidP="00D40F2C">
            <w:pPr>
              <w:ind w:firstLineChars="0" w:firstLine="0"/>
              <w:jc w:val="center"/>
              <w:rPr>
                <w:rFonts w:ascii="Times New Roman" w:hAnsi="Times New Roman" w:cs="Times New Roman"/>
                <w:sz w:val="21"/>
                <w:szCs w:val="20"/>
              </w:rPr>
            </w:pPr>
            <w:r w:rsidRPr="007B1CF5">
              <w:rPr>
                <w:rFonts w:ascii="Times New Roman" w:eastAsia="宋体" w:hAnsi="Times New Roman" w:cs="Times New Roman"/>
                <w:sz w:val="21"/>
                <w:szCs w:val="20"/>
              </w:rPr>
              <w:t>严重</w:t>
            </w:r>
            <w:r>
              <w:rPr>
                <w:rFonts w:ascii="Times New Roman" w:eastAsia="宋体" w:hAnsi="Times New Roman" w:cs="Times New Roman" w:hint="eastAsia"/>
                <w:sz w:val="21"/>
                <w:szCs w:val="20"/>
              </w:rPr>
              <w:t>损毁</w:t>
            </w:r>
          </w:p>
        </w:tc>
        <w:tc>
          <w:tcPr>
            <w:tcW w:w="5687" w:type="dxa"/>
            <w:vAlign w:val="center"/>
          </w:tcPr>
          <w:p w14:paraId="3670AEB2" w14:textId="6B6EC613" w:rsidR="003D5738" w:rsidRDefault="003D5738" w:rsidP="003D5738">
            <w:pPr>
              <w:ind w:firstLineChars="0" w:firstLine="0"/>
              <w:rPr>
                <w:rFonts w:ascii="Times New Roman" w:hAnsi="Times New Roman" w:cs="Times New Roman"/>
                <w:sz w:val="21"/>
                <w:szCs w:val="20"/>
              </w:rPr>
            </w:pPr>
            <w:r>
              <w:rPr>
                <w:rFonts w:ascii="Times New Roman" w:hAnsi="Times New Roman" w:cs="Times New Roman" w:hint="eastAsia"/>
                <w:sz w:val="21"/>
                <w:szCs w:val="20"/>
              </w:rPr>
              <w:t>1</w:t>
            </w:r>
            <w:r>
              <w:rPr>
                <w:rFonts w:ascii="Times New Roman" w:hAnsi="Times New Roman" w:cs="Times New Roman" w:hint="eastAsia"/>
                <w:sz w:val="21"/>
                <w:szCs w:val="20"/>
              </w:rPr>
              <w:t>．</w:t>
            </w:r>
            <w:r w:rsidRPr="008C19FE">
              <w:rPr>
                <w:rFonts w:ascii="Times New Roman" w:hAnsi="Times New Roman" w:cs="Times New Roman"/>
                <w:sz w:val="21"/>
                <w:szCs w:val="20"/>
              </w:rPr>
              <w:t>桥墩冲毁</w:t>
            </w:r>
            <w:r>
              <w:rPr>
                <w:rFonts w:ascii="Times New Roman" w:hAnsi="Times New Roman" w:cs="Times New Roman" w:hint="eastAsia"/>
                <w:sz w:val="21"/>
                <w:szCs w:val="20"/>
              </w:rPr>
              <w:t>；</w:t>
            </w:r>
          </w:p>
          <w:p w14:paraId="41E517E8" w14:textId="77777777" w:rsidR="00D40F2C" w:rsidRDefault="003D5738" w:rsidP="003D5738">
            <w:pPr>
              <w:ind w:firstLineChars="0" w:firstLine="0"/>
              <w:rPr>
                <w:rFonts w:ascii="Times New Roman" w:hAnsi="Times New Roman" w:cs="Times New Roman"/>
                <w:sz w:val="21"/>
                <w:szCs w:val="20"/>
              </w:rPr>
            </w:pPr>
            <w:r>
              <w:rPr>
                <w:rFonts w:ascii="Times New Roman" w:hAnsi="Times New Roman" w:cs="Times New Roman" w:hint="eastAsia"/>
                <w:sz w:val="21"/>
                <w:szCs w:val="20"/>
              </w:rPr>
              <w:t>2</w:t>
            </w:r>
            <w:r>
              <w:rPr>
                <w:rFonts w:ascii="Times New Roman" w:hAnsi="Times New Roman" w:cs="Times New Roman" w:hint="eastAsia"/>
                <w:sz w:val="21"/>
                <w:szCs w:val="20"/>
              </w:rPr>
              <w:t>．</w:t>
            </w:r>
            <w:r w:rsidR="00D40F2C">
              <w:rPr>
                <w:rFonts w:ascii="Times New Roman" w:hAnsi="Times New Roman" w:cs="Times New Roman" w:hint="eastAsia"/>
                <w:sz w:val="21"/>
                <w:szCs w:val="20"/>
              </w:rPr>
              <w:t>桥墩</w:t>
            </w:r>
            <w:r w:rsidR="00D40F2C" w:rsidRPr="008C19FE">
              <w:rPr>
                <w:rFonts w:ascii="Times New Roman" w:hAnsi="Times New Roman" w:cs="Times New Roman"/>
                <w:sz w:val="21"/>
                <w:szCs w:val="20"/>
              </w:rPr>
              <w:t>倾斜</w:t>
            </w:r>
            <w:r>
              <w:rPr>
                <w:rFonts w:ascii="Times New Roman" w:hAnsi="Times New Roman" w:cs="Times New Roman" w:hint="eastAsia"/>
                <w:sz w:val="21"/>
                <w:szCs w:val="20"/>
              </w:rPr>
              <w:t>；</w:t>
            </w:r>
          </w:p>
          <w:p w14:paraId="7DBC06DF" w14:textId="1EA672F2" w:rsidR="003D5738" w:rsidRPr="008C19FE" w:rsidRDefault="003D5738" w:rsidP="003D5738">
            <w:pPr>
              <w:ind w:firstLineChars="0" w:firstLine="0"/>
              <w:rPr>
                <w:rFonts w:ascii="Times New Roman" w:hAnsi="Times New Roman" w:cs="Times New Roman"/>
                <w:sz w:val="21"/>
                <w:szCs w:val="20"/>
              </w:rPr>
            </w:pPr>
            <w:r>
              <w:rPr>
                <w:rFonts w:ascii="Times New Roman" w:hAnsi="Times New Roman" w:cs="Times New Roman" w:hint="eastAsia"/>
                <w:sz w:val="21"/>
                <w:szCs w:val="20"/>
              </w:rPr>
              <w:t>3</w:t>
            </w:r>
            <w:r>
              <w:rPr>
                <w:rFonts w:ascii="Times New Roman" w:hAnsi="Times New Roman" w:cs="Times New Roman" w:hint="eastAsia"/>
                <w:sz w:val="21"/>
                <w:szCs w:val="20"/>
              </w:rPr>
              <w:t>．</w:t>
            </w:r>
            <w:r w:rsidRPr="008C19FE">
              <w:rPr>
                <w:rFonts w:ascii="Times New Roman" w:hAnsi="Times New Roman" w:cs="Times New Roman"/>
                <w:sz w:val="21"/>
                <w:szCs w:val="20"/>
              </w:rPr>
              <w:t>桥墩沉降超过</w:t>
            </w:r>
            <w:r>
              <w:rPr>
                <w:rFonts w:ascii="Times New Roman" w:hAnsi="Times New Roman" w:cs="Times New Roman" w:hint="eastAsia"/>
                <w:sz w:val="21"/>
                <w:szCs w:val="20"/>
              </w:rPr>
              <w:t>限值。</w:t>
            </w:r>
          </w:p>
        </w:tc>
        <w:tc>
          <w:tcPr>
            <w:tcW w:w="1196" w:type="dxa"/>
            <w:vAlign w:val="center"/>
          </w:tcPr>
          <w:p w14:paraId="3160A3C8" w14:textId="77777777" w:rsidR="00D40F2C" w:rsidRPr="008C19FE" w:rsidRDefault="00D40F2C" w:rsidP="00D40F2C">
            <w:pPr>
              <w:ind w:firstLineChars="0" w:firstLine="0"/>
              <w:jc w:val="center"/>
              <w:rPr>
                <w:rFonts w:ascii="Times New Roman" w:hAnsi="Times New Roman" w:cs="Times New Roman"/>
                <w:sz w:val="21"/>
                <w:szCs w:val="20"/>
              </w:rPr>
            </w:pPr>
            <w:r w:rsidRPr="008C19FE">
              <w:rPr>
                <w:rFonts w:ascii="Times New Roman" w:hAnsi="Times New Roman" w:cs="Times New Roman"/>
                <w:sz w:val="21"/>
                <w:szCs w:val="20"/>
              </w:rPr>
              <w:t>3</w:t>
            </w:r>
          </w:p>
        </w:tc>
      </w:tr>
    </w:tbl>
    <w:p w14:paraId="46734F3A" w14:textId="0A63DDDB" w:rsidR="003D5738" w:rsidRDefault="003D5738" w:rsidP="003D5738">
      <w:pPr>
        <w:ind w:firstLineChars="0" w:firstLine="0"/>
        <w:rPr>
          <w:rFonts w:ascii="Times New Roman" w:eastAsia="宋体" w:hAnsi="Times New Roman" w:cs="Times New Roman"/>
          <w:b/>
        </w:rPr>
      </w:pPr>
      <w:r w:rsidRPr="00A53FA8">
        <w:rPr>
          <w:rFonts w:ascii="Times New Roman" w:eastAsia="宋体" w:hAnsi="Times New Roman" w:cs="Times New Roman" w:hint="eastAsia"/>
          <w:bCs/>
          <w:sz w:val="21"/>
          <w:szCs w:val="20"/>
        </w:rPr>
        <w:t>注：现场检查中发现有符合上表中任意一项检查结果描述的即取对应评分，按最高值确定状态和评分。</w:t>
      </w:r>
      <w:r w:rsidR="009C7D4B">
        <w:rPr>
          <w:rFonts w:ascii="Times New Roman" w:eastAsia="宋体" w:hAnsi="Times New Roman" w:cs="Times New Roman" w:hint="eastAsia"/>
          <w:bCs/>
          <w:sz w:val="21"/>
          <w:szCs w:val="20"/>
        </w:rPr>
        <w:t>有多个桥墩的，按单个桥墩最高评分确定桥墩状态和评分。</w:t>
      </w:r>
    </w:p>
    <w:p w14:paraId="552280B8" w14:textId="18B34C40" w:rsidR="00A72577" w:rsidRPr="00EF6CA1" w:rsidRDefault="00A72577" w:rsidP="00A72577">
      <w:pPr>
        <w:ind w:firstLineChars="0" w:firstLine="0"/>
        <w:jc w:val="center"/>
        <w:rPr>
          <w:rFonts w:ascii="Times New Roman" w:eastAsia="宋体" w:hAnsi="Times New Roman" w:cs="Times New Roman"/>
          <w:b/>
        </w:rPr>
      </w:pPr>
      <w:r w:rsidRPr="007B1CF5">
        <w:rPr>
          <w:rFonts w:ascii="Times New Roman" w:eastAsia="宋体" w:hAnsi="Times New Roman" w:cs="Times New Roman" w:hint="eastAsia"/>
          <w:b/>
        </w:rPr>
        <w:t>表</w:t>
      </w:r>
      <w:r>
        <w:rPr>
          <w:rFonts w:ascii="Times New Roman" w:eastAsia="宋体" w:hAnsi="Times New Roman" w:cs="Times New Roman" w:hint="eastAsia"/>
          <w:b/>
        </w:rPr>
        <w:t>6</w:t>
      </w:r>
      <w:r w:rsidRPr="007B1CF5">
        <w:rPr>
          <w:rFonts w:ascii="Times New Roman" w:eastAsia="宋体" w:hAnsi="Times New Roman" w:cs="Times New Roman" w:hint="eastAsia"/>
          <w:b/>
        </w:rPr>
        <w:t>.2.</w:t>
      </w:r>
      <w:r w:rsidR="00D40F2C">
        <w:rPr>
          <w:rFonts w:ascii="Times New Roman" w:eastAsia="宋体" w:hAnsi="Times New Roman" w:cs="Times New Roman" w:hint="eastAsia"/>
          <w:b/>
        </w:rPr>
        <w:t>5</w:t>
      </w:r>
      <w:r w:rsidRPr="007B1CF5">
        <w:rPr>
          <w:rFonts w:ascii="Times New Roman" w:eastAsia="宋体" w:hAnsi="Times New Roman" w:cs="Times New Roman" w:hint="eastAsia"/>
          <w:b/>
        </w:rPr>
        <w:t>-</w:t>
      </w:r>
      <w:r>
        <w:rPr>
          <w:rFonts w:ascii="Times New Roman" w:eastAsia="宋体" w:hAnsi="Times New Roman" w:cs="Times New Roman" w:hint="eastAsia"/>
          <w:b/>
        </w:rPr>
        <w:t>2</w:t>
      </w:r>
      <w:r>
        <w:rPr>
          <w:rFonts w:ascii="Times New Roman" w:eastAsia="宋体" w:hAnsi="Times New Roman" w:cs="Times New Roman" w:hint="eastAsia"/>
          <w:b/>
        </w:rPr>
        <w:t>桥墩</w:t>
      </w:r>
      <w:r w:rsidR="007A7EB1">
        <w:rPr>
          <w:rFonts w:ascii="Times New Roman" w:eastAsia="宋体" w:hAnsi="Times New Roman" w:cs="Times New Roman" w:hint="eastAsia"/>
          <w:b/>
        </w:rPr>
        <w:t>、桥台</w:t>
      </w:r>
      <w:r>
        <w:rPr>
          <w:rFonts w:ascii="Times New Roman" w:eastAsia="宋体" w:hAnsi="Times New Roman" w:cs="Times New Roman" w:hint="eastAsia"/>
          <w:b/>
        </w:rPr>
        <w:t>沉降限值</w:t>
      </w:r>
    </w:p>
    <w:tbl>
      <w:tblPr>
        <w:tblStyle w:val="af1"/>
        <w:tblW w:w="0" w:type="auto"/>
        <w:jc w:val="center"/>
        <w:tblLook w:val="04A0" w:firstRow="1" w:lastRow="0" w:firstColumn="1" w:lastColumn="0" w:noHBand="0" w:noVBand="1"/>
      </w:tblPr>
      <w:tblGrid>
        <w:gridCol w:w="4148"/>
        <w:gridCol w:w="4148"/>
      </w:tblGrid>
      <w:tr w:rsidR="00A72577" w14:paraId="1276F9EF" w14:textId="77777777" w:rsidTr="003D5738">
        <w:trPr>
          <w:tblHeader/>
          <w:jc w:val="center"/>
        </w:trPr>
        <w:tc>
          <w:tcPr>
            <w:tcW w:w="4148" w:type="dxa"/>
            <w:vAlign w:val="center"/>
          </w:tcPr>
          <w:p w14:paraId="27B0F527" w14:textId="6E61C694" w:rsidR="00A72577" w:rsidRPr="00FF43F7" w:rsidRDefault="00A72577" w:rsidP="00A72577">
            <w:pPr>
              <w:ind w:firstLineChars="0" w:firstLine="0"/>
              <w:jc w:val="center"/>
              <w:rPr>
                <w:rFonts w:ascii="Times New Roman" w:eastAsia="宋体" w:hAnsi="Times New Roman" w:cs="Times New Roman"/>
                <w:b/>
                <w:bCs/>
                <w:sz w:val="21"/>
                <w:szCs w:val="20"/>
              </w:rPr>
            </w:pPr>
            <w:r>
              <w:rPr>
                <w:rFonts w:ascii="Times New Roman" w:eastAsia="宋体" w:hAnsi="Times New Roman" w:cs="Times New Roman" w:hint="eastAsia"/>
                <w:b/>
                <w:bCs/>
                <w:sz w:val="21"/>
                <w:szCs w:val="20"/>
              </w:rPr>
              <w:t>单孔</w:t>
            </w:r>
            <w:r w:rsidRPr="00FF43F7">
              <w:rPr>
                <w:rFonts w:ascii="Times New Roman" w:eastAsia="宋体" w:hAnsi="Times New Roman" w:cs="Times New Roman" w:hint="eastAsia"/>
                <w:b/>
                <w:bCs/>
                <w:sz w:val="21"/>
                <w:szCs w:val="20"/>
              </w:rPr>
              <w:t>跨径</w:t>
            </w:r>
            <w:r w:rsidRPr="00FF43F7">
              <w:rPr>
                <w:rFonts w:ascii="Times New Roman" w:eastAsia="宋体" w:hAnsi="Times New Roman" w:cs="Times New Roman" w:hint="eastAsia"/>
                <w:b/>
                <w:bCs/>
                <w:i/>
                <w:iCs/>
                <w:sz w:val="21"/>
                <w:szCs w:val="20"/>
              </w:rPr>
              <w:t>L</w:t>
            </w:r>
          </w:p>
        </w:tc>
        <w:tc>
          <w:tcPr>
            <w:tcW w:w="4148" w:type="dxa"/>
            <w:vAlign w:val="center"/>
          </w:tcPr>
          <w:p w14:paraId="4D2152EC" w14:textId="4A2DDA09" w:rsidR="00A72577" w:rsidRPr="00FF43F7" w:rsidRDefault="003D5738" w:rsidP="00A72577">
            <w:pPr>
              <w:ind w:firstLineChars="0" w:firstLine="0"/>
              <w:jc w:val="center"/>
              <w:rPr>
                <w:rFonts w:ascii="Times New Roman" w:eastAsia="宋体" w:hAnsi="Times New Roman" w:cs="Times New Roman"/>
                <w:b/>
                <w:bCs/>
                <w:sz w:val="21"/>
                <w:szCs w:val="20"/>
              </w:rPr>
            </w:pPr>
            <w:r>
              <w:rPr>
                <w:rFonts w:ascii="Times New Roman" w:eastAsia="宋体" w:hAnsi="Times New Roman" w:cs="Times New Roman" w:hint="eastAsia"/>
                <w:b/>
                <w:bCs/>
                <w:sz w:val="21"/>
                <w:szCs w:val="20"/>
              </w:rPr>
              <w:t>沉降</w:t>
            </w:r>
            <w:r w:rsidR="00A72577" w:rsidRPr="00FF43F7">
              <w:rPr>
                <w:rFonts w:ascii="Times New Roman" w:eastAsia="宋体" w:hAnsi="Times New Roman" w:cs="Times New Roman" w:hint="eastAsia"/>
                <w:b/>
                <w:bCs/>
                <w:sz w:val="21"/>
                <w:szCs w:val="20"/>
              </w:rPr>
              <w:t>限值</w:t>
            </w:r>
            <w:r w:rsidR="00A72577">
              <w:rPr>
                <w:rFonts w:ascii="Times New Roman" w:eastAsia="宋体" w:hAnsi="Times New Roman" w:cs="Times New Roman" w:hint="eastAsia"/>
                <w:b/>
                <w:bCs/>
                <w:sz w:val="21"/>
                <w:szCs w:val="20"/>
              </w:rPr>
              <w:t>/cm</w:t>
            </w:r>
          </w:p>
        </w:tc>
      </w:tr>
      <w:tr w:rsidR="00A72577" w14:paraId="34EBCCF2" w14:textId="77777777" w:rsidTr="00A72577">
        <w:trPr>
          <w:jc w:val="center"/>
        </w:trPr>
        <w:tc>
          <w:tcPr>
            <w:tcW w:w="4148" w:type="dxa"/>
            <w:vAlign w:val="center"/>
          </w:tcPr>
          <w:p w14:paraId="795F0343" w14:textId="77777777" w:rsidR="00A72577" w:rsidRPr="00FF43F7" w:rsidRDefault="00A72577" w:rsidP="00A72577">
            <w:pPr>
              <w:ind w:firstLineChars="0" w:firstLine="0"/>
              <w:jc w:val="center"/>
              <w:rPr>
                <w:rFonts w:ascii="Times New Roman" w:eastAsia="宋体" w:hAnsi="Times New Roman" w:cs="Times New Roman"/>
                <w:sz w:val="21"/>
                <w:szCs w:val="20"/>
              </w:rPr>
            </w:pPr>
            <w:r w:rsidRPr="00FF43F7">
              <w:rPr>
                <w:rFonts w:ascii="Times New Roman" w:eastAsia="宋体" w:hAnsi="Times New Roman" w:cs="Times New Roman" w:hint="eastAsia"/>
                <w:i/>
                <w:iCs/>
                <w:sz w:val="21"/>
                <w:szCs w:val="20"/>
              </w:rPr>
              <w:t>L</w:t>
            </w:r>
            <w:r w:rsidRPr="00FF43F7">
              <w:rPr>
                <w:rFonts w:ascii="Times New Roman" w:eastAsia="宋体" w:hAnsi="Times New Roman" w:cs="Times New Roman" w:hint="eastAsia"/>
                <w:sz w:val="21"/>
                <w:szCs w:val="20"/>
              </w:rPr>
              <w:t>≦</w:t>
            </w:r>
            <w:r>
              <w:rPr>
                <w:rFonts w:ascii="Times New Roman" w:eastAsia="宋体" w:hAnsi="Times New Roman" w:cs="Times New Roman" w:hint="eastAsia"/>
                <w:sz w:val="21"/>
                <w:szCs w:val="20"/>
              </w:rPr>
              <w:t>15m</w:t>
            </w:r>
          </w:p>
        </w:tc>
        <w:tc>
          <w:tcPr>
            <w:tcW w:w="4148" w:type="dxa"/>
            <w:vAlign w:val="center"/>
          </w:tcPr>
          <w:p w14:paraId="0B7C26DE" w14:textId="77777777" w:rsidR="00A72577" w:rsidRPr="00FF43F7" w:rsidRDefault="00A72577" w:rsidP="00A72577">
            <w:pPr>
              <w:ind w:firstLineChars="0" w:firstLine="0"/>
              <w:jc w:val="center"/>
              <w:rPr>
                <w:rFonts w:ascii="Times New Roman" w:eastAsia="宋体" w:hAnsi="Times New Roman" w:cs="Times New Roman"/>
                <w:sz w:val="21"/>
                <w:szCs w:val="20"/>
              </w:rPr>
            </w:pPr>
            <w:r>
              <w:rPr>
                <w:rFonts w:ascii="Times New Roman" w:eastAsia="宋体" w:hAnsi="Times New Roman" w:cs="Times New Roman" w:hint="eastAsia"/>
                <w:sz w:val="21"/>
                <w:szCs w:val="20"/>
              </w:rPr>
              <w:t>3</w:t>
            </w:r>
          </w:p>
        </w:tc>
      </w:tr>
      <w:tr w:rsidR="00A72577" w14:paraId="60B47D66" w14:textId="77777777" w:rsidTr="00A72577">
        <w:trPr>
          <w:jc w:val="center"/>
        </w:trPr>
        <w:tc>
          <w:tcPr>
            <w:tcW w:w="4148" w:type="dxa"/>
            <w:vAlign w:val="center"/>
          </w:tcPr>
          <w:p w14:paraId="55221F87" w14:textId="77777777" w:rsidR="00A72577" w:rsidRPr="00FF43F7" w:rsidRDefault="00A72577" w:rsidP="00A72577">
            <w:pPr>
              <w:ind w:firstLineChars="0" w:firstLine="0"/>
              <w:jc w:val="center"/>
              <w:rPr>
                <w:rFonts w:ascii="Times New Roman" w:eastAsia="宋体" w:hAnsi="Times New Roman" w:cs="Times New Roman"/>
                <w:sz w:val="21"/>
                <w:szCs w:val="20"/>
              </w:rPr>
            </w:pPr>
            <w:r>
              <w:rPr>
                <w:rFonts w:ascii="Times New Roman" w:eastAsia="宋体" w:hAnsi="Times New Roman" w:cs="Times New Roman" w:hint="eastAsia"/>
                <w:sz w:val="21"/>
                <w:szCs w:val="20"/>
              </w:rPr>
              <w:t>15m&lt;</w:t>
            </w:r>
            <w:r w:rsidRPr="00FF43F7">
              <w:rPr>
                <w:rFonts w:ascii="Times New Roman" w:eastAsia="宋体" w:hAnsi="Times New Roman" w:cs="Times New Roman" w:hint="eastAsia"/>
                <w:i/>
                <w:iCs/>
                <w:sz w:val="21"/>
                <w:szCs w:val="20"/>
              </w:rPr>
              <w:t>L</w:t>
            </w:r>
            <w:r w:rsidRPr="00FF43F7">
              <w:rPr>
                <w:rFonts w:ascii="Times New Roman" w:eastAsia="宋体" w:hAnsi="Times New Roman" w:cs="Times New Roman" w:hint="eastAsia"/>
                <w:sz w:val="21"/>
                <w:szCs w:val="20"/>
              </w:rPr>
              <w:t>≦</w:t>
            </w:r>
            <w:r>
              <w:rPr>
                <w:rFonts w:ascii="Times New Roman" w:eastAsia="宋体" w:hAnsi="Times New Roman" w:cs="Times New Roman" w:hint="eastAsia"/>
                <w:sz w:val="21"/>
                <w:szCs w:val="20"/>
              </w:rPr>
              <w:t>25m</w:t>
            </w:r>
          </w:p>
        </w:tc>
        <w:tc>
          <w:tcPr>
            <w:tcW w:w="4148" w:type="dxa"/>
            <w:vAlign w:val="center"/>
          </w:tcPr>
          <w:p w14:paraId="0A119CAE" w14:textId="77777777" w:rsidR="00A72577" w:rsidRPr="00FF43F7" w:rsidRDefault="00A72577" w:rsidP="00A72577">
            <w:pPr>
              <w:ind w:firstLineChars="0" w:firstLine="0"/>
              <w:jc w:val="center"/>
              <w:rPr>
                <w:rFonts w:ascii="Times New Roman" w:eastAsia="宋体" w:hAnsi="Times New Roman" w:cs="Times New Roman"/>
                <w:sz w:val="21"/>
                <w:szCs w:val="20"/>
              </w:rPr>
            </w:pPr>
            <w:r>
              <w:rPr>
                <w:rFonts w:ascii="Times New Roman" w:eastAsia="宋体" w:hAnsi="Times New Roman" w:cs="Times New Roman" w:hint="eastAsia"/>
                <w:sz w:val="21"/>
                <w:szCs w:val="20"/>
              </w:rPr>
              <w:t>6</w:t>
            </w:r>
          </w:p>
        </w:tc>
      </w:tr>
      <w:tr w:rsidR="00A72577" w14:paraId="0FA30E28" w14:textId="77777777" w:rsidTr="00A72577">
        <w:trPr>
          <w:jc w:val="center"/>
        </w:trPr>
        <w:tc>
          <w:tcPr>
            <w:tcW w:w="4148" w:type="dxa"/>
            <w:vAlign w:val="center"/>
          </w:tcPr>
          <w:p w14:paraId="073BA91F" w14:textId="77777777" w:rsidR="00A72577" w:rsidRPr="00FF43F7" w:rsidRDefault="00A72577" w:rsidP="00A72577">
            <w:pPr>
              <w:ind w:firstLineChars="0" w:firstLine="0"/>
              <w:jc w:val="center"/>
              <w:rPr>
                <w:rFonts w:ascii="Times New Roman" w:eastAsia="宋体" w:hAnsi="Times New Roman" w:cs="Times New Roman"/>
                <w:sz w:val="21"/>
                <w:szCs w:val="20"/>
              </w:rPr>
            </w:pPr>
            <w:r>
              <w:rPr>
                <w:rFonts w:ascii="Times New Roman" w:eastAsia="宋体" w:hAnsi="Times New Roman" w:cs="Times New Roman" w:hint="eastAsia"/>
                <w:sz w:val="21"/>
                <w:szCs w:val="20"/>
              </w:rPr>
              <w:t>25m&lt;</w:t>
            </w:r>
            <w:r w:rsidRPr="00FF43F7">
              <w:rPr>
                <w:rFonts w:ascii="Times New Roman" w:eastAsia="宋体" w:hAnsi="Times New Roman" w:cs="Times New Roman" w:hint="eastAsia"/>
                <w:i/>
                <w:iCs/>
                <w:sz w:val="21"/>
                <w:szCs w:val="20"/>
              </w:rPr>
              <w:t>L</w:t>
            </w:r>
            <w:r w:rsidRPr="00FF43F7">
              <w:rPr>
                <w:rFonts w:ascii="Times New Roman" w:eastAsia="宋体" w:hAnsi="Times New Roman" w:cs="Times New Roman" w:hint="eastAsia"/>
                <w:sz w:val="21"/>
                <w:szCs w:val="20"/>
              </w:rPr>
              <w:t>≦</w:t>
            </w:r>
            <w:r>
              <w:rPr>
                <w:rFonts w:ascii="Times New Roman" w:eastAsia="宋体" w:hAnsi="Times New Roman" w:cs="Times New Roman" w:hint="eastAsia"/>
                <w:sz w:val="21"/>
                <w:szCs w:val="20"/>
              </w:rPr>
              <w:t>40m</w:t>
            </w:r>
          </w:p>
        </w:tc>
        <w:tc>
          <w:tcPr>
            <w:tcW w:w="4148" w:type="dxa"/>
            <w:vAlign w:val="center"/>
          </w:tcPr>
          <w:p w14:paraId="51FDC608" w14:textId="77777777" w:rsidR="00A72577" w:rsidRPr="00FF43F7" w:rsidRDefault="00A72577" w:rsidP="00A72577">
            <w:pPr>
              <w:ind w:firstLineChars="0" w:firstLine="0"/>
              <w:jc w:val="center"/>
              <w:rPr>
                <w:rFonts w:ascii="Times New Roman" w:eastAsia="宋体" w:hAnsi="Times New Roman" w:cs="Times New Roman"/>
                <w:sz w:val="21"/>
                <w:szCs w:val="20"/>
              </w:rPr>
            </w:pPr>
            <w:r>
              <w:rPr>
                <w:rFonts w:ascii="Times New Roman" w:eastAsia="宋体" w:hAnsi="Times New Roman" w:cs="Times New Roman" w:hint="eastAsia"/>
                <w:sz w:val="21"/>
                <w:szCs w:val="20"/>
              </w:rPr>
              <w:t>10</w:t>
            </w:r>
          </w:p>
        </w:tc>
      </w:tr>
      <w:tr w:rsidR="00A72577" w14:paraId="4B5FC233" w14:textId="77777777" w:rsidTr="00A72577">
        <w:trPr>
          <w:jc w:val="center"/>
        </w:trPr>
        <w:tc>
          <w:tcPr>
            <w:tcW w:w="4148" w:type="dxa"/>
            <w:vAlign w:val="center"/>
          </w:tcPr>
          <w:p w14:paraId="7D62C18F" w14:textId="77777777" w:rsidR="00A72577" w:rsidRPr="00FF43F7" w:rsidRDefault="00A72577" w:rsidP="00A72577">
            <w:pPr>
              <w:ind w:firstLineChars="0" w:firstLine="0"/>
              <w:jc w:val="center"/>
              <w:rPr>
                <w:rFonts w:ascii="Times New Roman" w:eastAsia="宋体" w:hAnsi="Times New Roman" w:cs="Times New Roman"/>
                <w:sz w:val="21"/>
                <w:szCs w:val="20"/>
              </w:rPr>
            </w:pPr>
            <w:r w:rsidRPr="00FF43F7">
              <w:rPr>
                <w:rFonts w:ascii="Times New Roman" w:eastAsia="宋体" w:hAnsi="Times New Roman" w:cs="Times New Roman" w:hint="eastAsia"/>
                <w:i/>
                <w:iCs/>
                <w:sz w:val="21"/>
                <w:szCs w:val="20"/>
              </w:rPr>
              <w:t>L</w:t>
            </w:r>
            <w:r>
              <w:rPr>
                <w:rFonts w:ascii="Times New Roman" w:eastAsia="宋体" w:hAnsi="Times New Roman" w:cs="Times New Roman" w:hint="eastAsia"/>
                <w:sz w:val="21"/>
                <w:szCs w:val="20"/>
              </w:rPr>
              <w:t>&gt;40m</w:t>
            </w:r>
          </w:p>
        </w:tc>
        <w:tc>
          <w:tcPr>
            <w:tcW w:w="4148" w:type="dxa"/>
            <w:vAlign w:val="center"/>
          </w:tcPr>
          <w:p w14:paraId="6DE37DD8" w14:textId="77777777" w:rsidR="00A72577" w:rsidRPr="00FF43F7" w:rsidRDefault="00A72577" w:rsidP="00A72577">
            <w:pPr>
              <w:ind w:firstLineChars="0" w:firstLine="0"/>
              <w:jc w:val="center"/>
              <w:rPr>
                <w:rFonts w:ascii="Times New Roman" w:eastAsia="宋体" w:hAnsi="Times New Roman" w:cs="Times New Roman"/>
                <w:sz w:val="21"/>
                <w:szCs w:val="20"/>
              </w:rPr>
            </w:pPr>
            <w:r>
              <w:rPr>
                <w:rFonts w:ascii="Times New Roman" w:eastAsia="宋体" w:hAnsi="Times New Roman" w:cs="Times New Roman" w:hint="eastAsia"/>
                <w:sz w:val="21"/>
                <w:szCs w:val="20"/>
              </w:rPr>
              <w:t>15</w:t>
            </w:r>
          </w:p>
        </w:tc>
      </w:tr>
    </w:tbl>
    <w:p w14:paraId="77D2E445" w14:textId="410E7F2D" w:rsidR="00EE4E37" w:rsidRPr="00D27BDC" w:rsidRDefault="00EE4E37">
      <w:pPr>
        <w:pStyle w:val="af3"/>
        <w:numPr>
          <w:ilvl w:val="0"/>
          <w:numId w:val="19"/>
        </w:numPr>
        <w:ind w:left="0" w:firstLineChars="0" w:firstLine="480"/>
        <w:rPr>
          <w:rFonts w:ascii="Times New Roman" w:eastAsia="宋体" w:hAnsi="Times New Roman" w:cs="Times New Roman"/>
          <w:bCs/>
        </w:rPr>
      </w:pPr>
      <w:r w:rsidRPr="00D27BDC">
        <w:rPr>
          <w:rFonts w:ascii="Times New Roman" w:eastAsia="宋体" w:hAnsi="Times New Roman" w:cs="Times New Roman" w:hint="eastAsia"/>
          <w:bCs/>
        </w:rPr>
        <w:t>应按</w:t>
      </w:r>
      <w:r w:rsidRPr="00D27BDC">
        <w:rPr>
          <w:rFonts w:ascii="Times New Roman" w:eastAsia="宋体" w:hAnsi="Times New Roman" w:cs="Times New Roman"/>
          <w:bCs/>
        </w:rPr>
        <w:t>表</w:t>
      </w:r>
      <w:r w:rsidR="00D27BDC">
        <w:rPr>
          <w:rFonts w:ascii="Times New Roman" w:eastAsia="宋体" w:hAnsi="Times New Roman" w:cs="Times New Roman" w:hint="eastAsia"/>
          <w:bCs/>
        </w:rPr>
        <w:t>6</w:t>
      </w:r>
      <w:r w:rsidRPr="00D27BDC">
        <w:rPr>
          <w:rFonts w:ascii="Times New Roman" w:eastAsia="宋体" w:hAnsi="Times New Roman" w:cs="Times New Roman"/>
          <w:bCs/>
        </w:rPr>
        <w:t>.2.</w:t>
      </w:r>
      <w:r w:rsidR="007A7EB1">
        <w:rPr>
          <w:rFonts w:ascii="Times New Roman" w:eastAsia="宋体" w:hAnsi="Times New Roman" w:cs="Times New Roman" w:hint="eastAsia"/>
          <w:bCs/>
        </w:rPr>
        <w:t>5</w:t>
      </w:r>
      <w:r w:rsidRPr="00D27BDC">
        <w:rPr>
          <w:rFonts w:ascii="Times New Roman" w:eastAsia="宋体" w:hAnsi="Times New Roman" w:cs="Times New Roman"/>
          <w:bCs/>
        </w:rPr>
        <w:t>-</w:t>
      </w:r>
      <w:r w:rsidR="00D27BDC">
        <w:rPr>
          <w:rFonts w:ascii="Times New Roman" w:eastAsia="宋体" w:hAnsi="Times New Roman" w:cs="Times New Roman" w:hint="eastAsia"/>
          <w:bCs/>
        </w:rPr>
        <w:t>3</w:t>
      </w:r>
      <w:r w:rsidRPr="00D27BDC">
        <w:rPr>
          <w:rFonts w:ascii="Times New Roman" w:eastAsia="宋体" w:hAnsi="Times New Roman" w:cs="Times New Roman"/>
          <w:bCs/>
        </w:rPr>
        <w:t>的规定</w:t>
      </w:r>
      <w:r w:rsidRPr="00D27BDC">
        <w:rPr>
          <w:rFonts w:ascii="Times New Roman" w:eastAsia="宋体" w:hAnsi="Times New Roman" w:cs="Times New Roman" w:hint="eastAsia"/>
          <w:bCs/>
        </w:rPr>
        <w:t>确定</w:t>
      </w:r>
      <w:r w:rsidRPr="00D27BDC">
        <w:rPr>
          <w:rFonts w:ascii="Times New Roman" w:eastAsia="宋体" w:hAnsi="Times New Roman" w:cs="Times New Roman"/>
          <w:bCs/>
        </w:rPr>
        <w:t>桥台</w:t>
      </w:r>
      <w:r w:rsidR="00D27BDC">
        <w:rPr>
          <w:rFonts w:ascii="Times New Roman" w:eastAsia="宋体" w:hAnsi="Times New Roman" w:cs="Times New Roman" w:hint="eastAsia"/>
          <w:bCs/>
        </w:rPr>
        <w:t>状态</w:t>
      </w:r>
      <w:r w:rsidRPr="00D27BDC">
        <w:rPr>
          <w:rFonts w:ascii="Times New Roman" w:eastAsia="宋体" w:hAnsi="Times New Roman" w:cs="Times New Roman"/>
          <w:bCs/>
        </w:rPr>
        <w:t>和评</w:t>
      </w:r>
      <w:r w:rsidR="00D27BDC">
        <w:rPr>
          <w:rFonts w:ascii="Times New Roman" w:eastAsia="宋体" w:hAnsi="Times New Roman" w:cs="Times New Roman" w:hint="eastAsia"/>
          <w:bCs/>
        </w:rPr>
        <w:t>估</w:t>
      </w:r>
      <w:r w:rsidRPr="00D27BDC">
        <w:rPr>
          <w:rFonts w:ascii="Times New Roman" w:eastAsia="宋体" w:hAnsi="Times New Roman" w:cs="Times New Roman"/>
          <w:bCs/>
        </w:rPr>
        <w:t>标度</w:t>
      </w:r>
      <w:r w:rsidR="00D40F2C" w:rsidRPr="00D40F2C">
        <w:rPr>
          <w:rFonts w:ascii="Times New Roman" w:hAnsi="Times New Roman" w:cs="Times New Roman"/>
          <w:position w:val="-14"/>
        </w:rPr>
        <w:object w:dxaOrig="480" w:dyaOrig="380" w14:anchorId="7EE2D4C1">
          <v:shape id="_x0000_i1050" type="#_x0000_t75" style="width:25.05pt;height:18.8pt" o:ole="">
            <v:imagedata r:id="rId29" o:title=""/>
          </v:shape>
          <o:OLEObject Type="Embed" ProgID="Equation.DSMT4" ShapeID="_x0000_i1050" DrawAspect="Content" ObjectID="_1790157197" r:id="rId75"/>
        </w:object>
      </w:r>
      <w:r w:rsidRPr="00D27BDC">
        <w:rPr>
          <w:rFonts w:ascii="Times New Roman" w:eastAsia="宋体" w:hAnsi="Times New Roman" w:cs="Times New Roman" w:hint="eastAsia"/>
          <w:bCs/>
        </w:rPr>
        <w:t>。</w:t>
      </w:r>
    </w:p>
    <w:p w14:paraId="708C28A5" w14:textId="17B0047B" w:rsidR="00EE4E37" w:rsidRPr="00281034" w:rsidRDefault="00EE4E37" w:rsidP="00EE4E37">
      <w:pPr>
        <w:ind w:firstLineChars="0" w:firstLine="0"/>
        <w:jc w:val="center"/>
        <w:rPr>
          <w:rFonts w:ascii="Times New Roman" w:eastAsia="宋体" w:hAnsi="Times New Roman" w:cs="Times New Roman"/>
          <w:b/>
        </w:rPr>
      </w:pPr>
      <w:r w:rsidRPr="00281034">
        <w:rPr>
          <w:rFonts w:ascii="Times New Roman" w:eastAsia="宋体" w:hAnsi="Times New Roman" w:cs="Times New Roman" w:hint="eastAsia"/>
          <w:b/>
        </w:rPr>
        <w:t>表</w:t>
      </w:r>
      <w:r w:rsidR="00D27BDC">
        <w:rPr>
          <w:rFonts w:ascii="Times New Roman" w:eastAsia="宋体" w:hAnsi="Times New Roman" w:cs="Times New Roman" w:hint="eastAsia"/>
          <w:b/>
        </w:rPr>
        <w:t>6</w:t>
      </w:r>
      <w:r w:rsidRPr="00281034">
        <w:rPr>
          <w:rFonts w:ascii="Times New Roman" w:eastAsia="宋体" w:hAnsi="Times New Roman" w:cs="Times New Roman" w:hint="eastAsia"/>
          <w:b/>
        </w:rPr>
        <w:t>.2</w:t>
      </w:r>
      <w:r w:rsidR="007A7EB1">
        <w:rPr>
          <w:rFonts w:ascii="Times New Roman" w:eastAsia="宋体" w:hAnsi="Times New Roman" w:cs="Times New Roman" w:hint="eastAsia"/>
          <w:b/>
        </w:rPr>
        <w:t>.5</w:t>
      </w:r>
      <w:r w:rsidRPr="00281034">
        <w:rPr>
          <w:rFonts w:ascii="Times New Roman" w:eastAsia="宋体" w:hAnsi="Times New Roman" w:cs="Times New Roman" w:hint="eastAsia"/>
          <w:b/>
        </w:rPr>
        <w:t>-</w:t>
      </w:r>
      <w:r w:rsidR="00D27BDC">
        <w:rPr>
          <w:rFonts w:ascii="Times New Roman" w:eastAsia="宋体" w:hAnsi="Times New Roman" w:cs="Times New Roman" w:hint="eastAsia"/>
          <w:b/>
        </w:rPr>
        <w:t>3</w:t>
      </w:r>
      <w:r w:rsidRPr="00281034">
        <w:rPr>
          <w:rFonts w:ascii="Times New Roman" w:eastAsia="宋体" w:hAnsi="Times New Roman" w:cs="Times New Roman" w:hint="eastAsia"/>
          <w:b/>
        </w:rPr>
        <w:t>桥台</w:t>
      </w:r>
      <w:r w:rsidR="00D27BDC">
        <w:rPr>
          <w:rFonts w:ascii="Times New Roman" w:eastAsia="宋体" w:hAnsi="Times New Roman" w:cs="Times New Roman" w:hint="eastAsia"/>
          <w:b/>
        </w:rPr>
        <w:t>状态</w:t>
      </w:r>
      <w:r w:rsidRPr="00281034">
        <w:rPr>
          <w:rFonts w:ascii="Times New Roman" w:eastAsia="宋体" w:hAnsi="Times New Roman" w:cs="Times New Roman" w:hint="eastAsia"/>
          <w:b/>
        </w:rPr>
        <w:t>和评</w:t>
      </w:r>
      <w:r w:rsidR="007A7EB1">
        <w:rPr>
          <w:rFonts w:ascii="Times New Roman" w:eastAsia="宋体" w:hAnsi="Times New Roman" w:cs="Times New Roman" w:hint="eastAsia"/>
          <w:b/>
        </w:rPr>
        <w:t>分</w:t>
      </w:r>
    </w:p>
    <w:tbl>
      <w:tblPr>
        <w:tblStyle w:val="af1"/>
        <w:tblW w:w="0" w:type="auto"/>
        <w:tblLook w:val="04A0" w:firstRow="1" w:lastRow="0" w:firstColumn="1" w:lastColumn="0" w:noHBand="0" w:noVBand="1"/>
      </w:tblPr>
      <w:tblGrid>
        <w:gridCol w:w="1417"/>
        <w:gridCol w:w="5524"/>
        <w:gridCol w:w="1276"/>
      </w:tblGrid>
      <w:tr w:rsidR="00D27BDC" w:rsidRPr="00D27BDC" w14:paraId="0A1DDA70" w14:textId="77777777" w:rsidTr="00D27BDC">
        <w:trPr>
          <w:trHeight w:val="817"/>
          <w:tblHeader/>
        </w:trPr>
        <w:tc>
          <w:tcPr>
            <w:tcW w:w="1417" w:type="dxa"/>
            <w:vAlign w:val="center"/>
          </w:tcPr>
          <w:p w14:paraId="3DAEFCF4" w14:textId="69E4DEFD" w:rsidR="00D27BDC" w:rsidRPr="00D27BDC" w:rsidRDefault="00D27BDC" w:rsidP="00432448">
            <w:pPr>
              <w:ind w:firstLineChars="0" w:firstLine="0"/>
              <w:jc w:val="center"/>
              <w:rPr>
                <w:rFonts w:ascii="Times New Roman" w:hAnsi="Times New Roman" w:cs="Times New Roman"/>
                <w:b/>
                <w:bCs/>
                <w:sz w:val="21"/>
                <w:szCs w:val="20"/>
              </w:rPr>
            </w:pPr>
            <w:r>
              <w:rPr>
                <w:rFonts w:ascii="Times New Roman" w:hAnsi="Times New Roman" w:cs="Times New Roman" w:hint="eastAsia"/>
                <w:b/>
                <w:bCs/>
                <w:sz w:val="21"/>
                <w:szCs w:val="20"/>
              </w:rPr>
              <w:t>结构状态</w:t>
            </w:r>
          </w:p>
        </w:tc>
        <w:tc>
          <w:tcPr>
            <w:tcW w:w="5524" w:type="dxa"/>
            <w:vAlign w:val="center"/>
          </w:tcPr>
          <w:p w14:paraId="7D2AE4B8" w14:textId="77777777" w:rsidR="00D27BDC" w:rsidRPr="00D27BDC" w:rsidRDefault="00D27BDC" w:rsidP="00432448">
            <w:pPr>
              <w:ind w:firstLineChars="0" w:firstLine="0"/>
              <w:jc w:val="center"/>
              <w:rPr>
                <w:rFonts w:ascii="Times New Roman" w:hAnsi="Times New Roman" w:cs="Times New Roman"/>
                <w:b/>
                <w:bCs/>
                <w:sz w:val="21"/>
                <w:szCs w:val="20"/>
              </w:rPr>
            </w:pPr>
            <w:r w:rsidRPr="00D27BDC">
              <w:rPr>
                <w:rFonts w:ascii="Times New Roman" w:hAnsi="Times New Roman" w:cs="Times New Roman"/>
                <w:b/>
                <w:bCs/>
                <w:sz w:val="21"/>
                <w:szCs w:val="20"/>
              </w:rPr>
              <w:t>检查结果</w:t>
            </w:r>
          </w:p>
        </w:tc>
        <w:tc>
          <w:tcPr>
            <w:tcW w:w="1276" w:type="dxa"/>
            <w:vAlign w:val="center"/>
          </w:tcPr>
          <w:p w14:paraId="71955D01" w14:textId="1EB8E849" w:rsidR="00D27BDC" w:rsidRPr="00D27BDC" w:rsidRDefault="00D27BDC" w:rsidP="00432448">
            <w:pPr>
              <w:ind w:firstLineChars="0" w:firstLine="0"/>
              <w:jc w:val="center"/>
              <w:rPr>
                <w:rFonts w:ascii="Times New Roman" w:hAnsi="Times New Roman" w:cs="Times New Roman"/>
                <w:b/>
                <w:bCs/>
                <w:sz w:val="21"/>
                <w:szCs w:val="20"/>
              </w:rPr>
            </w:pPr>
            <w:r w:rsidRPr="00D27BDC">
              <w:rPr>
                <w:rFonts w:ascii="Times New Roman" w:hAnsi="Times New Roman" w:cs="Times New Roman"/>
                <w:b/>
                <w:bCs/>
                <w:sz w:val="21"/>
                <w:szCs w:val="20"/>
              </w:rPr>
              <w:t>评</w:t>
            </w:r>
            <w:r>
              <w:rPr>
                <w:rFonts w:ascii="Times New Roman" w:hAnsi="Times New Roman" w:cs="Times New Roman" w:hint="eastAsia"/>
                <w:b/>
                <w:bCs/>
                <w:sz w:val="21"/>
                <w:szCs w:val="20"/>
              </w:rPr>
              <w:t>估</w:t>
            </w:r>
            <w:r w:rsidRPr="00D27BDC">
              <w:rPr>
                <w:rFonts w:ascii="Times New Roman" w:hAnsi="Times New Roman" w:cs="Times New Roman"/>
                <w:b/>
                <w:bCs/>
                <w:sz w:val="21"/>
                <w:szCs w:val="20"/>
              </w:rPr>
              <w:t>标度</w:t>
            </w:r>
          </w:p>
        </w:tc>
      </w:tr>
      <w:tr w:rsidR="007A7EB1" w:rsidRPr="00D27BDC" w14:paraId="228D3DF1" w14:textId="77777777" w:rsidTr="00D27BDC">
        <w:trPr>
          <w:trHeight w:val="817"/>
        </w:trPr>
        <w:tc>
          <w:tcPr>
            <w:tcW w:w="1417" w:type="dxa"/>
            <w:vAlign w:val="center"/>
          </w:tcPr>
          <w:p w14:paraId="79D4ED6C" w14:textId="0CB49BCA" w:rsidR="007A7EB1" w:rsidRPr="00D27BDC" w:rsidRDefault="007A7EB1" w:rsidP="007A7EB1">
            <w:pPr>
              <w:ind w:firstLineChars="0" w:firstLine="0"/>
              <w:jc w:val="center"/>
              <w:rPr>
                <w:rFonts w:ascii="Times New Roman" w:hAnsi="Times New Roman" w:cs="Times New Roman"/>
                <w:sz w:val="21"/>
                <w:szCs w:val="20"/>
              </w:rPr>
            </w:pPr>
            <w:r>
              <w:rPr>
                <w:rFonts w:ascii="Times New Roman" w:eastAsia="宋体" w:hAnsi="Times New Roman" w:cs="Times New Roman" w:hint="eastAsia"/>
                <w:sz w:val="21"/>
                <w:szCs w:val="20"/>
              </w:rPr>
              <w:t>良好</w:t>
            </w:r>
            <w:r>
              <w:rPr>
                <w:rFonts w:ascii="Times New Roman" w:eastAsia="宋体" w:hAnsi="Times New Roman" w:cs="Times New Roman" w:hint="eastAsia"/>
                <w:sz w:val="21"/>
                <w:szCs w:val="20"/>
              </w:rPr>
              <w:t>/</w:t>
            </w:r>
            <w:r>
              <w:rPr>
                <w:rFonts w:ascii="Times New Roman" w:eastAsia="宋体" w:hAnsi="Times New Roman" w:cs="Times New Roman" w:hint="eastAsia"/>
                <w:sz w:val="21"/>
                <w:szCs w:val="20"/>
              </w:rPr>
              <w:t>轻微受损</w:t>
            </w:r>
          </w:p>
        </w:tc>
        <w:tc>
          <w:tcPr>
            <w:tcW w:w="5524" w:type="dxa"/>
            <w:vAlign w:val="center"/>
          </w:tcPr>
          <w:p w14:paraId="78A54224" w14:textId="78915E6C" w:rsidR="007A7EB1" w:rsidRPr="00D27BDC" w:rsidRDefault="007A7EB1" w:rsidP="007A7EB1">
            <w:pPr>
              <w:ind w:firstLineChars="0" w:firstLine="0"/>
              <w:rPr>
                <w:rFonts w:ascii="Times New Roman" w:hAnsi="Times New Roman" w:cs="Times New Roman"/>
                <w:sz w:val="21"/>
                <w:szCs w:val="20"/>
              </w:rPr>
            </w:pPr>
            <w:r>
              <w:rPr>
                <w:rFonts w:ascii="Times New Roman" w:hAnsi="Times New Roman" w:cs="Times New Roman" w:hint="eastAsia"/>
                <w:sz w:val="21"/>
                <w:szCs w:val="20"/>
              </w:rPr>
              <w:t>1</w:t>
            </w:r>
            <w:r>
              <w:rPr>
                <w:rFonts w:ascii="Times New Roman" w:hAnsi="Times New Roman" w:cs="Times New Roman" w:hint="eastAsia"/>
                <w:sz w:val="21"/>
                <w:szCs w:val="20"/>
              </w:rPr>
              <w:t>．桥台完好，或</w:t>
            </w:r>
            <w:r w:rsidRPr="00D27BDC">
              <w:rPr>
                <w:rFonts w:ascii="Times New Roman" w:hAnsi="Times New Roman" w:cs="Times New Roman"/>
                <w:sz w:val="21"/>
                <w:szCs w:val="20"/>
              </w:rPr>
              <w:t>桥台冲蚀</w:t>
            </w:r>
            <w:r>
              <w:rPr>
                <w:rFonts w:ascii="Times New Roman" w:hAnsi="Times New Roman" w:cs="Times New Roman" w:hint="eastAsia"/>
                <w:sz w:val="21"/>
                <w:szCs w:val="20"/>
              </w:rPr>
              <w:t>但</w:t>
            </w:r>
            <w:r w:rsidRPr="00D27BDC">
              <w:rPr>
                <w:rFonts w:ascii="Times New Roman" w:hAnsi="Times New Roman" w:cs="Times New Roman"/>
                <w:sz w:val="21"/>
                <w:szCs w:val="20"/>
              </w:rPr>
              <w:t>未出现露筋</w:t>
            </w:r>
            <w:r>
              <w:rPr>
                <w:rFonts w:ascii="Times New Roman" w:hAnsi="Times New Roman" w:cs="Times New Roman" w:hint="eastAsia"/>
                <w:sz w:val="21"/>
                <w:szCs w:val="20"/>
              </w:rPr>
              <w:t>。</w:t>
            </w:r>
          </w:p>
        </w:tc>
        <w:tc>
          <w:tcPr>
            <w:tcW w:w="1276" w:type="dxa"/>
            <w:vAlign w:val="center"/>
          </w:tcPr>
          <w:p w14:paraId="76E74D4B" w14:textId="77777777" w:rsidR="007A7EB1" w:rsidRPr="00D27BDC" w:rsidRDefault="007A7EB1" w:rsidP="007A7EB1">
            <w:pPr>
              <w:ind w:firstLineChars="0" w:firstLine="0"/>
              <w:jc w:val="center"/>
              <w:rPr>
                <w:rFonts w:ascii="Times New Roman" w:hAnsi="Times New Roman" w:cs="Times New Roman"/>
                <w:sz w:val="21"/>
                <w:szCs w:val="20"/>
              </w:rPr>
            </w:pPr>
            <w:r w:rsidRPr="00D27BDC">
              <w:rPr>
                <w:rFonts w:ascii="Times New Roman" w:hAnsi="Times New Roman" w:cs="Times New Roman"/>
                <w:sz w:val="21"/>
                <w:szCs w:val="20"/>
              </w:rPr>
              <w:t>1</w:t>
            </w:r>
          </w:p>
        </w:tc>
      </w:tr>
      <w:tr w:rsidR="007A7EB1" w:rsidRPr="00D27BDC" w14:paraId="11D0CB7C" w14:textId="77777777" w:rsidTr="00D27BDC">
        <w:trPr>
          <w:trHeight w:val="817"/>
        </w:trPr>
        <w:tc>
          <w:tcPr>
            <w:tcW w:w="1417" w:type="dxa"/>
            <w:vAlign w:val="center"/>
          </w:tcPr>
          <w:p w14:paraId="2A38711B" w14:textId="4E49E671" w:rsidR="007A7EB1" w:rsidRPr="00D27BDC" w:rsidRDefault="007A7EB1" w:rsidP="007A7EB1">
            <w:pPr>
              <w:ind w:firstLineChars="0" w:firstLine="0"/>
              <w:jc w:val="center"/>
              <w:rPr>
                <w:rFonts w:ascii="Times New Roman" w:hAnsi="Times New Roman" w:cs="Times New Roman"/>
                <w:sz w:val="21"/>
                <w:szCs w:val="20"/>
              </w:rPr>
            </w:pPr>
            <w:r w:rsidRPr="007B1CF5">
              <w:rPr>
                <w:rFonts w:ascii="Times New Roman" w:eastAsia="宋体" w:hAnsi="Times New Roman" w:cs="Times New Roman"/>
                <w:sz w:val="21"/>
                <w:szCs w:val="20"/>
              </w:rPr>
              <w:lastRenderedPageBreak/>
              <w:t>中等</w:t>
            </w:r>
            <w:r>
              <w:rPr>
                <w:rFonts w:ascii="Times New Roman" w:eastAsia="宋体" w:hAnsi="Times New Roman" w:cs="Times New Roman" w:hint="eastAsia"/>
                <w:sz w:val="21"/>
                <w:szCs w:val="20"/>
              </w:rPr>
              <w:t>受损</w:t>
            </w:r>
          </w:p>
        </w:tc>
        <w:tc>
          <w:tcPr>
            <w:tcW w:w="5524" w:type="dxa"/>
            <w:vAlign w:val="center"/>
          </w:tcPr>
          <w:p w14:paraId="519BA7EC" w14:textId="77777777" w:rsidR="007A7EB1" w:rsidRDefault="007A7EB1" w:rsidP="007A7EB1">
            <w:pPr>
              <w:ind w:firstLineChars="0" w:firstLine="0"/>
              <w:rPr>
                <w:rFonts w:ascii="Times New Roman" w:hAnsi="Times New Roman" w:cs="Times New Roman"/>
                <w:sz w:val="21"/>
                <w:szCs w:val="20"/>
              </w:rPr>
            </w:pPr>
            <w:r>
              <w:rPr>
                <w:rFonts w:ascii="Times New Roman" w:hAnsi="Times New Roman" w:cs="Times New Roman" w:hint="eastAsia"/>
                <w:sz w:val="21"/>
                <w:szCs w:val="20"/>
              </w:rPr>
              <w:t>1</w:t>
            </w:r>
            <w:r>
              <w:rPr>
                <w:rFonts w:ascii="Times New Roman" w:hAnsi="Times New Roman" w:cs="Times New Roman" w:hint="eastAsia"/>
                <w:sz w:val="21"/>
                <w:szCs w:val="20"/>
              </w:rPr>
              <w:t>．</w:t>
            </w:r>
            <w:r w:rsidRPr="00D27BDC">
              <w:rPr>
                <w:rFonts w:ascii="Times New Roman" w:hAnsi="Times New Roman" w:cs="Times New Roman"/>
                <w:sz w:val="21"/>
                <w:szCs w:val="20"/>
              </w:rPr>
              <w:t>桥台冲蚀露筋</w:t>
            </w:r>
            <w:r>
              <w:rPr>
                <w:rFonts w:ascii="Times New Roman" w:hAnsi="Times New Roman" w:cs="Times New Roman" w:hint="eastAsia"/>
                <w:sz w:val="21"/>
                <w:szCs w:val="20"/>
              </w:rPr>
              <w:t>；</w:t>
            </w:r>
          </w:p>
          <w:p w14:paraId="14D9188E" w14:textId="77777777" w:rsidR="007A7EB1" w:rsidRDefault="007A7EB1" w:rsidP="007A7EB1">
            <w:pPr>
              <w:ind w:firstLineChars="0" w:firstLine="0"/>
              <w:rPr>
                <w:rFonts w:ascii="Times New Roman" w:hAnsi="Times New Roman" w:cs="Times New Roman"/>
                <w:sz w:val="21"/>
                <w:szCs w:val="20"/>
              </w:rPr>
            </w:pPr>
            <w:r>
              <w:rPr>
                <w:rFonts w:ascii="Times New Roman" w:hAnsi="Times New Roman" w:cs="Times New Roman" w:hint="eastAsia"/>
                <w:sz w:val="21"/>
                <w:szCs w:val="20"/>
              </w:rPr>
              <w:t>2</w:t>
            </w:r>
            <w:r>
              <w:rPr>
                <w:rFonts w:ascii="Times New Roman" w:hAnsi="Times New Roman" w:cs="Times New Roman" w:hint="eastAsia"/>
                <w:sz w:val="21"/>
                <w:szCs w:val="20"/>
              </w:rPr>
              <w:t>．</w:t>
            </w:r>
            <w:r w:rsidRPr="00D27BDC">
              <w:rPr>
                <w:rFonts w:ascii="Times New Roman" w:hAnsi="Times New Roman" w:cs="Times New Roman"/>
                <w:sz w:val="21"/>
                <w:szCs w:val="20"/>
              </w:rPr>
              <w:t>台身缺损、开裂</w:t>
            </w:r>
            <w:r>
              <w:rPr>
                <w:rFonts w:ascii="Times New Roman" w:hAnsi="Times New Roman" w:cs="Times New Roman" w:hint="eastAsia"/>
                <w:sz w:val="21"/>
                <w:szCs w:val="20"/>
              </w:rPr>
              <w:t>；</w:t>
            </w:r>
          </w:p>
          <w:p w14:paraId="5257E203" w14:textId="4418701A" w:rsidR="007A7EB1" w:rsidRPr="00D27BDC" w:rsidRDefault="007A7EB1" w:rsidP="007A7EB1">
            <w:pPr>
              <w:ind w:firstLineChars="0" w:firstLine="0"/>
              <w:rPr>
                <w:rFonts w:ascii="Times New Roman" w:hAnsi="Times New Roman" w:cs="Times New Roman"/>
                <w:sz w:val="21"/>
                <w:szCs w:val="20"/>
              </w:rPr>
            </w:pPr>
            <w:r>
              <w:rPr>
                <w:rFonts w:ascii="Times New Roman" w:hAnsi="Times New Roman" w:cs="Times New Roman" w:hint="eastAsia"/>
                <w:sz w:val="21"/>
                <w:szCs w:val="20"/>
              </w:rPr>
              <w:t>3</w:t>
            </w:r>
            <w:r>
              <w:rPr>
                <w:rFonts w:ascii="Times New Roman" w:hAnsi="Times New Roman" w:cs="Times New Roman" w:hint="eastAsia"/>
                <w:sz w:val="21"/>
                <w:szCs w:val="20"/>
              </w:rPr>
              <w:t>．</w:t>
            </w:r>
            <w:r w:rsidRPr="008C19FE">
              <w:rPr>
                <w:rFonts w:ascii="Times New Roman" w:hAnsi="Times New Roman" w:cs="Times New Roman"/>
                <w:sz w:val="21"/>
                <w:szCs w:val="20"/>
              </w:rPr>
              <w:t>桥</w:t>
            </w:r>
            <w:r>
              <w:rPr>
                <w:rFonts w:ascii="Times New Roman" w:hAnsi="Times New Roman" w:cs="Times New Roman" w:hint="eastAsia"/>
                <w:sz w:val="21"/>
                <w:szCs w:val="20"/>
              </w:rPr>
              <w:t>台</w:t>
            </w:r>
            <w:r w:rsidRPr="008C19FE">
              <w:rPr>
                <w:rFonts w:ascii="Times New Roman" w:hAnsi="Times New Roman" w:cs="Times New Roman"/>
                <w:sz w:val="21"/>
                <w:szCs w:val="20"/>
              </w:rPr>
              <w:t>沉降不超过</w:t>
            </w:r>
            <w:r>
              <w:rPr>
                <w:rFonts w:ascii="Times New Roman" w:hAnsi="Times New Roman" w:cs="Times New Roman" w:hint="eastAsia"/>
                <w:sz w:val="21"/>
                <w:szCs w:val="20"/>
              </w:rPr>
              <w:t>限值</w:t>
            </w:r>
            <w:r w:rsidRPr="00D40F2C">
              <w:rPr>
                <w:rFonts w:ascii="Times New Roman" w:hAnsi="Times New Roman" w:cs="Times New Roman" w:hint="eastAsia"/>
                <w:sz w:val="21"/>
                <w:szCs w:val="20"/>
              </w:rPr>
              <w:t>（按表</w:t>
            </w:r>
            <w:r w:rsidRPr="00D40F2C">
              <w:rPr>
                <w:rFonts w:ascii="Times New Roman" w:hAnsi="Times New Roman" w:cs="Times New Roman" w:hint="eastAsia"/>
                <w:sz w:val="21"/>
                <w:szCs w:val="20"/>
              </w:rPr>
              <w:t>6.2.</w:t>
            </w:r>
            <w:r>
              <w:rPr>
                <w:rFonts w:ascii="Times New Roman" w:hAnsi="Times New Roman" w:cs="Times New Roman" w:hint="eastAsia"/>
                <w:sz w:val="21"/>
                <w:szCs w:val="20"/>
              </w:rPr>
              <w:t>5</w:t>
            </w:r>
            <w:r w:rsidRPr="00D40F2C">
              <w:rPr>
                <w:rFonts w:ascii="Times New Roman" w:hAnsi="Times New Roman" w:cs="Times New Roman" w:hint="eastAsia"/>
                <w:sz w:val="21"/>
                <w:szCs w:val="20"/>
              </w:rPr>
              <w:t>-2</w:t>
            </w:r>
            <w:r w:rsidRPr="00D40F2C">
              <w:rPr>
                <w:rFonts w:ascii="Times New Roman" w:hAnsi="Times New Roman" w:cs="Times New Roman" w:hint="eastAsia"/>
                <w:sz w:val="21"/>
                <w:szCs w:val="20"/>
              </w:rPr>
              <w:t>取值）</w:t>
            </w:r>
            <w:r>
              <w:rPr>
                <w:rFonts w:ascii="Times New Roman" w:hAnsi="Times New Roman" w:cs="Times New Roman" w:hint="eastAsia"/>
                <w:sz w:val="21"/>
                <w:szCs w:val="20"/>
              </w:rPr>
              <w:t>。</w:t>
            </w:r>
          </w:p>
        </w:tc>
        <w:tc>
          <w:tcPr>
            <w:tcW w:w="1276" w:type="dxa"/>
            <w:vAlign w:val="center"/>
          </w:tcPr>
          <w:p w14:paraId="108678B1" w14:textId="77777777" w:rsidR="007A7EB1" w:rsidRPr="00D27BDC" w:rsidRDefault="007A7EB1" w:rsidP="007A7EB1">
            <w:pPr>
              <w:ind w:firstLineChars="0" w:firstLine="0"/>
              <w:jc w:val="center"/>
              <w:rPr>
                <w:rFonts w:ascii="Times New Roman" w:hAnsi="Times New Roman" w:cs="Times New Roman"/>
                <w:sz w:val="21"/>
                <w:szCs w:val="20"/>
              </w:rPr>
            </w:pPr>
            <w:r w:rsidRPr="00D27BDC">
              <w:rPr>
                <w:rFonts w:ascii="Times New Roman" w:hAnsi="Times New Roman" w:cs="Times New Roman"/>
                <w:sz w:val="21"/>
                <w:szCs w:val="20"/>
              </w:rPr>
              <w:t>2</w:t>
            </w:r>
          </w:p>
        </w:tc>
      </w:tr>
      <w:tr w:rsidR="007A7EB1" w:rsidRPr="00D27BDC" w14:paraId="10705A2C" w14:textId="77777777" w:rsidTr="00D27BDC">
        <w:trPr>
          <w:trHeight w:val="817"/>
        </w:trPr>
        <w:tc>
          <w:tcPr>
            <w:tcW w:w="1417" w:type="dxa"/>
            <w:vAlign w:val="center"/>
          </w:tcPr>
          <w:p w14:paraId="35076E4E" w14:textId="007046EB" w:rsidR="007A7EB1" w:rsidRPr="00D27BDC" w:rsidRDefault="007A7EB1" w:rsidP="007A7EB1">
            <w:pPr>
              <w:ind w:firstLineChars="0" w:firstLine="0"/>
              <w:jc w:val="center"/>
              <w:rPr>
                <w:rFonts w:ascii="Times New Roman" w:hAnsi="Times New Roman" w:cs="Times New Roman"/>
                <w:sz w:val="21"/>
                <w:szCs w:val="20"/>
              </w:rPr>
            </w:pPr>
            <w:r w:rsidRPr="007B1CF5">
              <w:rPr>
                <w:rFonts w:ascii="Times New Roman" w:eastAsia="宋体" w:hAnsi="Times New Roman" w:cs="Times New Roman"/>
                <w:sz w:val="21"/>
                <w:szCs w:val="20"/>
              </w:rPr>
              <w:t>严重</w:t>
            </w:r>
            <w:r>
              <w:rPr>
                <w:rFonts w:ascii="Times New Roman" w:eastAsia="宋体" w:hAnsi="Times New Roman" w:cs="Times New Roman" w:hint="eastAsia"/>
                <w:sz w:val="21"/>
                <w:szCs w:val="20"/>
              </w:rPr>
              <w:t>损毁</w:t>
            </w:r>
          </w:p>
        </w:tc>
        <w:tc>
          <w:tcPr>
            <w:tcW w:w="5524" w:type="dxa"/>
            <w:vAlign w:val="center"/>
          </w:tcPr>
          <w:p w14:paraId="790B7D4A" w14:textId="7E226516" w:rsidR="007A7EB1" w:rsidRDefault="007A7EB1" w:rsidP="007A7EB1">
            <w:pPr>
              <w:ind w:firstLineChars="0" w:firstLine="0"/>
              <w:rPr>
                <w:rFonts w:ascii="Times New Roman" w:hAnsi="Times New Roman" w:cs="Times New Roman"/>
                <w:sz w:val="21"/>
                <w:szCs w:val="20"/>
              </w:rPr>
            </w:pPr>
            <w:r>
              <w:rPr>
                <w:rFonts w:ascii="Times New Roman" w:hAnsi="Times New Roman" w:cs="Times New Roman" w:hint="eastAsia"/>
                <w:sz w:val="21"/>
                <w:szCs w:val="20"/>
              </w:rPr>
              <w:t>1</w:t>
            </w:r>
            <w:r>
              <w:rPr>
                <w:rFonts w:ascii="Times New Roman" w:hAnsi="Times New Roman" w:cs="Times New Roman" w:hint="eastAsia"/>
                <w:sz w:val="21"/>
                <w:szCs w:val="20"/>
              </w:rPr>
              <w:t>．桥台冲毁；</w:t>
            </w:r>
          </w:p>
          <w:p w14:paraId="48606025" w14:textId="0D8B999B" w:rsidR="007A7EB1" w:rsidRDefault="007A7EB1" w:rsidP="007A7EB1">
            <w:pPr>
              <w:ind w:firstLineChars="0" w:firstLine="0"/>
              <w:rPr>
                <w:rFonts w:ascii="Times New Roman" w:hAnsi="Times New Roman" w:cs="Times New Roman"/>
                <w:sz w:val="21"/>
                <w:szCs w:val="20"/>
              </w:rPr>
            </w:pPr>
            <w:r>
              <w:rPr>
                <w:rFonts w:ascii="Times New Roman" w:hAnsi="Times New Roman" w:cs="Times New Roman" w:hint="eastAsia"/>
                <w:sz w:val="21"/>
                <w:szCs w:val="20"/>
              </w:rPr>
              <w:t>2</w:t>
            </w:r>
            <w:r>
              <w:rPr>
                <w:rFonts w:ascii="Times New Roman" w:hAnsi="Times New Roman" w:cs="Times New Roman" w:hint="eastAsia"/>
                <w:sz w:val="21"/>
                <w:szCs w:val="20"/>
              </w:rPr>
              <w:t>．</w:t>
            </w:r>
            <w:r w:rsidRPr="00D27BDC">
              <w:rPr>
                <w:rFonts w:ascii="Times New Roman" w:hAnsi="Times New Roman" w:cs="Times New Roman"/>
                <w:sz w:val="21"/>
                <w:szCs w:val="20"/>
              </w:rPr>
              <w:t>桥台倾斜</w:t>
            </w:r>
            <w:r>
              <w:rPr>
                <w:rFonts w:ascii="Times New Roman" w:hAnsi="Times New Roman" w:cs="Times New Roman" w:hint="eastAsia"/>
                <w:sz w:val="21"/>
                <w:szCs w:val="20"/>
              </w:rPr>
              <w:t>；</w:t>
            </w:r>
          </w:p>
          <w:p w14:paraId="356224F9" w14:textId="09BB06D9" w:rsidR="007A7EB1" w:rsidRDefault="007A7EB1" w:rsidP="007A7EB1">
            <w:pPr>
              <w:ind w:firstLineChars="0" w:firstLine="0"/>
              <w:rPr>
                <w:rFonts w:ascii="Times New Roman" w:hAnsi="Times New Roman" w:cs="Times New Roman"/>
                <w:sz w:val="21"/>
                <w:szCs w:val="20"/>
              </w:rPr>
            </w:pPr>
            <w:r>
              <w:rPr>
                <w:rFonts w:ascii="Times New Roman" w:hAnsi="Times New Roman" w:cs="Times New Roman" w:hint="eastAsia"/>
                <w:sz w:val="21"/>
                <w:szCs w:val="20"/>
              </w:rPr>
              <w:t>3</w:t>
            </w:r>
            <w:r>
              <w:rPr>
                <w:rFonts w:ascii="Times New Roman" w:hAnsi="Times New Roman" w:cs="Times New Roman" w:hint="eastAsia"/>
                <w:sz w:val="21"/>
                <w:szCs w:val="20"/>
              </w:rPr>
              <w:t>．</w:t>
            </w:r>
            <w:r w:rsidRPr="00D27BDC">
              <w:rPr>
                <w:rFonts w:ascii="Times New Roman" w:hAnsi="Times New Roman" w:cs="Times New Roman"/>
                <w:sz w:val="21"/>
                <w:szCs w:val="20"/>
              </w:rPr>
              <w:t>台背填土</w:t>
            </w:r>
            <w:r w:rsidR="007F2036">
              <w:rPr>
                <w:rFonts w:ascii="Times New Roman" w:hAnsi="Times New Roman" w:cs="Times New Roman" w:hint="eastAsia"/>
                <w:sz w:val="21"/>
                <w:szCs w:val="20"/>
              </w:rPr>
              <w:t>挤压</w:t>
            </w:r>
            <w:r w:rsidRPr="00D27BDC">
              <w:rPr>
                <w:rFonts w:ascii="Times New Roman" w:hAnsi="Times New Roman" w:cs="Times New Roman"/>
                <w:sz w:val="21"/>
                <w:szCs w:val="20"/>
              </w:rPr>
              <w:t>掏空</w:t>
            </w:r>
            <w:r>
              <w:rPr>
                <w:rFonts w:ascii="Times New Roman" w:hAnsi="Times New Roman" w:cs="Times New Roman" w:hint="eastAsia"/>
                <w:sz w:val="21"/>
                <w:szCs w:val="20"/>
              </w:rPr>
              <w:t>；</w:t>
            </w:r>
          </w:p>
          <w:p w14:paraId="791F7B74" w14:textId="23B078D6" w:rsidR="007A7EB1" w:rsidRPr="007A7EB1" w:rsidRDefault="007A7EB1" w:rsidP="007A7EB1">
            <w:pPr>
              <w:ind w:firstLineChars="0" w:firstLine="0"/>
              <w:rPr>
                <w:rFonts w:ascii="Times New Roman" w:hAnsi="Times New Roman" w:cs="Times New Roman"/>
                <w:sz w:val="21"/>
                <w:szCs w:val="20"/>
              </w:rPr>
            </w:pPr>
            <w:r>
              <w:rPr>
                <w:rFonts w:ascii="Times New Roman" w:hAnsi="Times New Roman" w:cs="Times New Roman" w:hint="eastAsia"/>
                <w:sz w:val="21"/>
                <w:szCs w:val="20"/>
              </w:rPr>
              <w:t>4</w:t>
            </w:r>
            <w:r>
              <w:rPr>
                <w:rFonts w:ascii="Times New Roman" w:hAnsi="Times New Roman" w:cs="Times New Roman" w:hint="eastAsia"/>
                <w:sz w:val="21"/>
                <w:szCs w:val="20"/>
              </w:rPr>
              <w:t>．</w:t>
            </w:r>
            <w:r w:rsidRPr="008C19FE">
              <w:rPr>
                <w:rFonts w:ascii="Times New Roman" w:hAnsi="Times New Roman" w:cs="Times New Roman"/>
                <w:sz w:val="21"/>
                <w:szCs w:val="20"/>
              </w:rPr>
              <w:t>桥</w:t>
            </w:r>
            <w:r>
              <w:rPr>
                <w:rFonts w:ascii="Times New Roman" w:hAnsi="Times New Roman" w:cs="Times New Roman" w:hint="eastAsia"/>
                <w:sz w:val="21"/>
                <w:szCs w:val="20"/>
              </w:rPr>
              <w:t>台</w:t>
            </w:r>
            <w:r w:rsidRPr="008C19FE">
              <w:rPr>
                <w:rFonts w:ascii="Times New Roman" w:hAnsi="Times New Roman" w:cs="Times New Roman"/>
                <w:sz w:val="21"/>
                <w:szCs w:val="20"/>
              </w:rPr>
              <w:t>沉降超过</w:t>
            </w:r>
            <w:r>
              <w:rPr>
                <w:rFonts w:ascii="Times New Roman" w:hAnsi="Times New Roman" w:cs="Times New Roman" w:hint="eastAsia"/>
                <w:sz w:val="21"/>
                <w:szCs w:val="20"/>
              </w:rPr>
              <w:t>限值。</w:t>
            </w:r>
          </w:p>
        </w:tc>
        <w:tc>
          <w:tcPr>
            <w:tcW w:w="1276" w:type="dxa"/>
            <w:vAlign w:val="center"/>
          </w:tcPr>
          <w:p w14:paraId="47CFF82B" w14:textId="77777777" w:rsidR="007A7EB1" w:rsidRPr="00D27BDC" w:rsidRDefault="007A7EB1" w:rsidP="007A7EB1">
            <w:pPr>
              <w:ind w:firstLineChars="0" w:firstLine="0"/>
              <w:jc w:val="center"/>
              <w:rPr>
                <w:rFonts w:ascii="Times New Roman" w:hAnsi="Times New Roman" w:cs="Times New Roman"/>
                <w:sz w:val="21"/>
                <w:szCs w:val="20"/>
              </w:rPr>
            </w:pPr>
            <w:r w:rsidRPr="00D27BDC">
              <w:rPr>
                <w:rFonts w:ascii="Times New Roman" w:hAnsi="Times New Roman" w:cs="Times New Roman"/>
                <w:sz w:val="21"/>
                <w:szCs w:val="20"/>
              </w:rPr>
              <w:t>3</w:t>
            </w:r>
          </w:p>
        </w:tc>
      </w:tr>
    </w:tbl>
    <w:p w14:paraId="7BA0DC46" w14:textId="68A819C9" w:rsidR="003D5738" w:rsidRPr="003D5738" w:rsidRDefault="003D5738" w:rsidP="003D5738">
      <w:pPr>
        <w:ind w:firstLineChars="0" w:firstLine="0"/>
        <w:rPr>
          <w:rFonts w:ascii="Times New Roman" w:hAnsi="Times New Roman" w:cs="Times New Roman"/>
        </w:rPr>
      </w:pPr>
      <w:r w:rsidRPr="00A53FA8">
        <w:rPr>
          <w:rFonts w:ascii="Times New Roman" w:eastAsia="宋体" w:hAnsi="Times New Roman" w:cs="Times New Roman" w:hint="eastAsia"/>
          <w:bCs/>
          <w:sz w:val="21"/>
          <w:szCs w:val="20"/>
        </w:rPr>
        <w:t>注：现场检查中发现有符合上表中任意一项检查结果描述的即取对应评分，按最高值确定状态和评分。</w:t>
      </w:r>
    </w:p>
    <w:p w14:paraId="037868D2" w14:textId="1B56C41B" w:rsidR="007A7EB1" w:rsidRPr="007A7EB1" w:rsidRDefault="007A7EB1">
      <w:pPr>
        <w:pStyle w:val="af3"/>
        <w:numPr>
          <w:ilvl w:val="0"/>
          <w:numId w:val="19"/>
        </w:numPr>
        <w:ind w:left="0" w:firstLineChars="0" w:firstLine="480"/>
        <w:rPr>
          <w:rFonts w:ascii="Times New Roman" w:hAnsi="Times New Roman" w:cs="Times New Roman"/>
        </w:rPr>
      </w:pPr>
      <w:r w:rsidRPr="00B75BBA">
        <w:rPr>
          <w:rFonts w:ascii="Times New Roman" w:eastAsia="宋体" w:hAnsi="Times New Roman" w:cs="Times New Roman" w:hint="eastAsia"/>
          <w:bCs/>
        </w:rPr>
        <w:t>应按表</w:t>
      </w:r>
      <w:r w:rsidRPr="00B75BBA">
        <w:rPr>
          <w:rFonts w:ascii="Times New Roman" w:eastAsia="宋体" w:hAnsi="Times New Roman" w:cs="Times New Roman" w:hint="eastAsia"/>
          <w:bCs/>
        </w:rPr>
        <w:t>6.2.</w:t>
      </w:r>
      <w:r>
        <w:rPr>
          <w:rFonts w:ascii="Times New Roman" w:eastAsia="宋体" w:hAnsi="Times New Roman" w:cs="Times New Roman" w:hint="eastAsia"/>
          <w:bCs/>
        </w:rPr>
        <w:t>5</w:t>
      </w:r>
      <w:r w:rsidRPr="00B75BBA">
        <w:rPr>
          <w:rFonts w:ascii="Times New Roman" w:eastAsia="宋体" w:hAnsi="Times New Roman" w:cs="Times New Roman" w:hint="eastAsia"/>
          <w:bCs/>
        </w:rPr>
        <w:t>-</w:t>
      </w:r>
      <w:r>
        <w:rPr>
          <w:rFonts w:ascii="Times New Roman" w:eastAsia="宋体" w:hAnsi="Times New Roman" w:cs="Times New Roman" w:hint="eastAsia"/>
          <w:bCs/>
        </w:rPr>
        <w:t>4</w:t>
      </w:r>
      <w:r w:rsidRPr="00B75BBA">
        <w:rPr>
          <w:rFonts w:ascii="Times New Roman" w:eastAsia="宋体" w:hAnsi="Times New Roman" w:cs="Times New Roman"/>
          <w:bCs/>
        </w:rPr>
        <w:t>的规定</w:t>
      </w:r>
      <w:r w:rsidRPr="00B75BBA">
        <w:rPr>
          <w:rFonts w:ascii="Times New Roman" w:eastAsia="宋体" w:hAnsi="Times New Roman" w:cs="Times New Roman" w:hint="eastAsia"/>
          <w:bCs/>
        </w:rPr>
        <w:t>确定</w:t>
      </w:r>
      <w:proofErr w:type="gramStart"/>
      <w:r>
        <w:rPr>
          <w:rFonts w:ascii="Times New Roman" w:eastAsia="宋体" w:hAnsi="Times New Roman" w:cs="Times New Roman" w:hint="eastAsia"/>
          <w:bCs/>
        </w:rPr>
        <w:t>拱脚状态</w:t>
      </w:r>
      <w:proofErr w:type="gramEnd"/>
      <w:r>
        <w:rPr>
          <w:rFonts w:ascii="Times New Roman" w:eastAsia="宋体" w:hAnsi="Times New Roman" w:cs="Times New Roman" w:hint="eastAsia"/>
          <w:bCs/>
        </w:rPr>
        <w:t>和评分</w:t>
      </w:r>
      <w:r w:rsidRPr="00D40F2C">
        <w:rPr>
          <w:rFonts w:ascii="Times New Roman" w:hAnsi="Times New Roman" w:cs="Times New Roman"/>
          <w:position w:val="-14"/>
        </w:rPr>
        <w:object w:dxaOrig="460" w:dyaOrig="380" w14:anchorId="5451ACCD">
          <v:shape id="_x0000_i1051" type="#_x0000_t75" style="width:23.8pt;height:18.8pt" o:ole="">
            <v:imagedata r:id="rId31" o:title=""/>
          </v:shape>
          <o:OLEObject Type="Embed" ProgID="Equation.DSMT4" ShapeID="_x0000_i1051" DrawAspect="Content" ObjectID="_1790157198" r:id="rId76"/>
        </w:object>
      </w:r>
      <w:r w:rsidRPr="00B75BBA">
        <w:rPr>
          <w:rFonts w:ascii="Times New Roman" w:eastAsia="宋体" w:hAnsi="Times New Roman" w:cs="Times New Roman" w:hint="eastAsia"/>
          <w:bCs/>
        </w:rPr>
        <w:t>。</w:t>
      </w:r>
    </w:p>
    <w:p w14:paraId="061642C0" w14:textId="72C23B38" w:rsidR="007A7EB1" w:rsidRPr="00281034" w:rsidRDefault="007A7EB1" w:rsidP="007A7EB1">
      <w:pPr>
        <w:ind w:firstLineChars="0" w:firstLine="0"/>
        <w:jc w:val="center"/>
        <w:rPr>
          <w:rFonts w:ascii="Times New Roman" w:eastAsia="宋体" w:hAnsi="Times New Roman" w:cs="Times New Roman"/>
          <w:b/>
        </w:rPr>
      </w:pPr>
      <w:r w:rsidRPr="00281034">
        <w:rPr>
          <w:rFonts w:ascii="Times New Roman" w:eastAsia="宋体" w:hAnsi="Times New Roman" w:cs="Times New Roman" w:hint="eastAsia"/>
          <w:b/>
        </w:rPr>
        <w:t>表</w:t>
      </w:r>
      <w:r>
        <w:rPr>
          <w:rFonts w:ascii="Times New Roman" w:eastAsia="宋体" w:hAnsi="Times New Roman" w:cs="Times New Roman" w:hint="eastAsia"/>
          <w:b/>
        </w:rPr>
        <w:t>6</w:t>
      </w:r>
      <w:r w:rsidRPr="00281034">
        <w:rPr>
          <w:rFonts w:ascii="Times New Roman" w:eastAsia="宋体" w:hAnsi="Times New Roman" w:cs="Times New Roman" w:hint="eastAsia"/>
          <w:b/>
        </w:rPr>
        <w:t>.2</w:t>
      </w:r>
      <w:r>
        <w:rPr>
          <w:rFonts w:ascii="Times New Roman" w:eastAsia="宋体" w:hAnsi="Times New Roman" w:cs="Times New Roman" w:hint="eastAsia"/>
          <w:b/>
        </w:rPr>
        <w:t>.5</w:t>
      </w:r>
      <w:r w:rsidRPr="00281034">
        <w:rPr>
          <w:rFonts w:ascii="Times New Roman" w:eastAsia="宋体" w:hAnsi="Times New Roman" w:cs="Times New Roman" w:hint="eastAsia"/>
          <w:b/>
        </w:rPr>
        <w:t>-</w:t>
      </w:r>
      <w:r>
        <w:rPr>
          <w:rFonts w:ascii="Times New Roman" w:eastAsia="宋体" w:hAnsi="Times New Roman" w:cs="Times New Roman" w:hint="eastAsia"/>
          <w:b/>
        </w:rPr>
        <w:t>4</w:t>
      </w:r>
      <w:proofErr w:type="gramStart"/>
      <w:r>
        <w:rPr>
          <w:rFonts w:ascii="Times New Roman" w:eastAsia="宋体" w:hAnsi="Times New Roman" w:cs="Times New Roman" w:hint="eastAsia"/>
          <w:b/>
        </w:rPr>
        <w:t>拱脚状态</w:t>
      </w:r>
      <w:proofErr w:type="gramEnd"/>
      <w:r w:rsidRPr="00281034">
        <w:rPr>
          <w:rFonts w:ascii="Times New Roman" w:eastAsia="宋体" w:hAnsi="Times New Roman" w:cs="Times New Roman" w:hint="eastAsia"/>
          <w:b/>
        </w:rPr>
        <w:t>和评</w:t>
      </w:r>
      <w:r>
        <w:rPr>
          <w:rFonts w:ascii="Times New Roman" w:eastAsia="宋体" w:hAnsi="Times New Roman" w:cs="Times New Roman" w:hint="eastAsia"/>
          <w:b/>
        </w:rPr>
        <w:t>分</w:t>
      </w:r>
    </w:p>
    <w:tbl>
      <w:tblPr>
        <w:tblStyle w:val="af1"/>
        <w:tblW w:w="0" w:type="auto"/>
        <w:tblLook w:val="04A0" w:firstRow="1" w:lastRow="0" w:firstColumn="1" w:lastColumn="0" w:noHBand="0" w:noVBand="1"/>
      </w:tblPr>
      <w:tblGrid>
        <w:gridCol w:w="1417"/>
        <w:gridCol w:w="5524"/>
        <w:gridCol w:w="1276"/>
      </w:tblGrid>
      <w:tr w:rsidR="007A7EB1" w:rsidRPr="00D27BDC" w14:paraId="6BDA98BA" w14:textId="77777777" w:rsidTr="001C78EE">
        <w:trPr>
          <w:trHeight w:val="817"/>
          <w:tblHeader/>
        </w:trPr>
        <w:tc>
          <w:tcPr>
            <w:tcW w:w="1417" w:type="dxa"/>
            <w:vAlign w:val="center"/>
          </w:tcPr>
          <w:p w14:paraId="1F0B7DF1" w14:textId="77777777" w:rsidR="007A7EB1" w:rsidRPr="00D27BDC" w:rsidRDefault="007A7EB1" w:rsidP="001C78EE">
            <w:pPr>
              <w:ind w:firstLineChars="0" w:firstLine="0"/>
              <w:jc w:val="center"/>
              <w:rPr>
                <w:rFonts w:ascii="Times New Roman" w:hAnsi="Times New Roman" w:cs="Times New Roman"/>
                <w:b/>
                <w:bCs/>
                <w:sz w:val="21"/>
                <w:szCs w:val="20"/>
              </w:rPr>
            </w:pPr>
            <w:r>
              <w:rPr>
                <w:rFonts w:ascii="Times New Roman" w:hAnsi="Times New Roman" w:cs="Times New Roman" w:hint="eastAsia"/>
                <w:b/>
                <w:bCs/>
                <w:sz w:val="21"/>
                <w:szCs w:val="20"/>
              </w:rPr>
              <w:t>结构状态</w:t>
            </w:r>
          </w:p>
        </w:tc>
        <w:tc>
          <w:tcPr>
            <w:tcW w:w="5524" w:type="dxa"/>
            <w:vAlign w:val="center"/>
          </w:tcPr>
          <w:p w14:paraId="16EB5740" w14:textId="77777777" w:rsidR="007A7EB1" w:rsidRPr="00D27BDC" w:rsidRDefault="007A7EB1" w:rsidP="001C78EE">
            <w:pPr>
              <w:ind w:firstLineChars="0" w:firstLine="0"/>
              <w:jc w:val="center"/>
              <w:rPr>
                <w:rFonts w:ascii="Times New Roman" w:hAnsi="Times New Roman" w:cs="Times New Roman"/>
                <w:b/>
                <w:bCs/>
                <w:sz w:val="21"/>
                <w:szCs w:val="20"/>
              </w:rPr>
            </w:pPr>
            <w:r w:rsidRPr="00D27BDC">
              <w:rPr>
                <w:rFonts w:ascii="Times New Roman" w:hAnsi="Times New Roman" w:cs="Times New Roman"/>
                <w:b/>
                <w:bCs/>
                <w:sz w:val="21"/>
                <w:szCs w:val="20"/>
              </w:rPr>
              <w:t>检查结果</w:t>
            </w:r>
          </w:p>
        </w:tc>
        <w:tc>
          <w:tcPr>
            <w:tcW w:w="1276" w:type="dxa"/>
            <w:vAlign w:val="center"/>
          </w:tcPr>
          <w:p w14:paraId="5D7EFDC7" w14:textId="77777777" w:rsidR="007A7EB1" w:rsidRPr="00D27BDC" w:rsidRDefault="007A7EB1" w:rsidP="001C78EE">
            <w:pPr>
              <w:ind w:firstLineChars="0" w:firstLine="0"/>
              <w:jc w:val="center"/>
              <w:rPr>
                <w:rFonts w:ascii="Times New Roman" w:hAnsi="Times New Roman" w:cs="Times New Roman"/>
                <w:b/>
                <w:bCs/>
                <w:sz w:val="21"/>
                <w:szCs w:val="20"/>
              </w:rPr>
            </w:pPr>
            <w:r w:rsidRPr="00D27BDC">
              <w:rPr>
                <w:rFonts w:ascii="Times New Roman" w:hAnsi="Times New Roman" w:cs="Times New Roman"/>
                <w:b/>
                <w:bCs/>
                <w:sz w:val="21"/>
                <w:szCs w:val="20"/>
              </w:rPr>
              <w:t>评</w:t>
            </w:r>
            <w:r>
              <w:rPr>
                <w:rFonts w:ascii="Times New Roman" w:hAnsi="Times New Roman" w:cs="Times New Roman" w:hint="eastAsia"/>
                <w:b/>
                <w:bCs/>
                <w:sz w:val="21"/>
                <w:szCs w:val="20"/>
              </w:rPr>
              <w:t>估</w:t>
            </w:r>
            <w:r w:rsidRPr="00D27BDC">
              <w:rPr>
                <w:rFonts w:ascii="Times New Roman" w:hAnsi="Times New Roman" w:cs="Times New Roman"/>
                <w:b/>
                <w:bCs/>
                <w:sz w:val="21"/>
                <w:szCs w:val="20"/>
              </w:rPr>
              <w:t>标度</w:t>
            </w:r>
          </w:p>
        </w:tc>
      </w:tr>
      <w:tr w:rsidR="007A7EB1" w:rsidRPr="00D27BDC" w14:paraId="1FBDF2F4" w14:textId="77777777" w:rsidTr="001C78EE">
        <w:trPr>
          <w:trHeight w:val="817"/>
        </w:trPr>
        <w:tc>
          <w:tcPr>
            <w:tcW w:w="1417" w:type="dxa"/>
            <w:vAlign w:val="center"/>
          </w:tcPr>
          <w:p w14:paraId="3C2204D1" w14:textId="77777777" w:rsidR="007A7EB1" w:rsidRPr="00D27BDC" w:rsidRDefault="007A7EB1" w:rsidP="001C78EE">
            <w:pPr>
              <w:ind w:firstLineChars="0" w:firstLine="0"/>
              <w:jc w:val="center"/>
              <w:rPr>
                <w:rFonts w:ascii="Times New Roman" w:hAnsi="Times New Roman" w:cs="Times New Roman"/>
                <w:sz w:val="21"/>
                <w:szCs w:val="20"/>
              </w:rPr>
            </w:pPr>
            <w:r>
              <w:rPr>
                <w:rFonts w:ascii="Times New Roman" w:eastAsia="宋体" w:hAnsi="Times New Roman" w:cs="Times New Roman" w:hint="eastAsia"/>
                <w:sz w:val="21"/>
                <w:szCs w:val="20"/>
              </w:rPr>
              <w:t>良好</w:t>
            </w:r>
            <w:r>
              <w:rPr>
                <w:rFonts w:ascii="Times New Roman" w:eastAsia="宋体" w:hAnsi="Times New Roman" w:cs="Times New Roman" w:hint="eastAsia"/>
                <w:sz w:val="21"/>
                <w:szCs w:val="20"/>
              </w:rPr>
              <w:t>/</w:t>
            </w:r>
            <w:r>
              <w:rPr>
                <w:rFonts w:ascii="Times New Roman" w:eastAsia="宋体" w:hAnsi="Times New Roman" w:cs="Times New Roman" w:hint="eastAsia"/>
                <w:sz w:val="21"/>
                <w:szCs w:val="20"/>
              </w:rPr>
              <w:t>轻微受损</w:t>
            </w:r>
          </w:p>
        </w:tc>
        <w:tc>
          <w:tcPr>
            <w:tcW w:w="5524" w:type="dxa"/>
            <w:vAlign w:val="center"/>
          </w:tcPr>
          <w:p w14:paraId="001F997A" w14:textId="34480BE9" w:rsidR="007A7EB1" w:rsidRPr="00D27BDC" w:rsidRDefault="007A7EB1" w:rsidP="001C78EE">
            <w:pPr>
              <w:ind w:firstLineChars="0" w:firstLine="0"/>
              <w:rPr>
                <w:rFonts w:ascii="Times New Roman" w:hAnsi="Times New Roman" w:cs="Times New Roman"/>
                <w:sz w:val="21"/>
                <w:szCs w:val="20"/>
              </w:rPr>
            </w:pPr>
            <w:r>
              <w:rPr>
                <w:rFonts w:ascii="Times New Roman" w:hAnsi="Times New Roman" w:cs="Times New Roman" w:hint="eastAsia"/>
                <w:sz w:val="21"/>
                <w:szCs w:val="20"/>
              </w:rPr>
              <w:t>1</w:t>
            </w:r>
            <w:r>
              <w:rPr>
                <w:rFonts w:ascii="Times New Roman" w:hAnsi="Times New Roman" w:cs="Times New Roman" w:hint="eastAsia"/>
                <w:sz w:val="21"/>
                <w:szCs w:val="20"/>
              </w:rPr>
              <w:t>．</w:t>
            </w:r>
            <w:proofErr w:type="gramStart"/>
            <w:r w:rsidR="001627F5">
              <w:rPr>
                <w:rFonts w:ascii="Times New Roman" w:hAnsi="Times New Roman" w:cs="Times New Roman" w:hint="eastAsia"/>
                <w:sz w:val="21"/>
                <w:szCs w:val="20"/>
              </w:rPr>
              <w:t>拱脚</w:t>
            </w:r>
            <w:r>
              <w:rPr>
                <w:rFonts w:ascii="Times New Roman" w:hAnsi="Times New Roman" w:cs="Times New Roman" w:hint="eastAsia"/>
                <w:sz w:val="21"/>
                <w:szCs w:val="20"/>
              </w:rPr>
              <w:t>完好</w:t>
            </w:r>
            <w:proofErr w:type="gramEnd"/>
            <w:r>
              <w:rPr>
                <w:rFonts w:ascii="Times New Roman" w:hAnsi="Times New Roman" w:cs="Times New Roman" w:hint="eastAsia"/>
                <w:sz w:val="21"/>
                <w:szCs w:val="20"/>
              </w:rPr>
              <w:t>，</w:t>
            </w:r>
            <w:proofErr w:type="gramStart"/>
            <w:r>
              <w:rPr>
                <w:rFonts w:ascii="Times New Roman" w:hAnsi="Times New Roman" w:cs="Times New Roman" w:hint="eastAsia"/>
                <w:sz w:val="21"/>
                <w:szCs w:val="20"/>
              </w:rPr>
              <w:t>或</w:t>
            </w:r>
            <w:r w:rsidR="001627F5">
              <w:rPr>
                <w:rFonts w:ascii="Times New Roman" w:hAnsi="Times New Roman" w:cs="Times New Roman" w:hint="eastAsia"/>
                <w:sz w:val="21"/>
                <w:szCs w:val="20"/>
              </w:rPr>
              <w:t>拱脚</w:t>
            </w:r>
            <w:proofErr w:type="gramEnd"/>
            <w:r w:rsidRPr="00D27BDC">
              <w:rPr>
                <w:rFonts w:ascii="Times New Roman" w:hAnsi="Times New Roman" w:cs="Times New Roman"/>
                <w:sz w:val="21"/>
                <w:szCs w:val="20"/>
              </w:rPr>
              <w:t>冲蚀</w:t>
            </w:r>
            <w:r>
              <w:rPr>
                <w:rFonts w:ascii="Times New Roman" w:hAnsi="Times New Roman" w:cs="Times New Roman" w:hint="eastAsia"/>
                <w:sz w:val="21"/>
                <w:szCs w:val="20"/>
              </w:rPr>
              <w:t>但</w:t>
            </w:r>
            <w:r w:rsidRPr="00D27BDC">
              <w:rPr>
                <w:rFonts w:ascii="Times New Roman" w:hAnsi="Times New Roman" w:cs="Times New Roman"/>
                <w:sz w:val="21"/>
                <w:szCs w:val="20"/>
              </w:rPr>
              <w:t>未出现露筋</w:t>
            </w:r>
            <w:r>
              <w:rPr>
                <w:rFonts w:ascii="Times New Roman" w:hAnsi="Times New Roman" w:cs="Times New Roman" w:hint="eastAsia"/>
                <w:sz w:val="21"/>
                <w:szCs w:val="20"/>
              </w:rPr>
              <w:t>。</w:t>
            </w:r>
          </w:p>
        </w:tc>
        <w:tc>
          <w:tcPr>
            <w:tcW w:w="1276" w:type="dxa"/>
            <w:vAlign w:val="center"/>
          </w:tcPr>
          <w:p w14:paraId="574F7EBD" w14:textId="77777777" w:rsidR="007A7EB1" w:rsidRPr="00D27BDC" w:rsidRDefault="007A7EB1" w:rsidP="001C78EE">
            <w:pPr>
              <w:ind w:firstLineChars="0" w:firstLine="0"/>
              <w:jc w:val="center"/>
              <w:rPr>
                <w:rFonts w:ascii="Times New Roman" w:hAnsi="Times New Roman" w:cs="Times New Roman"/>
                <w:sz w:val="21"/>
                <w:szCs w:val="20"/>
              </w:rPr>
            </w:pPr>
            <w:r w:rsidRPr="00D27BDC">
              <w:rPr>
                <w:rFonts w:ascii="Times New Roman" w:hAnsi="Times New Roman" w:cs="Times New Roman"/>
                <w:sz w:val="21"/>
                <w:szCs w:val="20"/>
              </w:rPr>
              <w:t>1</w:t>
            </w:r>
          </w:p>
        </w:tc>
      </w:tr>
      <w:tr w:rsidR="007A7EB1" w:rsidRPr="00D27BDC" w14:paraId="4988B000" w14:textId="77777777" w:rsidTr="001C78EE">
        <w:trPr>
          <w:trHeight w:val="817"/>
        </w:trPr>
        <w:tc>
          <w:tcPr>
            <w:tcW w:w="1417" w:type="dxa"/>
            <w:vAlign w:val="center"/>
          </w:tcPr>
          <w:p w14:paraId="551E37C8" w14:textId="77777777" w:rsidR="007A7EB1" w:rsidRPr="00D27BDC" w:rsidRDefault="007A7EB1" w:rsidP="001C78EE">
            <w:pPr>
              <w:ind w:firstLineChars="0" w:firstLine="0"/>
              <w:jc w:val="center"/>
              <w:rPr>
                <w:rFonts w:ascii="Times New Roman" w:hAnsi="Times New Roman" w:cs="Times New Roman"/>
                <w:sz w:val="21"/>
                <w:szCs w:val="20"/>
              </w:rPr>
            </w:pPr>
            <w:r w:rsidRPr="007B1CF5">
              <w:rPr>
                <w:rFonts w:ascii="Times New Roman" w:eastAsia="宋体" w:hAnsi="Times New Roman" w:cs="Times New Roman"/>
                <w:sz w:val="21"/>
                <w:szCs w:val="20"/>
              </w:rPr>
              <w:t>中等</w:t>
            </w:r>
            <w:r>
              <w:rPr>
                <w:rFonts w:ascii="Times New Roman" w:eastAsia="宋体" w:hAnsi="Times New Roman" w:cs="Times New Roman" w:hint="eastAsia"/>
                <w:sz w:val="21"/>
                <w:szCs w:val="20"/>
              </w:rPr>
              <w:t>受损</w:t>
            </w:r>
          </w:p>
        </w:tc>
        <w:tc>
          <w:tcPr>
            <w:tcW w:w="5524" w:type="dxa"/>
            <w:vAlign w:val="center"/>
          </w:tcPr>
          <w:p w14:paraId="034ED5E4" w14:textId="00153E38" w:rsidR="007A7EB1" w:rsidRDefault="007A7EB1" w:rsidP="001C78EE">
            <w:pPr>
              <w:ind w:firstLineChars="0" w:firstLine="0"/>
              <w:rPr>
                <w:rFonts w:ascii="Times New Roman" w:hAnsi="Times New Roman" w:cs="Times New Roman"/>
                <w:sz w:val="21"/>
                <w:szCs w:val="20"/>
              </w:rPr>
            </w:pPr>
            <w:r>
              <w:rPr>
                <w:rFonts w:ascii="Times New Roman" w:hAnsi="Times New Roman" w:cs="Times New Roman" w:hint="eastAsia"/>
                <w:sz w:val="21"/>
                <w:szCs w:val="20"/>
              </w:rPr>
              <w:t>1</w:t>
            </w:r>
            <w:r>
              <w:rPr>
                <w:rFonts w:ascii="Times New Roman" w:hAnsi="Times New Roman" w:cs="Times New Roman" w:hint="eastAsia"/>
                <w:sz w:val="21"/>
                <w:szCs w:val="20"/>
              </w:rPr>
              <w:t>．</w:t>
            </w:r>
            <w:proofErr w:type="gramStart"/>
            <w:r w:rsidR="001627F5">
              <w:rPr>
                <w:rFonts w:ascii="Times New Roman" w:hAnsi="Times New Roman" w:cs="Times New Roman" w:hint="eastAsia"/>
                <w:sz w:val="21"/>
                <w:szCs w:val="20"/>
              </w:rPr>
              <w:t>拱脚</w:t>
            </w:r>
            <w:r w:rsidRPr="00D27BDC">
              <w:rPr>
                <w:rFonts w:ascii="Times New Roman" w:hAnsi="Times New Roman" w:cs="Times New Roman"/>
                <w:sz w:val="21"/>
                <w:szCs w:val="20"/>
              </w:rPr>
              <w:t>冲蚀</w:t>
            </w:r>
            <w:proofErr w:type="gramEnd"/>
            <w:r w:rsidRPr="00D27BDC">
              <w:rPr>
                <w:rFonts w:ascii="Times New Roman" w:hAnsi="Times New Roman" w:cs="Times New Roman"/>
                <w:sz w:val="21"/>
                <w:szCs w:val="20"/>
              </w:rPr>
              <w:t>露筋</w:t>
            </w:r>
            <w:r>
              <w:rPr>
                <w:rFonts w:ascii="Times New Roman" w:hAnsi="Times New Roman" w:cs="Times New Roman" w:hint="eastAsia"/>
                <w:sz w:val="21"/>
                <w:szCs w:val="20"/>
              </w:rPr>
              <w:t>；</w:t>
            </w:r>
          </w:p>
          <w:p w14:paraId="27F9FC59" w14:textId="36986AE9" w:rsidR="007A7EB1" w:rsidRPr="00D27BDC" w:rsidRDefault="007A7EB1" w:rsidP="001C78EE">
            <w:pPr>
              <w:ind w:firstLineChars="0" w:firstLine="0"/>
              <w:rPr>
                <w:rFonts w:ascii="Times New Roman" w:hAnsi="Times New Roman" w:cs="Times New Roman"/>
                <w:sz w:val="21"/>
                <w:szCs w:val="20"/>
              </w:rPr>
            </w:pPr>
            <w:r>
              <w:rPr>
                <w:rFonts w:ascii="Times New Roman" w:hAnsi="Times New Roman" w:cs="Times New Roman" w:hint="eastAsia"/>
                <w:sz w:val="21"/>
                <w:szCs w:val="20"/>
              </w:rPr>
              <w:t>2</w:t>
            </w:r>
            <w:r>
              <w:rPr>
                <w:rFonts w:ascii="Times New Roman" w:hAnsi="Times New Roman" w:cs="Times New Roman" w:hint="eastAsia"/>
                <w:sz w:val="21"/>
                <w:szCs w:val="20"/>
              </w:rPr>
              <w:t>．</w:t>
            </w:r>
            <w:proofErr w:type="gramStart"/>
            <w:r w:rsidR="001627F5">
              <w:rPr>
                <w:rFonts w:ascii="Times New Roman" w:hAnsi="Times New Roman" w:cs="Times New Roman" w:hint="eastAsia"/>
                <w:sz w:val="21"/>
                <w:szCs w:val="20"/>
              </w:rPr>
              <w:t>拱脚</w:t>
            </w:r>
            <w:r w:rsidRPr="00D27BDC">
              <w:rPr>
                <w:rFonts w:ascii="Times New Roman" w:hAnsi="Times New Roman" w:cs="Times New Roman"/>
                <w:sz w:val="21"/>
                <w:szCs w:val="20"/>
              </w:rPr>
              <w:t>缺损</w:t>
            </w:r>
            <w:proofErr w:type="gramEnd"/>
            <w:r w:rsidRPr="00D27BDC">
              <w:rPr>
                <w:rFonts w:ascii="Times New Roman" w:hAnsi="Times New Roman" w:cs="Times New Roman"/>
                <w:sz w:val="21"/>
                <w:szCs w:val="20"/>
              </w:rPr>
              <w:t>、开裂</w:t>
            </w:r>
            <w:r>
              <w:rPr>
                <w:rFonts w:ascii="Times New Roman" w:hAnsi="Times New Roman" w:cs="Times New Roman" w:hint="eastAsia"/>
                <w:sz w:val="21"/>
                <w:szCs w:val="20"/>
              </w:rPr>
              <w:t>；</w:t>
            </w:r>
          </w:p>
        </w:tc>
        <w:tc>
          <w:tcPr>
            <w:tcW w:w="1276" w:type="dxa"/>
            <w:vAlign w:val="center"/>
          </w:tcPr>
          <w:p w14:paraId="3C52A4CA" w14:textId="77777777" w:rsidR="007A7EB1" w:rsidRPr="00D27BDC" w:rsidRDefault="007A7EB1" w:rsidP="001C78EE">
            <w:pPr>
              <w:ind w:firstLineChars="0" w:firstLine="0"/>
              <w:jc w:val="center"/>
              <w:rPr>
                <w:rFonts w:ascii="Times New Roman" w:hAnsi="Times New Roman" w:cs="Times New Roman"/>
                <w:sz w:val="21"/>
                <w:szCs w:val="20"/>
              </w:rPr>
            </w:pPr>
            <w:r w:rsidRPr="00D27BDC">
              <w:rPr>
                <w:rFonts w:ascii="Times New Roman" w:hAnsi="Times New Roman" w:cs="Times New Roman"/>
                <w:sz w:val="21"/>
                <w:szCs w:val="20"/>
              </w:rPr>
              <w:t>2</w:t>
            </w:r>
          </w:p>
        </w:tc>
      </w:tr>
      <w:tr w:rsidR="007A7EB1" w:rsidRPr="00D27BDC" w14:paraId="33536C8A" w14:textId="77777777" w:rsidTr="001C78EE">
        <w:trPr>
          <w:trHeight w:val="817"/>
        </w:trPr>
        <w:tc>
          <w:tcPr>
            <w:tcW w:w="1417" w:type="dxa"/>
            <w:vAlign w:val="center"/>
          </w:tcPr>
          <w:p w14:paraId="1BD4C8F1" w14:textId="77777777" w:rsidR="007A7EB1" w:rsidRPr="00D27BDC" w:rsidRDefault="007A7EB1" w:rsidP="001C78EE">
            <w:pPr>
              <w:ind w:firstLineChars="0" w:firstLine="0"/>
              <w:jc w:val="center"/>
              <w:rPr>
                <w:rFonts w:ascii="Times New Roman" w:hAnsi="Times New Roman" w:cs="Times New Roman"/>
                <w:sz w:val="21"/>
                <w:szCs w:val="20"/>
              </w:rPr>
            </w:pPr>
            <w:r w:rsidRPr="007B1CF5">
              <w:rPr>
                <w:rFonts w:ascii="Times New Roman" w:eastAsia="宋体" w:hAnsi="Times New Roman" w:cs="Times New Roman"/>
                <w:sz w:val="21"/>
                <w:szCs w:val="20"/>
              </w:rPr>
              <w:t>严重</w:t>
            </w:r>
            <w:r>
              <w:rPr>
                <w:rFonts w:ascii="Times New Roman" w:eastAsia="宋体" w:hAnsi="Times New Roman" w:cs="Times New Roman" w:hint="eastAsia"/>
                <w:sz w:val="21"/>
                <w:szCs w:val="20"/>
              </w:rPr>
              <w:t>损毁</w:t>
            </w:r>
          </w:p>
        </w:tc>
        <w:tc>
          <w:tcPr>
            <w:tcW w:w="5524" w:type="dxa"/>
            <w:vAlign w:val="center"/>
          </w:tcPr>
          <w:p w14:paraId="4D2D9054" w14:textId="6BCFCC96" w:rsidR="007A7EB1" w:rsidRDefault="007A7EB1" w:rsidP="001C78EE">
            <w:pPr>
              <w:ind w:firstLineChars="0" w:firstLine="0"/>
              <w:rPr>
                <w:rFonts w:ascii="Times New Roman" w:hAnsi="Times New Roman" w:cs="Times New Roman"/>
                <w:sz w:val="21"/>
                <w:szCs w:val="20"/>
              </w:rPr>
            </w:pPr>
            <w:r>
              <w:rPr>
                <w:rFonts w:ascii="Times New Roman" w:hAnsi="Times New Roman" w:cs="Times New Roman" w:hint="eastAsia"/>
                <w:sz w:val="21"/>
                <w:szCs w:val="20"/>
              </w:rPr>
              <w:t>1</w:t>
            </w:r>
            <w:r>
              <w:rPr>
                <w:rFonts w:ascii="Times New Roman" w:hAnsi="Times New Roman" w:cs="Times New Roman" w:hint="eastAsia"/>
                <w:sz w:val="21"/>
                <w:szCs w:val="20"/>
              </w:rPr>
              <w:t>．</w:t>
            </w:r>
            <w:proofErr w:type="gramStart"/>
            <w:r w:rsidR="001627F5">
              <w:rPr>
                <w:rFonts w:ascii="Times New Roman" w:hAnsi="Times New Roman" w:cs="Times New Roman" w:hint="eastAsia"/>
                <w:sz w:val="21"/>
                <w:szCs w:val="20"/>
              </w:rPr>
              <w:t>拱脚</w:t>
            </w:r>
            <w:r>
              <w:rPr>
                <w:rFonts w:ascii="Times New Roman" w:hAnsi="Times New Roman" w:cs="Times New Roman" w:hint="eastAsia"/>
                <w:sz w:val="21"/>
                <w:szCs w:val="20"/>
              </w:rPr>
              <w:t>冲毁</w:t>
            </w:r>
            <w:proofErr w:type="gramEnd"/>
            <w:r>
              <w:rPr>
                <w:rFonts w:ascii="Times New Roman" w:hAnsi="Times New Roman" w:cs="Times New Roman" w:hint="eastAsia"/>
                <w:sz w:val="21"/>
                <w:szCs w:val="20"/>
              </w:rPr>
              <w:t>；</w:t>
            </w:r>
          </w:p>
          <w:p w14:paraId="6806CAFE" w14:textId="2D953408" w:rsidR="007A7EB1" w:rsidRDefault="007A7EB1" w:rsidP="001C78EE">
            <w:pPr>
              <w:ind w:firstLineChars="0" w:firstLine="0"/>
              <w:rPr>
                <w:rFonts w:ascii="Times New Roman" w:hAnsi="Times New Roman" w:cs="Times New Roman"/>
                <w:sz w:val="21"/>
                <w:szCs w:val="20"/>
              </w:rPr>
            </w:pPr>
            <w:r>
              <w:rPr>
                <w:rFonts w:ascii="Times New Roman" w:hAnsi="Times New Roman" w:cs="Times New Roman" w:hint="eastAsia"/>
                <w:sz w:val="21"/>
                <w:szCs w:val="20"/>
              </w:rPr>
              <w:t>2</w:t>
            </w:r>
            <w:r>
              <w:rPr>
                <w:rFonts w:ascii="Times New Roman" w:hAnsi="Times New Roman" w:cs="Times New Roman" w:hint="eastAsia"/>
                <w:sz w:val="21"/>
                <w:szCs w:val="20"/>
              </w:rPr>
              <w:t>．</w:t>
            </w:r>
            <w:proofErr w:type="gramStart"/>
            <w:r w:rsidR="001627F5">
              <w:rPr>
                <w:rFonts w:ascii="Times New Roman" w:hAnsi="Times New Roman" w:cs="Times New Roman" w:hint="eastAsia"/>
                <w:sz w:val="21"/>
                <w:szCs w:val="20"/>
              </w:rPr>
              <w:t>拱脚变位</w:t>
            </w:r>
            <w:proofErr w:type="gramEnd"/>
            <w:r>
              <w:rPr>
                <w:rFonts w:ascii="Times New Roman" w:hAnsi="Times New Roman" w:cs="Times New Roman" w:hint="eastAsia"/>
                <w:sz w:val="21"/>
                <w:szCs w:val="20"/>
              </w:rPr>
              <w:t>；</w:t>
            </w:r>
          </w:p>
          <w:p w14:paraId="75187FCB" w14:textId="54256979" w:rsidR="007A7EB1" w:rsidRPr="007A7EB1" w:rsidRDefault="007A7EB1" w:rsidP="001627F5">
            <w:pPr>
              <w:ind w:firstLineChars="0" w:firstLine="0"/>
              <w:rPr>
                <w:rFonts w:ascii="Times New Roman" w:hAnsi="Times New Roman" w:cs="Times New Roman"/>
                <w:sz w:val="21"/>
                <w:szCs w:val="20"/>
              </w:rPr>
            </w:pPr>
            <w:r>
              <w:rPr>
                <w:rFonts w:ascii="Times New Roman" w:hAnsi="Times New Roman" w:cs="Times New Roman" w:hint="eastAsia"/>
                <w:sz w:val="21"/>
                <w:szCs w:val="20"/>
              </w:rPr>
              <w:t>3</w:t>
            </w:r>
            <w:r>
              <w:rPr>
                <w:rFonts w:ascii="Times New Roman" w:hAnsi="Times New Roman" w:cs="Times New Roman" w:hint="eastAsia"/>
                <w:sz w:val="21"/>
                <w:szCs w:val="20"/>
              </w:rPr>
              <w:t>．</w:t>
            </w:r>
            <w:proofErr w:type="gramStart"/>
            <w:r w:rsidR="001627F5">
              <w:rPr>
                <w:rFonts w:ascii="Times New Roman" w:hAnsi="Times New Roman" w:cs="Times New Roman" w:hint="eastAsia"/>
                <w:sz w:val="21"/>
                <w:szCs w:val="20"/>
              </w:rPr>
              <w:t>拱脚周边</w:t>
            </w:r>
            <w:proofErr w:type="gramEnd"/>
            <w:r w:rsidR="001627F5">
              <w:rPr>
                <w:rFonts w:ascii="Times New Roman" w:hAnsi="Times New Roman" w:cs="Times New Roman" w:hint="eastAsia"/>
                <w:sz w:val="21"/>
                <w:szCs w:val="20"/>
              </w:rPr>
              <w:t>基岩开裂</w:t>
            </w:r>
            <w:r>
              <w:rPr>
                <w:rFonts w:ascii="Times New Roman" w:hAnsi="Times New Roman" w:cs="Times New Roman" w:hint="eastAsia"/>
                <w:sz w:val="21"/>
                <w:szCs w:val="20"/>
              </w:rPr>
              <w:t>。</w:t>
            </w:r>
          </w:p>
        </w:tc>
        <w:tc>
          <w:tcPr>
            <w:tcW w:w="1276" w:type="dxa"/>
            <w:vAlign w:val="center"/>
          </w:tcPr>
          <w:p w14:paraId="47EB922C" w14:textId="77777777" w:rsidR="007A7EB1" w:rsidRPr="00D27BDC" w:rsidRDefault="007A7EB1" w:rsidP="001C78EE">
            <w:pPr>
              <w:ind w:firstLineChars="0" w:firstLine="0"/>
              <w:jc w:val="center"/>
              <w:rPr>
                <w:rFonts w:ascii="Times New Roman" w:hAnsi="Times New Roman" w:cs="Times New Roman"/>
                <w:sz w:val="21"/>
                <w:szCs w:val="20"/>
              </w:rPr>
            </w:pPr>
            <w:r w:rsidRPr="00D27BDC">
              <w:rPr>
                <w:rFonts w:ascii="Times New Roman" w:hAnsi="Times New Roman" w:cs="Times New Roman"/>
                <w:sz w:val="21"/>
                <w:szCs w:val="20"/>
              </w:rPr>
              <w:t>3</w:t>
            </w:r>
          </w:p>
        </w:tc>
      </w:tr>
    </w:tbl>
    <w:p w14:paraId="2277B9B5" w14:textId="078A365A" w:rsidR="007A7EB1" w:rsidRPr="003D5738" w:rsidRDefault="007A7EB1" w:rsidP="007A7EB1">
      <w:pPr>
        <w:ind w:firstLineChars="0" w:firstLine="0"/>
        <w:rPr>
          <w:rFonts w:ascii="Times New Roman" w:hAnsi="Times New Roman" w:cs="Times New Roman"/>
        </w:rPr>
      </w:pPr>
      <w:r w:rsidRPr="00A53FA8">
        <w:rPr>
          <w:rFonts w:ascii="Times New Roman" w:eastAsia="宋体" w:hAnsi="Times New Roman" w:cs="Times New Roman" w:hint="eastAsia"/>
          <w:bCs/>
          <w:sz w:val="21"/>
          <w:szCs w:val="20"/>
        </w:rPr>
        <w:t>注：现场检查中发现有符合上表中任意一项检查结果描述的即取对应评分，按最高值确定状态和评分。</w:t>
      </w:r>
      <w:r w:rsidR="001627F5">
        <w:rPr>
          <w:rFonts w:hint="eastAsia"/>
          <w:sz w:val="21"/>
          <w:szCs w:val="20"/>
        </w:rPr>
        <w:t>对于水位较深尚未退水，无法</w:t>
      </w:r>
      <w:proofErr w:type="gramStart"/>
      <w:r w:rsidR="001627F5">
        <w:rPr>
          <w:rFonts w:hint="eastAsia"/>
          <w:sz w:val="21"/>
          <w:szCs w:val="20"/>
        </w:rPr>
        <w:t>检查拱脚情况</w:t>
      </w:r>
      <w:proofErr w:type="gramEnd"/>
      <w:r w:rsidR="001627F5">
        <w:rPr>
          <w:rFonts w:hint="eastAsia"/>
          <w:sz w:val="21"/>
          <w:szCs w:val="20"/>
        </w:rPr>
        <w:t>，且主拱圈未发现明显异常的，为安全起见，宜评估为中等受损。</w:t>
      </w:r>
    </w:p>
    <w:p w14:paraId="506F7814" w14:textId="277A8011" w:rsidR="00EE4E37" w:rsidRPr="00B75BBA" w:rsidRDefault="00EE4E37">
      <w:pPr>
        <w:pStyle w:val="af3"/>
        <w:numPr>
          <w:ilvl w:val="0"/>
          <w:numId w:val="19"/>
        </w:numPr>
        <w:ind w:left="0" w:firstLineChars="0" w:firstLine="480"/>
        <w:rPr>
          <w:rFonts w:ascii="Times New Roman" w:hAnsi="Times New Roman" w:cs="Times New Roman"/>
        </w:rPr>
      </w:pPr>
      <w:r w:rsidRPr="00B75BBA">
        <w:rPr>
          <w:rFonts w:ascii="Times New Roman" w:eastAsia="宋体" w:hAnsi="Times New Roman" w:cs="Times New Roman" w:hint="eastAsia"/>
          <w:bCs/>
        </w:rPr>
        <w:t>应按表</w:t>
      </w:r>
      <w:r w:rsidR="003E5344" w:rsidRPr="00B75BBA">
        <w:rPr>
          <w:rFonts w:ascii="Times New Roman" w:eastAsia="宋体" w:hAnsi="Times New Roman" w:cs="Times New Roman" w:hint="eastAsia"/>
          <w:bCs/>
        </w:rPr>
        <w:t>6</w:t>
      </w:r>
      <w:r w:rsidRPr="00B75BBA">
        <w:rPr>
          <w:rFonts w:ascii="Times New Roman" w:eastAsia="宋体" w:hAnsi="Times New Roman" w:cs="Times New Roman" w:hint="eastAsia"/>
          <w:bCs/>
        </w:rPr>
        <w:t>.2.</w:t>
      </w:r>
      <w:r w:rsidR="007A7EB1">
        <w:rPr>
          <w:rFonts w:ascii="Times New Roman" w:eastAsia="宋体" w:hAnsi="Times New Roman" w:cs="Times New Roman" w:hint="eastAsia"/>
          <w:bCs/>
        </w:rPr>
        <w:t>5</w:t>
      </w:r>
      <w:r w:rsidRPr="00B75BBA">
        <w:rPr>
          <w:rFonts w:ascii="Times New Roman" w:eastAsia="宋体" w:hAnsi="Times New Roman" w:cs="Times New Roman" w:hint="eastAsia"/>
          <w:bCs/>
        </w:rPr>
        <w:t>-</w:t>
      </w:r>
      <w:r w:rsidR="007A7EB1">
        <w:rPr>
          <w:rFonts w:ascii="Times New Roman" w:eastAsia="宋体" w:hAnsi="Times New Roman" w:cs="Times New Roman" w:hint="eastAsia"/>
          <w:bCs/>
        </w:rPr>
        <w:t>5</w:t>
      </w:r>
      <w:r w:rsidRPr="00B75BBA">
        <w:rPr>
          <w:rFonts w:ascii="Times New Roman" w:eastAsia="宋体" w:hAnsi="Times New Roman" w:cs="Times New Roman"/>
          <w:bCs/>
        </w:rPr>
        <w:t>的规定</w:t>
      </w:r>
      <w:r w:rsidRPr="00B75BBA">
        <w:rPr>
          <w:rFonts w:ascii="Times New Roman" w:eastAsia="宋体" w:hAnsi="Times New Roman" w:cs="Times New Roman" w:hint="eastAsia"/>
          <w:bCs/>
        </w:rPr>
        <w:t>确定</w:t>
      </w:r>
      <w:r w:rsidR="007A7EB1" w:rsidRPr="007A7EB1">
        <w:rPr>
          <w:rFonts w:ascii="Times New Roman" w:eastAsia="宋体" w:hAnsi="Times New Roman" w:cs="Times New Roman" w:hint="eastAsia"/>
          <w:bCs/>
        </w:rPr>
        <w:t>基础状态和评分</w:t>
      </w:r>
      <w:r w:rsidR="007A7EB1" w:rsidRPr="00D40F2C">
        <w:rPr>
          <w:rFonts w:ascii="Times New Roman" w:hAnsi="Times New Roman" w:cs="Times New Roman"/>
          <w:position w:val="-14"/>
        </w:rPr>
        <w:object w:dxaOrig="480" w:dyaOrig="380" w14:anchorId="208E8782">
          <v:shape id="_x0000_i1052" type="#_x0000_t75" style="width:25.05pt;height:18.8pt" o:ole="">
            <v:imagedata r:id="rId77" o:title=""/>
          </v:shape>
          <o:OLEObject Type="Embed" ProgID="Equation.DSMT4" ShapeID="_x0000_i1052" DrawAspect="Content" ObjectID="_1790157199" r:id="rId78"/>
        </w:object>
      </w:r>
      <w:r w:rsidRPr="00B75BBA">
        <w:rPr>
          <w:rFonts w:ascii="Times New Roman" w:eastAsia="宋体" w:hAnsi="Times New Roman" w:cs="Times New Roman" w:hint="eastAsia"/>
          <w:bCs/>
        </w:rPr>
        <w:t>。</w:t>
      </w:r>
    </w:p>
    <w:p w14:paraId="5F5E83C3" w14:textId="5B377181" w:rsidR="00EE4E37" w:rsidRPr="00281034" w:rsidRDefault="00EE4E37" w:rsidP="00EE4E37">
      <w:pPr>
        <w:ind w:firstLineChars="0" w:firstLine="0"/>
        <w:jc w:val="center"/>
        <w:rPr>
          <w:rFonts w:ascii="Times New Roman" w:eastAsia="宋体" w:hAnsi="Times New Roman" w:cs="Times New Roman"/>
          <w:b/>
        </w:rPr>
      </w:pPr>
      <w:r>
        <w:rPr>
          <w:rFonts w:ascii="Times New Roman" w:eastAsia="宋体" w:hAnsi="Times New Roman" w:cs="Times New Roman" w:hint="eastAsia"/>
          <w:b/>
        </w:rPr>
        <w:t>表</w:t>
      </w:r>
      <w:r w:rsidR="003E5344">
        <w:rPr>
          <w:rFonts w:ascii="Times New Roman" w:eastAsia="宋体" w:hAnsi="Times New Roman" w:cs="Times New Roman" w:hint="eastAsia"/>
          <w:b/>
        </w:rPr>
        <w:t>6</w:t>
      </w:r>
      <w:r>
        <w:rPr>
          <w:rFonts w:ascii="Times New Roman" w:eastAsia="宋体" w:hAnsi="Times New Roman" w:cs="Times New Roman" w:hint="eastAsia"/>
          <w:b/>
        </w:rPr>
        <w:t>.2.</w:t>
      </w:r>
      <w:r w:rsidR="007A7EB1">
        <w:rPr>
          <w:rFonts w:ascii="Times New Roman" w:eastAsia="宋体" w:hAnsi="Times New Roman" w:cs="Times New Roman" w:hint="eastAsia"/>
          <w:b/>
        </w:rPr>
        <w:t>5</w:t>
      </w:r>
      <w:r>
        <w:rPr>
          <w:rFonts w:ascii="Times New Roman" w:eastAsia="宋体" w:hAnsi="Times New Roman" w:cs="Times New Roman" w:hint="eastAsia"/>
          <w:b/>
        </w:rPr>
        <w:t>-</w:t>
      </w:r>
      <w:r w:rsidR="007A7EB1">
        <w:rPr>
          <w:rFonts w:ascii="Times New Roman" w:eastAsia="宋体" w:hAnsi="Times New Roman" w:cs="Times New Roman" w:hint="eastAsia"/>
          <w:b/>
        </w:rPr>
        <w:t>5</w:t>
      </w:r>
      <w:r w:rsidRPr="00281034">
        <w:rPr>
          <w:rFonts w:ascii="Times New Roman" w:eastAsia="宋体" w:hAnsi="Times New Roman" w:cs="Times New Roman" w:hint="eastAsia"/>
          <w:b/>
        </w:rPr>
        <w:t>基础</w:t>
      </w:r>
      <w:r w:rsidR="003E5344">
        <w:rPr>
          <w:rFonts w:ascii="Times New Roman" w:eastAsia="宋体" w:hAnsi="Times New Roman" w:cs="Times New Roman" w:hint="eastAsia"/>
          <w:b/>
        </w:rPr>
        <w:t>状态</w:t>
      </w:r>
      <w:r w:rsidRPr="00281034">
        <w:rPr>
          <w:rFonts w:ascii="Times New Roman" w:eastAsia="宋体" w:hAnsi="Times New Roman" w:cs="Times New Roman" w:hint="eastAsia"/>
          <w:b/>
        </w:rPr>
        <w:t>和评</w:t>
      </w:r>
      <w:r w:rsidR="007A7EB1">
        <w:rPr>
          <w:rFonts w:ascii="Times New Roman" w:eastAsia="宋体" w:hAnsi="Times New Roman" w:cs="Times New Roman" w:hint="eastAsia"/>
          <w:b/>
        </w:rPr>
        <w:t>分</w:t>
      </w:r>
    </w:p>
    <w:tbl>
      <w:tblPr>
        <w:tblStyle w:val="af1"/>
        <w:tblW w:w="0" w:type="auto"/>
        <w:tblLook w:val="04A0" w:firstRow="1" w:lastRow="0" w:firstColumn="1" w:lastColumn="0" w:noHBand="0" w:noVBand="1"/>
      </w:tblPr>
      <w:tblGrid>
        <w:gridCol w:w="1417"/>
        <w:gridCol w:w="5666"/>
        <w:gridCol w:w="1134"/>
      </w:tblGrid>
      <w:tr w:rsidR="003E5344" w:rsidRPr="00281034" w14:paraId="29AB92B5" w14:textId="77777777" w:rsidTr="003E5344">
        <w:trPr>
          <w:trHeight w:val="817"/>
        </w:trPr>
        <w:tc>
          <w:tcPr>
            <w:tcW w:w="1417" w:type="dxa"/>
            <w:vAlign w:val="center"/>
          </w:tcPr>
          <w:p w14:paraId="1D1E48DA" w14:textId="33F8FFD3" w:rsidR="003E5344" w:rsidRPr="00281034" w:rsidRDefault="003E5344" w:rsidP="00432448">
            <w:pPr>
              <w:ind w:firstLineChars="0" w:firstLine="0"/>
              <w:jc w:val="center"/>
              <w:rPr>
                <w:rFonts w:ascii="Times New Roman" w:hAnsi="Times New Roman" w:cs="Times New Roman"/>
                <w:b/>
                <w:bCs/>
                <w:sz w:val="21"/>
                <w:szCs w:val="20"/>
              </w:rPr>
            </w:pPr>
            <w:r>
              <w:rPr>
                <w:rFonts w:ascii="Times New Roman" w:hAnsi="Times New Roman" w:cs="Times New Roman" w:hint="eastAsia"/>
                <w:b/>
                <w:bCs/>
                <w:sz w:val="21"/>
                <w:szCs w:val="20"/>
              </w:rPr>
              <w:t>结构状态</w:t>
            </w:r>
          </w:p>
        </w:tc>
        <w:tc>
          <w:tcPr>
            <w:tcW w:w="5666" w:type="dxa"/>
            <w:vAlign w:val="center"/>
          </w:tcPr>
          <w:p w14:paraId="2DDD8B9E" w14:textId="77777777" w:rsidR="003E5344" w:rsidRPr="00281034" w:rsidRDefault="003E5344" w:rsidP="00432448">
            <w:pPr>
              <w:ind w:firstLineChars="0" w:firstLine="0"/>
              <w:jc w:val="center"/>
              <w:rPr>
                <w:rFonts w:ascii="Times New Roman" w:hAnsi="Times New Roman" w:cs="Times New Roman"/>
                <w:b/>
                <w:bCs/>
                <w:sz w:val="21"/>
                <w:szCs w:val="20"/>
              </w:rPr>
            </w:pPr>
            <w:r w:rsidRPr="00281034">
              <w:rPr>
                <w:rFonts w:ascii="Times New Roman" w:hAnsi="Times New Roman" w:cs="Times New Roman"/>
                <w:b/>
                <w:bCs/>
                <w:sz w:val="21"/>
                <w:szCs w:val="20"/>
              </w:rPr>
              <w:t>检查结果</w:t>
            </w:r>
          </w:p>
        </w:tc>
        <w:tc>
          <w:tcPr>
            <w:tcW w:w="1134" w:type="dxa"/>
            <w:vAlign w:val="center"/>
          </w:tcPr>
          <w:p w14:paraId="2741FD9F" w14:textId="3D36B9B0" w:rsidR="003E5344" w:rsidRPr="00281034" w:rsidRDefault="003E5344" w:rsidP="00432448">
            <w:pPr>
              <w:ind w:firstLineChars="0" w:firstLine="0"/>
              <w:jc w:val="center"/>
              <w:rPr>
                <w:rFonts w:ascii="Times New Roman" w:hAnsi="Times New Roman" w:cs="Times New Roman"/>
                <w:b/>
                <w:bCs/>
                <w:sz w:val="21"/>
                <w:szCs w:val="20"/>
              </w:rPr>
            </w:pPr>
            <w:r w:rsidRPr="00281034">
              <w:rPr>
                <w:rFonts w:ascii="Times New Roman" w:hAnsi="Times New Roman" w:cs="Times New Roman"/>
                <w:b/>
                <w:bCs/>
                <w:sz w:val="21"/>
                <w:szCs w:val="20"/>
              </w:rPr>
              <w:t>评</w:t>
            </w:r>
            <w:r>
              <w:rPr>
                <w:rFonts w:ascii="Times New Roman" w:hAnsi="Times New Roman" w:cs="Times New Roman" w:hint="eastAsia"/>
                <w:b/>
                <w:bCs/>
                <w:sz w:val="21"/>
                <w:szCs w:val="20"/>
              </w:rPr>
              <w:t>估</w:t>
            </w:r>
            <w:r w:rsidRPr="00281034">
              <w:rPr>
                <w:rFonts w:ascii="Times New Roman" w:hAnsi="Times New Roman" w:cs="Times New Roman"/>
                <w:b/>
                <w:bCs/>
                <w:sz w:val="21"/>
                <w:szCs w:val="20"/>
              </w:rPr>
              <w:t>标度</w:t>
            </w:r>
          </w:p>
        </w:tc>
      </w:tr>
      <w:tr w:rsidR="007A7EB1" w:rsidRPr="00281034" w14:paraId="35B5E271" w14:textId="77777777" w:rsidTr="003E5344">
        <w:trPr>
          <w:trHeight w:val="817"/>
        </w:trPr>
        <w:tc>
          <w:tcPr>
            <w:tcW w:w="1417" w:type="dxa"/>
            <w:vAlign w:val="center"/>
          </w:tcPr>
          <w:p w14:paraId="3455FB79" w14:textId="671B2C32" w:rsidR="007A7EB1" w:rsidRPr="00281034" w:rsidRDefault="007A7EB1" w:rsidP="007A7EB1">
            <w:pPr>
              <w:ind w:firstLineChars="0" w:firstLine="0"/>
              <w:jc w:val="center"/>
              <w:rPr>
                <w:rFonts w:ascii="Times New Roman" w:hAnsi="Times New Roman" w:cs="Times New Roman"/>
                <w:sz w:val="21"/>
                <w:szCs w:val="20"/>
              </w:rPr>
            </w:pPr>
            <w:r>
              <w:rPr>
                <w:rFonts w:ascii="Times New Roman" w:eastAsia="宋体" w:hAnsi="Times New Roman" w:cs="Times New Roman" w:hint="eastAsia"/>
                <w:sz w:val="21"/>
                <w:szCs w:val="20"/>
              </w:rPr>
              <w:t>良好</w:t>
            </w:r>
            <w:r>
              <w:rPr>
                <w:rFonts w:ascii="Times New Roman" w:eastAsia="宋体" w:hAnsi="Times New Roman" w:cs="Times New Roman" w:hint="eastAsia"/>
                <w:sz w:val="21"/>
                <w:szCs w:val="20"/>
              </w:rPr>
              <w:t>/</w:t>
            </w:r>
            <w:r>
              <w:rPr>
                <w:rFonts w:ascii="Times New Roman" w:eastAsia="宋体" w:hAnsi="Times New Roman" w:cs="Times New Roman" w:hint="eastAsia"/>
                <w:sz w:val="21"/>
                <w:szCs w:val="20"/>
              </w:rPr>
              <w:t>轻微受损</w:t>
            </w:r>
          </w:p>
        </w:tc>
        <w:tc>
          <w:tcPr>
            <w:tcW w:w="5666" w:type="dxa"/>
            <w:vAlign w:val="center"/>
          </w:tcPr>
          <w:p w14:paraId="5741D99B" w14:textId="77777777" w:rsidR="001627F5" w:rsidRDefault="001627F5" w:rsidP="001627F5">
            <w:pPr>
              <w:ind w:firstLineChars="0" w:firstLine="0"/>
              <w:rPr>
                <w:rFonts w:ascii="Times New Roman" w:hAnsi="Times New Roman" w:cs="Times New Roman"/>
                <w:sz w:val="21"/>
                <w:szCs w:val="20"/>
              </w:rPr>
            </w:pPr>
            <w:r>
              <w:rPr>
                <w:rFonts w:ascii="Times New Roman" w:hAnsi="Times New Roman" w:cs="Times New Roman" w:hint="eastAsia"/>
                <w:sz w:val="21"/>
                <w:szCs w:val="20"/>
              </w:rPr>
              <w:t>1</w:t>
            </w:r>
            <w:r>
              <w:rPr>
                <w:rFonts w:ascii="Times New Roman" w:hAnsi="Times New Roman" w:cs="Times New Roman" w:hint="eastAsia"/>
                <w:sz w:val="21"/>
                <w:szCs w:val="20"/>
              </w:rPr>
              <w:t>．桩身完好，或</w:t>
            </w:r>
            <w:r w:rsidR="007A7EB1">
              <w:rPr>
                <w:rFonts w:ascii="Times New Roman" w:hAnsi="Times New Roman" w:cs="Times New Roman" w:hint="eastAsia"/>
                <w:sz w:val="21"/>
                <w:szCs w:val="20"/>
              </w:rPr>
              <w:t>桩</w:t>
            </w:r>
            <w:r w:rsidR="007A7EB1" w:rsidRPr="00281034">
              <w:rPr>
                <w:rFonts w:ascii="Times New Roman" w:hAnsi="Times New Roman" w:cs="Times New Roman"/>
                <w:sz w:val="21"/>
                <w:szCs w:val="20"/>
              </w:rPr>
              <w:t>基础冲蚀</w:t>
            </w:r>
            <w:r w:rsidR="007A7EB1">
              <w:rPr>
                <w:rFonts w:ascii="Times New Roman" w:hAnsi="Times New Roman" w:cs="Times New Roman" w:hint="eastAsia"/>
                <w:sz w:val="21"/>
                <w:szCs w:val="20"/>
              </w:rPr>
              <w:t>但</w:t>
            </w:r>
            <w:r w:rsidR="007A7EB1" w:rsidRPr="00281034">
              <w:rPr>
                <w:rFonts w:ascii="Times New Roman" w:hAnsi="Times New Roman" w:cs="Times New Roman"/>
                <w:sz w:val="21"/>
                <w:szCs w:val="20"/>
              </w:rPr>
              <w:t>未出现露筋</w:t>
            </w:r>
            <w:r>
              <w:rPr>
                <w:rFonts w:ascii="Times New Roman" w:hAnsi="Times New Roman" w:cs="Times New Roman" w:hint="eastAsia"/>
                <w:sz w:val="21"/>
                <w:szCs w:val="20"/>
              </w:rPr>
              <w:t>；</w:t>
            </w:r>
          </w:p>
          <w:p w14:paraId="31D8719F" w14:textId="77777777" w:rsidR="001627F5" w:rsidRDefault="001627F5" w:rsidP="001627F5">
            <w:pPr>
              <w:ind w:firstLineChars="0" w:firstLine="0"/>
              <w:rPr>
                <w:rFonts w:ascii="Times New Roman" w:hAnsi="Times New Roman" w:cs="Times New Roman"/>
                <w:sz w:val="21"/>
                <w:szCs w:val="20"/>
              </w:rPr>
            </w:pPr>
            <w:r>
              <w:rPr>
                <w:rFonts w:ascii="Times New Roman" w:hAnsi="Times New Roman" w:cs="Times New Roman" w:hint="eastAsia"/>
                <w:sz w:val="21"/>
                <w:szCs w:val="20"/>
              </w:rPr>
              <w:t>2</w:t>
            </w:r>
            <w:r>
              <w:rPr>
                <w:rFonts w:ascii="Times New Roman" w:hAnsi="Times New Roman" w:cs="Times New Roman" w:hint="eastAsia"/>
                <w:sz w:val="21"/>
                <w:szCs w:val="20"/>
              </w:rPr>
              <w:t>．</w:t>
            </w:r>
            <w:r w:rsidR="007A7EB1">
              <w:rPr>
                <w:rFonts w:ascii="Times New Roman" w:hAnsi="Times New Roman" w:cs="Times New Roman" w:hint="eastAsia"/>
                <w:sz w:val="21"/>
                <w:szCs w:val="20"/>
              </w:rPr>
              <w:t>桩基础埋深降低不超过</w:t>
            </w:r>
            <w:r w:rsidR="007A7EB1">
              <w:rPr>
                <w:rFonts w:ascii="Times New Roman" w:hAnsi="Times New Roman" w:cs="Times New Roman" w:hint="eastAsia"/>
                <w:sz w:val="21"/>
                <w:szCs w:val="20"/>
              </w:rPr>
              <w:t>2m</w:t>
            </w:r>
            <w:r>
              <w:rPr>
                <w:rFonts w:ascii="Times New Roman" w:hAnsi="Times New Roman" w:cs="Times New Roman" w:hint="eastAsia"/>
                <w:sz w:val="21"/>
                <w:szCs w:val="20"/>
              </w:rPr>
              <w:t>；</w:t>
            </w:r>
          </w:p>
          <w:p w14:paraId="619D3210" w14:textId="5B1E99B7" w:rsidR="007A7EB1" w:rsidRPr="00281034" w:rsidRDefault="001627F5" w:rsidP="001627F5">
            <w:pPr>
              <w:ind w:firstLineChars="0" w:firstLine="0"/>
              <w:rPr>
                <w:rFonts w:ascii="Times New Roman" w:hAnsi="Times New Roman" w:cs="Times New Roman"/>
                <w:sz w:val="21"/>
                <w:szCs w:val="20"/>
              </w:rPr>
            </w:pPr>
            <w:r>
              <w:rPr>
                <w:rFonts w:ascii="Times New Roman" w:hAnsi="Times New Roman" w:cs="Times New Roman" w:hint="eastAsia"/>
                <w:sz w:val="21"/>
                <w:szCs w:val="20"/>
              </w:rPr>
              <w:t>3</w:t>
            </w:r>
            <w:r>
              <w:rPr>
                <w:rFonts w:ascii="Times New Roman" w:hAnsi="Times New Roman" w:cs="Times New Roman" w:hint="eastAsia"/>
                <w:sz w:val="21"/>
                <w:szCs w:val="20"/>
              </w:rPr>
              <w:t>．</w:t>
            </w:r>
            <w:r w:rsidR="007A7EB1">
              <w:rPr>
                <w:rFonts w:ascii="Times New Roman" w:hAnsi="Times New Roman" w:cs="Times New Roman" w:hint="eastAsia"/>
                <w:sz w:val="21"/>
                <w:szCs w:val="20"/>
              </w:rPr>
              <w:t>扩大基础未暴露</w:t>
            </w:r>
            <w:r>
              <w:rPr>
                <w:rFonts w:ascii="Times New Roman" w:hAnsi="Times New Roman" w:cs="Times New Roman" w:hint="eastAsia"/>
                <w:sz w:val="21"/>
                <w:szCs w:val="20"/>
              </w:rPr>
              <w:t>。</w:t>
            </w:r>
          </w:p>
        </w:tc>
        <w:tc>
          <w:tcPr>
            <w:tcW w:w="1134" w:type="dxa"/>
            <w:vAlign w:val="center"/>
          </w:tcPr>
          <w:p w14:paraId="6696793C" w14:textId="77777777" w:rsidR="007A7EB1" w:rsidRPr="00281034" w:rsidRDefault="007A7EB1" w:rsidP="007A7EB1">
            <w:pPr>
              <w:ind w:firstLineChars="0" w:firstLine="0"/>
              <w:jc w:val="center"/>
              <w:rPr>
                <w:rFonts w:ascii="Times New Roman" w:hAnsi="Times New Roman" w:cs="Times New Roman"/>
                <w:sz w:val="21"/>
                <w:szCs w:val="20"/>
              </w:rPr>
            </w:pPr>
            <w:r w:rsidRPr="00281034">
              <w:rPr>
                <w:rFonts w:ascii="Times New Roman" w:hAnsi="Times New Roman" w:cs="Times New Roman"/>
                <w:sz w:val="21"/>
                <w:szCs w:val="20"/>
              </w:rPr>
              <w:t>1</w:t>
            </w:r>
          </w:p>
        </w:tc>
      </w:tr>
      <w:tr w:rsidR="007A7EB1" w:rsidRPr="00281034" w14:paraId="5EFD09A0" w14:textId="77777777" w:rsidTr="003E5344">
        <w:trPr>
          <w:trHeight w:val="817"/>
        </w:trPr>
        <w:tc>
          <w:tcPr>
            <w:tcW w:w="1417" w:type="dxa"/>
            <w:vAlign w:val="center"/>
          </w:tcPr>
          <w:p w14:paraId="704DEE09" w14:textId="53126554" w:rsidR="007A7EB1" w:rsidRPr="00281034" w:rsidRDefault="007A7EB1" w:rsidP="007A7EB1">
            <w:pPr>
              <w:ind w:firstLineChars="0" w:firstLine="0"/>
              <w:jc w:val="center"/>
              <w:rPr>
                <w:rFonts w:ascii="Times New Roman" w:hAnsi="Times New Roman" w:cs="Times New Roman"/>
                <w:sz w:val="21"/>
                <w:szCs w:val="20"/>
              </w:rPr>
            </w:pPr>
            <w:r w:rsidRPr="007B1CF5">
              <w:rPr>
                <w:rFonts w:ascii="Times New Roman" w:eastAsia="宋体" w:hAnsi="Times New Roman" w:cs="Times New Roman"/>
                <w:sz w:val="21"/>
                <w:szCs w:val="20"/>
              </w:rPr>
              <w:lastRenderedPageBreak/>
              <w:t>中等</w:t>
            </w:r>
            <w:r>
              <w:rPr>
                <w:rFonts w:ascii="Times New Roman" w:eastAsia="宋体" w:hAnsi="Times New Roman" w:cs="Times New Roman" w:hint="eastAsia"/>
                <w:sz w:val="21"/>
                <w:szCs w:val="20"/>
              </w:rPr>
              <w:t>受损</w:t>
            </w:r>
          </w:p>
        </w:tc>
        <w:tc>
          <w:tcPr>
            <w:tcW w:w="5666" w:type="dxa"/>
            <w:vAlign w:val="center"/>
          </w:tcPr>
          <w:p w14:paraId="2947690E" w14:textId="77777777" w:rsidR="001627F5" w:rsidRDefault="001627F5" w:rsidP="001627F5">
            <w:pPr>
              <w:ind w:firstLineChars="0" w:firstLine="0"/>
              <w:rPr>
                <w:rFonts w:ascii="Times New Roman" w:hAnsi="Times New Roman" w:cs="Times New Roman"/>
                <w:sz w:val="21"/>
                <w:szCs w:val="20"/>
              </w:rPr>
            </w:pPr>
            <w:r>
              <w:rPr>
                <w:rFonts w:ascii="Times New Roman" w:hAnsi="Times New Roman" w:cs="Times New Roman" w:hint="eastAsia"/>
                <w:sz w:val="21"/>
                <w:szCs w:val="20"/>
              </w:rPr>
              <w:t>1</w:t>
            </w:r>
            <w:r>
              <w:rPr>
                <w:rFonts w:ascii="Times New Roman" w:hAnsi="Times New Roman" w:cs="Times New Roman" w:hint="eastAsia"/>
                <w:sz w:val="21"/>
                <w:szCs w:val="20"/>
              </w:rPr>
              <w:t>．</w:t>
            </w:r>
            <w:r w:rsidR="007A7EB1" w:rsidRPr="00281034">
              <w:rPr>
                <w:rFonts w:ascii="Times New Roman" w:hAnsi="Times New Roman" w:cs="Times New Roman"/>
                <w:sz w:val="21"/>
                <w:szCs w:val="20"/>
              </w:rPr>
              <w:t>基础破损、开裂</w:t>
            </w:r>
            <w:r w:rsidR="007A7EB1">
              <w:rPr>
                <w:rFonts w:ascii="Times New Roman" w:hAnsi="Times New Roman" w:cs="Times New Roman" w:hint="eastAsia"/>
                <w:sz w:val="21"/>
                <w:szCs w:val="20"/>
              </w:rPr>
              <w:t>，冲蚀露筋</w:t>
            </w:r>
            <w:r>
              <w:rPr>
                <w:rFonts w:ascii="Times New Roman" w:hAnsi="Times New Roman" w:cs="Times New Roman" w:hint="eastAsia"/>
                <w:sz w:val="21"/>
                <w:szCs w:val="20"/>
              </w:rPr>
              <w:t>；</w:t>
            </w:r>
          </w:p>
          <w:p w14:paraId="7D790910" w14:textId="77777777" w:rsidR="001627F5" w:rsidRDefault="001627F5" w:rsidP="001627F5">
            <w:pPr>
              <w:ind w:firstLineChars="0" w:firstLine="0"/>
              <w:rPr>
                <w:rFonts w:ascii="Times New Roman" w:hAnsi="Times New Roman" w:cs="Times New Roman"/>
                <w:sz w:val="21"/>
                <w:szCs w:val="20"/>
              </w:rPr>
            </w:pPr>
            <w:r>
              <w:rPr>
                <w:rFonts w:ascii="Times New Roman" w:hAnsi="Times New Roman" w:cs="Times New Roman" w:hint="eastAsia"/>
                <w:sz w:val="21"/>
                <w:szCs w:val="20"/>
              </w:rPr>
              <w:t>2</w:t>
            </w:r>
            <w:r>
              <w:rPr>
                <w:rFonts w:ascii="Times New Roman" w:hAnsi="Times New Roman" w:cs="Times New Roman" w:hint="eastAsia"/>
                <w:sz w:val="21"/>
                <w:szCs w:val="20"/>
              </w:rPr>
              <w:t>．</w:t>
            </w:r>
            <w:r w:rsidR="007A7EB1">
              <w:rPr>
                <w:rFonts w:ascii="Times New Roman" w:hAnsi="Times New Roman" w:cs="Times New Roman" w:hint="eastAsia"/>
                <w:sz w:val="21"/>
                <w:szCs w:val="20"/>
              </w:rPr>
              <w:t>桩基础埋深降低超过</w:t>
            </w:r>
            <w:r w:rsidR="007A7EB1">
              <w:rPr>
                <w:rFonts w:ascii="Times New Roman" w:hAnsi="Times New Roman" w:cs="Times New Roman" w:hint="eastAsia"/>
                <w:sz w:val="21"/>
                <w:szCs w:val="20"/>
              </w:rPr>
              <w:t>2m</w:t>
            </w:r>
            <w:r>
              <w:rPr>
                <w:rFonts w:ascii="Times New Roman" w:hAnsi="Times New Roman" w:cs="Times New Roman" w:hint="eastAsia"/>
                <w:sz w:val="21"/>
                <w:szCs w:val="20"/>
              </w:rPr>
              <w:t>；</w:t>
            </w:r>
          </w:p>
          <w:p w14:paraId="78B1BDC9" w14:textId="74417ED0" w:rsidR="007A7EB1" w:rsidRPr="00281034" w:rsidRDefault="001627F5" w:rsidP="001627F5">
            <w:pPr>
              <w:ind w:firstLineChars="0" w:firstLine="0"/>
              <w:rPr>
                <w:rFonts w:ascii="Times New Roman" w:hAnsi="Times New Roman" w:cs="Times New Roman"/>
                <w:sz w:val="21"/>
                <w:szCs w:val="20"/>
              </w:rPr>
            </w:pPr>
            <w:r>
              <w:rPr>
                <w:rFonts w:ascii="Times New Roman" w:hAnsi="Times New Roman" w:cs="Times New Roman" w:hint="eastAsia"/>
                <w:sz w:val="21"/>
                <w:szCs w:val="20"/>
              </w:rPr>
              <w:t>3</w:t>
            </w:r>
            <w:r>
              <w:rPr>
                <w:rFonts w:ascii="Times New Roman" w:hAnsi="Times New Roman" w:cs="Times New Roman" w:hint="eastAsia"/>
                <w:sz w:val="21"/>
                <w:szCs w:val="20"/>
              </w:rPr>
              <w:t>．</w:t>
            </w:r>
            <w:r w:rsidR="007A7EB1">
              <w:rPr>
                <w:rFonts w:ascii="Times New Roman" w:hAnsi="Times New Roman" w:cs="Times New Roman" w:hint="eastAsia"/>
                <w:sz w:val="21"/>
                <w:szCs w:val="20"/>
              </w:rPr>
              <w:t>扩大基础</w:t>
            </w:r>
            <w:r>
              <w:rPr>
                <w:rFonts w:ascii="Times New Roman" w:hAnsi="Times New Roman" w:cs="Times New Roman" w:hint="eastAsia"/>
                <w:sz w:val="21"/>
                <w:szCs w:val="20"/>
              </w:rPr>
              <w:t>顶面部分</w:t>
            </w:r>
            <w:r w:rsidR="007A7EB1">
              <w:rPr>
                <w:rFonts w:ascii="Times New Roman" w:hAnsi="Times New Roman" w:cs="Times New Roman" w:hint="eastAsia"/>
                <w:sz w:val="21"/>
                <w:szCs w:val="20"/>
              </w:rPr>
              <w:t>暴露</w:t>
            </w:r>
            <w:r>
              <w:rPr>
                <w:rFonts w:ascii="Times New Roman" w:hAnsi="Times New Roman" w:cs="Times New Roman" w:hint="eastAsia"/>
                <w:sz w:val="21"/>
                <w:szCs w:val="20"/>
              </w:rPr>
              <w:t>。</w:t>
            </w:r>
          </w:p>
        </w:tc>
        <w:tc>
          <w:tcPr>
            <w:tcW w:w="1134" w:type="dxa"/>
            <w:vAlign w:val="center"/>
          </w:tcPr>
          <w:p w14:paraId="55CAC539" w14:textId="77777777" w:rsidR="007A7EB1" w:rsidRPr="00281034" w:rsidRDefault="007A7EB1" w:rsidP="007A7EB1">
            <w:pPr>
              <w:ind w:firstLineChars="0" w:firstLine="0"/>
              <w:jc w:val="center"/>
              <w:rPr>
                <w:rFonts w:ascii="Times New Roman" w:hAnsi="Times New Roman" w:cs="Times New Roman"/>
                <w:sz w:val="21"/>
                <w:szCs w:val="20"/>
              </w:rPr>
            </w:pPr>
            <w:r w:rsidRPr="00281034">
              <w:rPr>
                <w:rFonts w:ascii="Times New Roman" w:hAnsi="Times New Roman" w:cs="Times New Roman"/>
                <w:sz w:val="21"/>
                <w:szCs w:val="20"/>
              </w:rPr>
              <w:t>2</w:t>
            </w:r>
          </w:p>
        </w:tc>
      </w:tr>
      <w:tr w:rsidR="007A7EB1" w:rsidRPr="00281034" w14:paraId="4E14228A" w14:textId="77777777" w:rsidTr="003E5344">
        <w:trPr>
          <w:trHeight w:val="817"/>
        </w:trPr>
        <w:tc>
          <w:tcPr>
            <w:tcW w:w="1417" w:type="dxa"/>
            <w:vAlign w:val="center"/>
          </w:tcPr>
          <w:p w14:paraId="0CE48E7F" w14:textId="66222D63" w:rsidR="007A7EB1" w:rsidRPr="00281034" w:rsidRDefault="007A7EB1" w:rsidP="007A7EB1">
            <w:pPr>
              <w:ind w:firstLineChars="0" w:firstLine="0"/>
              <w:jc w:val="center"/>
              <w:rPr>
                <w:rFonts w:ascii="Times New Roman" w:hAnsi="Times New Roman" w:cs="Times New Roman"/>
                <w:sz w:val="21"/>
                <w:szCs w:val="20"/>
              </w:rPr>
            </w:pPr>
            <w:r w:rsidRPr="007B1CF5">
              <w:rPr>
                <w:rFonts w:ascii="Times New Roman" w:eastAsia="宋体" w:hAnsi="Times New Roman" w:cs="Times New Roman"/>
                <w:sz w:val="21"/>
                <w:szCs w:val="20"/>
              </w:rPr>
              <w:t>严重</w:t>
            </w:r>
            <w:r>
              <w:rPr>
                <w:rFonts w:ascii="Times New Roman" w:eastAsia="宋体" w:hAnsi="Times New Roman" w:cs="Times New Roman" w:hint="eastAsia"/>
                <w:sz w:val="21"/>
                <w:szCs w:val="20"/>
              </w:rPr>
              <w:t>损毁</w:t>
            </w:r>
          </w:p>
        </w:tc>
        <w:tc>
          <w:tcPr>
            <w:tcW w:w="5666" w:type="dxa"/>
            <w:vAlign w:val="center"/>
          </w:tcPr>
          <w:p w14:paraId="40192590" w14:textId="28C051C8" w:rsidR="001627F5" w:rsidRDefault="001627F5" w:rsidP="001627F5">
            <w:pPr>
              <w:ind w:firstLineChars="0" w:firstLine="0"/>
              <w:rPr>
                <w:rFonts w:ascii="Times New Roman" w:hAnsi="Times New Roman" w:cs="Times New Roman"/>
                <w:sz w:val="21"/>
                <w:szCs w:val="20"/>
              </w:rPr>
            </w:pPr>
            <w:r>
              <w:rPr>
                <w:rFonts w:ascii="Times New Roman" w:hAnsi="Times New Roman" w:cs="Times New Roman" w:hint="eastAsia"/>
                <w:sz w:val="21"/>
                <w:szCs w:val="20"/>
              </w:rPr>
              <w:t>1</w:t>
            </w:r>
            <w:r>
              <w:rPr>
                <w:rFonts w:ascii="Times New Roman" w:hAnsi="Times New Roman" w:cs="Times New Roman" w:hint="eastAsia"/>
                <w:sz w:val="21"/>
                <w:szCs w:val="20"/>
              </w:rPr>
              <w:t>．</w:t>
            </w:r>
            <w:r w:rsidRPr="00281034">
              <w:rPr>
                <w:rFonts w:ascii="Times New Roman" w:hAnsi="Times New Roman" w:cs="Times New Roman"/>
                <w:sz w:val="21"/>
                <w:szCs w:val="20"/>
              </w:rPr>
              <w:t>桩基础断裂</w:t>
            </w:r>
            <w:r>
              <w:rPr>
                <w:rFonts w:ascii="Times New Roman" w:hAnsi="Times New Roman" w:cs="Times New Roman" w:hint="eastAsia"/>
                <w:sz w:val="21"/>
                <w:szCs w:val="20"/>
              </w:rPr>
              <w:t>，扩大基础冲毁；</w:t>
            </w:r>
          </w:p>
          <w:p w14:paraId="0602CD74" w14:textId="7AAE2E18" w:rsidR="007A7EB1" w:rsidRDefault="001627F5" w:rsidP="001627F5">
            <w:pPr>
              <w:ind w:firstLineChars="0" w:firstLine="0"/>
              <w:rPr>
                <w:rFonts w:ascii="Times New Roman" w:hAnsi="Times New Roman" w:cs="Times New Roman"/>
                <w:sz w:val="21"/>
                <w:szCs w:val="20"/>
              </w:rPr>
            </w:pPr>
            <w:r>
              <w:rPr>
                <w:rFonts w:ascii="Times New Roman" w:hAnsi="Times New Roman" w:cs="Times New Roman" w:hint="eastAsia"/>
                <w:sz w:val="21"/>
                <w:szCs w:val="20"/>
              </w:rPr>
              <w:t>2</w:t>
            </w:r>
            <w:r>
              <w:rPr>
                <w:rFonts w:ascii="Times New Roman" w:hAnsi="Times New Roman" w:cs="Times New Roman" w:hint="eastAsia"/>
                <w:sz w:val="21"/>
                <w:szCs w:val="20"/>
              </w:rPr>
              <w:t>．</w:t>
            </w:r>
            <w:r w:rsidR="007A7EB1" w:rsidRPr="00281034">
              <w:rPr>
                <w:rFonts w:ascii="Times New Roman" w:hAnsi="Times New Roman" w:cs="Times New Roman"/>
                <w:sz w:val="21"/>
                <w:szCs w:val="20"/>
              </w:rPr>
              <w:t>基础沉降</w:t>
            </w:r>
            <w:r w:rsidR="007A7EB1">
              <w:rPr>
                <w:rFonts w:ascii="Times New Roman" w:hAnsi="Times New Roman" w:cs="Times New Roman" w:hint="eastAsia"/>
                <w:sz w:val="21"/>
                <w:szCs w:val="20"/>
              </w:rPr>
              <w:t>、变位</w:t>
            </w:r>
            <w:r>
              <w:rPr>
                <w:rFonts w:ascii="Times New Roman" w:hAnsi="Times New Roman" w:cs="Times New Roman" w:hint="eastAsia"/>
                <w:sz w:val="21"/>
                <w:szCs w:val="20"/>
              </w:rPr>
              <w:t>；</w:t>
            </w:r>
          </w:p>
          <w:p w14:paraId="373B5DAD" w14:textId="2A4380BA" w:rsidR="001627F5" w:rsidRPr="00281034" w:rsidRDefault="001627F5" w:rsidP="001627F5">
            <w:pPr>
              <w:ind w:firstLineChars="0" w:firstLine="0"/>
              <w:rPr>
                <w:rFonts w:ascii="Times New Roman" w:hAnsi="Times New Roman" w:cs="Times New Roman"/>
                <w:sz w:val="21"/>
                <w:szCs w:val="20"/>
              </w:rPr>
            </w:pPr>
            <w:r>
              <w:rPr>
                <w:rFonts w:ascii="Times New Roman" w:hAnsi="Times New Roman" w:cs="Times New Roman" w:hint="eastAsia"/>
                <w:sz w:val="21"/>
                <w:szCs w:val="20"/>
              </w:rPr>
              <w:t>3</w:t>
            </w:r>
            <w:r>
              <w:rPr>
                <w:rFonts w:ascii="Times New Roman" w:hAnsi="Times New Roman" w:cs="Times New Roman" w:hint="eastAsia"/>
                <w:sz w:val="21"/>
                <w:szCs w:val="20"/>
              </w:rPr>
              <w:t>．扩大基础顶面完全暴露。</w:t>
            </w:r>
          </w:p>
        </w:tc>
        <w:tc>
          <w:tcPr>
            <w:tcW w:w="1134" w:type="dxa"/>
            <w:vAlign w:val="center"/>
          </w:tcPr>
          <w:p w14:paraId="7B8590E2" w14:textId="77777777" w:rsidR="007A7EB1" w:rsidRPr="00281034" w:rsidRDefault="007A7EB1" w:rsidP="007A7EB1">
            <w:pPr>
              <w:ind w:firstLineChars="0" w:firstLine="0"/>
              <w:jc w:val="center"/>
              <w:rPr>
                <w:rFonts w:ascii="Times New Roman" w:hAnsi="Times New Roman" w:cs="Times New Roman"/>
                <w:sz w:val="21"/>
                <w:szCs w:val="20"/>
              </w:rPr>
            </w:pPr>
            <w:r w:rsidRPr="00281034">
              <w:rPr>
                <w:rFonts w:ascii="Times New Roman" w:hAnsi="Times New Roman" w:cs="Times New Roman"/>
                <w:sz w:val="21"/>
                <w:szCs w:val="20"/>
              </w:rPr>
              <w:t>3</w:t>
            </w:r>
          </w:p>
        </w:tc>
      </w:tr>
    </w:tbl>
    <w:p w14:paraId="757DEC75" w14:textId="28D07C13" w:rsidR="00EE4E37" w:rsidRDefault="00EE4E37" w:rsidP="00EE4E37">
      <w:pPr>
        <w:ind w:firstLineChars="0" w:firstLine="0"/>
        <w:rPr>
          <w:sz w:val="21"/>
          <w:szCs w:val="20"/>
        </w:rPr>
      </w:pPr>
      <w:r w:rsidRPr="00B523AC">
        <w:rPr>
          <w:rFonts w:hint="eastAsia"/>
          <w:sz w:val="21"/>
          <w:szCs w:val="20"/>
        </w:rPr>
        <w:t>注：</w:t>
      </w:r>
      <w:r w:rsidR="001627F5" w:rsidRPr="00A53FA8">
        <w:rPr>
          <w:rFonts w:ascii="Times New Roman" w:eastAsia="宋体" w:hAnsi="Times New Roman" w:cs="Times New Roman" w:hint="eastAsia"/>
          <w:bCs/>
          <w:sz w:val="21"/>
          <w:szCs w:val="20"/>
        </w:rPr>
        <w:t>现场检查中发现有符合上表中任意一项检查结果描述的即取对应评分，按最高值确定状态和评分。</w:t>
      </w:r>
      <w:r>
        <w:rPr>
          <w:rFonts w:hint="eastAsia"/>
          <w:sz w:val="21"/>
          <w:szCs w:val="20"/>
        </w:rPr>
        <w:t>对于水位较深尚未退水，无法检查基础情况，且</w:t>
      </w:r>
      <w:r w:rsidR="003E5344">
        <w:rPr>
          <w:rFonts w:hint="eastAsia"/>
          <w:sz w:val="21"/>
          <w:szCs w:val="20"/>
        </w:rPr>
        <w:t>上部结构和</w:t>
      </w:r>
      <w:r>
        <w:rPr>
          <w:rFonts w:hint="eastAsia"/>
          <w:sz w:val="21"/>
          <w:szCs w:val="20"/>
        </w:rPr>
        <w:t>墩台未发现明显异常的，</w:t>
      </w:r>
      <w:r w:rsidR="003E5344">
        <w:rPr>
          <w:rFonts w:hint="eastAsia"/>
          <w:sz w:val="21"/>
          <w:szCs w:val="20"/>
        </w:rPr>
        <w:t>为安全起见，宜评估为中等</w:t>
      </w:r>
      <w:r w:rsidR="007A7EB1">
        <w:rPr>
          <w:rFonts w:hint="eastAsia"/>
          <w:sz w:val="21"/>
          <w:szCs w:val="20"/>
        </w:rPr>
        <w:t>受损</w:t>
      </w:r>
      <w:r>
        <w:rPr>
          <w:rFonts w:hint="eastAsia"/>
          <w:sz w:val="21"/>
          <w:szCs w:val="20"/>
        </w:rPr>
        <w:t>。</w:t>
      </w:r>
    </w:p>
    <w:p w14:paraId="0EF06843" w14:textId="77777777" w:rsidR="009C7D4B" w:rsidRPr="00FA4808" w:rsidRDefault="009C7D4B" w:rsidP="009C7D4B">
      <w:pPr>
        <w:pStyle w:val="af3"/>
        <w:spacing w:beforeLines="100" w:before="312" w:afterLines="50" w:after="156"/>
        <w:ind w:firstLineChars="0" w:firstLine="0"/>
        <w:rPr>
          <w:rFonts w:ascii="楷体" w:eastAsia="楷体" w:hAnsi="楷体" w:hint="eastAsia"/>
          <w:b/>
          <w:bCs/>
          <w:szCs w:val="24"/>
        </w:rPr>
      </w:pPr>
      <w:r w:rsidRPr="00FA4808">
        <w:rPr>
          <w:rFonts w:ascii="楷体" w:eastAsia="楷体" w:hAnsi="楷体" w:hint="eastAsia"/>
          <w:b/>
          <w:bCs/>
          <w:szCs w:val="24"/>
        </w:rPr>
        <w:t>条文说明</w:t>
      </w:r>
    </w:p>
    <w:p w14:paraId="297BD6E9" w14:textId="749DFB3C" w:rsidR="009C7D4B" w:rsidRPr="007A7EB1" w:rsidRDefault="009C7D4B" w:rsidP="009C7D4B">
      <w:pPr>
        <w:spacing w:before="240"/>
        <w:ind w:firstLine="480"/>
        <w:rPr>
          <w:rFonts w:ascii="Times New Roman" w:eastAsia="楷体" w:hAnsi="Times New Roman" w:cs="Times New Roman"/>
          <w:bCs/>
        </w:rPr>
      </w:pPr>
      <w:r>
        <w:rPr>
          <w:rFonts w:ascii="Times New Roman" w:eastAsia="楷体" w:hAnsi="Times New Roman" w:cs="Times New Roman" w:hint="eastAsia"/>
          <w:bCs/>
        </w:rPr>
        <w:t>下部结构状态和评分由下部结构各构件的平均值确定，考虑到不同桥梁下部结构构件的类型数量不同，例如</w:t>
      </w:r>
      <w:r w:rsidR="007A7EB1">
        <w:rPr>
          <w:rFonts w:ascii="Times New Roman" w:eastAsia="楷体" w:hAnsi="Times New Roman" w:cs="Times New Roman" w:hint="eastAsia"/>
          <w:bCs/>
        </w:rPr>
        <w:t>梁式</w:t>
      </w:r>
      <w:proofErr w:type="gramStart"/>
      <w:r w:rsidR="007A7EB1">
        <w:rPr>
          <w:rFonts w:ascii="Times New Roman" w:eastAsia="楷体" w:hAnsi="Times New Roman" w:cs="Times New Roman" w:hint="eastAsia"/>
          <w:bCs/>
        </w:rPr>
        <w:t>桥没有拱</w:t>
      </w:r>
      <w:proofErr w:type="gramEnd"/>
      <w:r w:rsidR="007A7EB1">
        <w:rPr>
          <w:rFonts w:ascii="Times New Roman" w:eastAsia="楷体" w:hAnsi="Times New Roman" w:cs="Times New Roman" w:hint="eastAsia"/>
          <w:bCs/>
        </w:rPr>
        <w:t>脚，</w:t>
      </w:r>
      <w:r>
        <w:rPr>
          <w:rFonts w:ascii="Times New Roman" w:eastAsia="楷体" w:hAnsi="Times New Roman" w:cs="Times New Roman" w:hint="eastAsia"/>
          <w:bCs/>
        </w:rPr>
        <w:t>单跨简支梁桥</w:t>
      </w:r>
      <w:r w:rsidR="007A7EB1">
        <w:rPr>
          <w:rFonts w:ascii="Times New Roman" w:eastAsia="楷体" w:hAnsi="Times New Roman" w:cs="Times New Roman" w:hint="eastAsia"/>
          <w:bCs/>
        </w:rPr>
        <w:t>往往</w:t>
      </w:r>
      <w:r>
        <w:rPr>
          <w:rFonts w:ascii="Times New Roman" w:eastAsia="楷体" w:hAnsi="Times New Roman" w:cs="Times New Roman" w:hint="eastAsia"/>
          <w:bCs/>
        </w:rPr>
        <w:t>没有桥墩，仅有两侧桥台和基础，评分时应根据现场桥梁实际情况确定</w:t>
      </w:r>
      <w:r w:rsidRPr="009C7D4B">
        <w:rPr>
          <w:rFonts w:ascii="Times New Roman" w:hAnsi="Times New Roman" w:cs="Times New Roman"/>
          <w:position w:val="-12"/>
        </w:rPr>
        <w:object w:dxaOrig="400" w:dyaOrig="360" w14:anchorId="230B4459">
          <v:shape id="_x0000_i1053" type="#_x0000_t75" style="width:21.3pt;height:18.15pt" o:ole="">
            <v:imagedata r:id="rId35" o:title=""/>
          </v:shape>
          <o:OLEObject Type="Embed" ProgID="Equation.DSMT4" ShapeID="_x0000_i1053" DrawAspect="Content" ObjectID="_1790157200" r:id="rId79"/>
        </w:object>
      </w:r>
      <w:r w:rsidR="007A7EB1" w:rsidRPr="007A7EB1">
        <w:rPr>
          <w:rFonts w:ascii="Times New Roman" w:eastAsia="楷体" w:hAnsi="Times New Roman" w:cs="Times New Roman" w:hint="eastAsia"/>
          <w:bCs/>
        </w:rPr>
        <w:t>，</w:t>
      </w:r>
      <w:r w:rsidR="007A7EB1">
        <w:rPr>
          <w:rFonts w:ascii="Times New Roman" w:eastAsia="楷体" w:hAnsi="Times New Roman" w:cs="Times New Roman" w:hint="eastAsia"/>
          <w:bCs/>
        </w:rPr>
        <w:t>没有的构件类型不评分，并在采用（</w:t>
      </w:r>
      <w:r w:rsidR="007A7EB1">
        <w:rPr>
          <w:rFonts w:ascii="Times New Roman" w:eastAsia="楷体" w:hAnsi="Times New Roman" w:cs="Times New Roman" w:hint="eastAsia"/>
          <w:bCs/>
        </w:rPr>
        <w:t>6.2.5</w:t>
      </w:r>
      <w:r w:rsidR="007A7EB1">
        <w:rPr>
          <w:rFonts w:ascii="Times New Roman" w:eastAsia="楷体" w:hAnsi="Times New Roman" w:cs="Times New Roman" w:hint="eastAsia"/>
          <w:bCs/>
        </w:rPr>
        <w:t>）计算时去除对应分项。考虑到下部结构各构件中任意一类构件严重损毁时，桥梁都处于不安全状态，丧失通行能力。因此，当任意构件达到严重损毁状态时，下部结构整体应评估为严重损毁状态，评分取值为</w:t>
      </w:r>
      <w:r w:rsidR="007A7EB1">
        <w:rPr>
          <w:rFonts w:ascii="Times New Roman" w:eastAsia="楷体" w:hAnsi="Times New Roman" w:cs="Times New Roman" w:hint="eastAsia"/>
          <w:bCs/>
        </w:rPr>
        <w:t>3</w:t>
      </w:r>
      <w:r w:rsidR="007A7EB1">
        <w:rPr>
          <w:rFonts w:ascii="Times New Roman" w:eastAsia="楷体" w:hAnsi="Times New Roman" w:cs="Times New Roman" w:hint="eastAsia"/>
          <w:bCs/>
        </w:rPr>
        <w:t>。</w:t>
      </w:r>
    </w:p>
    <w:p w14:paraId="51A5AC89" w14:textId="153446FF" w:rsidR="001627F5" w:rsidRPr="00D40F2C" w:rsidRDefault="001627F5">
      <w:pPr>
        <w:pStyle w:val="af3"/>
        <w:numPr>
          <w:ilvl w:val="0"/>
          <w:numId w:val="17"/>
        </w:numPr>
        <w:spacing w:beforeLines="100" w:before="312"/>
        <w:ind w:firstLineChars="0" w:firstLine="0"/>
        <w:rPr>
          <w:rFonts w:ascii="Times New Roman" w:eastAsia="宋体" w:hAnsi="Times New Roman" w:cs="Times New Roman"/>
          <w:bCs/>
        </w:rPr>
      </w:pPr>
      <w:r>
        <w:rPr>
          <w:rFonts w:ascii="Times New Roman" w:eastAsia="宋体" w:hAnsi="Times New Roman" w:cs="Times New Roman" w:hint="eastAsia"/>
          <w:bCs/>
        </w:rPr>
        <w:t>应按（</w:t>
      </w:r>
      <w:r>
        <w:rPr>
          <w:rFonts w:ascii="Times New Roman" w:eastAsia="宋体" w:hAnsi="Times New Roman" w:cs="Times New Roman" w:hint="eastAsia"/>
          <w:bCs/>
        </w:rPr>
        <w:t>6.2.6</w:t>
      </w:r>
      <w:r>
        <w:rPr>
          <w:rFonts w:ascii="Times New Roman" w:eastAsia="宋体" w:hAnsi="Times New Roman" w:cs="Times New Roman" w:hint="eastAsia"/>
          <w:bCs/>
        </w:rPr>
        <w:t>）计算</w:t>
      </w:r>
      <w:r w:rsidR="00970909">
        <w:rPr>
          <w:rFonts w:ascii="Times New Roman" w:eastAsia="宋体" w:hAnsi="Times New Roman" w:cs="Times New Roman" w:hint="eastAsia"/>
          <w:bCs/>
        </w:rPr>
        <w:t>其他</w:t>
      </w:r>
      <w:r>
        <w:rPr>
          <w:rFonts w:ascii="Times New Roman" w:eastAsia="宋体" w:hAnsi="Times New Roman" w:cs="Times New Roman" w:hint="eastAsia"/>
          <w:bCs/>
        </w:rPr>
        <w:t>状态评分</w:t>
      </w:r>
      <w:r w:rsidRPr="00D40F2C">
        <w:rPr>
          <w:rFonts w:ascii="Times New Roman" w:hAnsi="Times New Roman" w:cs="Times New Roman"/>
          <w:position w:val="-12"/>
        </w:rPr>
        <w:object w:dxaOrig="360" w:dyaOrig="360" w14:anchorId="0880D32C">
          <v:shape id="_x0000_i1054" type="#_x0000_t75" style="width:18.8pt;height:18.15pt" o:ole="">
            <v:imagedata r:id="rId80" o:title=""/>
          </v:shape>
          <o:OLEObject Type="Embed" ProgID="Equation.DSMT4" ShapeID="_x0000_i1054" DrawAspect="Content" ObjectID="_1790157201" r:id="rId81"/>
        </w:object>
      </w:r>
      <w:r>
        <w:rPr>
          <w:rFonts w:ascii="Times New Roman" w:hAnsi="Times New Roman" w:cs="Times New Roman" w:hint="eastAsia"/>
        </w:rPr>
        <w:t>：</w:t>
      </w:r>
    </w:p>
    <w:tbl>
      <w:tblPr>
        <w:tblStyle w:val="af1"/>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8"/>
        <w:gridCol w:w="6302"/>
        <w:gridCol w:w="1116"/>
      </w:tblGrid>
      <w:tr w:rsidR="001627F5" w:rsidRPr="00843A90" w14:paraId="421D4B34" w14:textId="77777777" w:rsidTr="001C78EE">
        <w:tc>
          <w:tcPr>
            <w:tcW w:w="888" w:type="dxa"/>
            <w:vAlign w:val="center"/>
          </w:tcPr>
          <w:p w14:paraId="5BD8E1E1" w14:textId="77777777" w:rsidR="001627F5" w:rsidRPr="00843A90" w:rsidRDefault="001627F5" w:rsidP="001C78EE">
            <w:pPr>
              <w:ind w:firstLineChars="0" w:firstLine="0"/>
              <w:jc w:val="center"/>
              <w:rPr>
                <w:rFonts w:ascii="Times New Roman" w:hAnsi="Times New Roman" w:cs="Times New Roman"/>
              </w:rPr>
            </w:pPr>
          </w:p>
        </w:tc>
        <w:tc>
          <w:tcPr>
            <w:tcW w:w="6302" w:type="dxa"/>
            <w:vAlign w:val="center"/>
          </w:tcPr>
          <w:p w14:paraId="2A5E53F9" w14:textId="131D41DC" w:rsidR="001627F5" w:rsidRPr="00843A90" w:rsidRDefault="001627F5" w:rsidP="001C78EE">
            <w:pPr>
              <w:ind w:firstLineChars="0" w:firstLine="0"/>
              <w:jc w:val="center"/>
              <w:rPr>
                <w:rFonts w:ascii="Times New Roman" w:hAnsi="Times New Roman" w:cs="Times New Roman"/>
              </w:rPr>
            </w:pPr>
            <w:r w:rsidRPr="009C7D4B">
              <w:rPr>
                <w:rFonts w:ascii="Times New Roman" w:hAnsi="Times New Roman" w:cs="Times New Roman"/>
                <w:position w:val="-30"/>
                <w:szCs w:val="24"/>
              </w:rPr>
              <w:object w:dxaOrig="3120" w:dyaOrig="760" w14:anchorId="5131E499">
                <v:shape id="_x0000_i1055" type="#_x0000_t75" style="width:158.4pt;height:38.8pt" o:ole="">
                  <v:imagedata r:id="rId82" o:title=""/>
                </v:shape>
                <o:OLEObject Type="Embed" ProgID="Equation.DSMT4" ShapeID="_x0000_i1055" DrawAspect="Content" ObjectID="_1790157202" r:id="rId83"/>
              </w:object>
            </w:r>
          </w:p>
        </w:tc>
        <w:tc>
          <w:tcPr>
            <w:tcW w:w="1116" w:type="dxa"/>
            <w:vAlign w:val="center"/>
          </w:tcPr>
          <w:p w14:paraId="7FC84C1F" w14:textId="77777777" w:rsidR="001627F5" w:rsidRPr="00843A90" w:rsidRDefault="001627F5" w:rsidP="001C78EE">
            <w:pPr>
              <w:keepNext/>
              <w:ind w:firstLineChars="0" w:firstLine="0"/>
              <w:jc w:val="center"/>
              <w:rPr>
                <w:rFonts w:ascii="Times New Roman" w:hAnsi="Times New Roman" w:cs="Times New Roman"/>
              </w:rPr>
            </w:pPr>
            <w:r w:rsidRPr="00843A90">
              <w:rPr>
                <w:rFonts w:ascii="Times New Roman" w:hAnsi="Times New Roman" w:cs="Times New Roman"/>
              </w:rPr>
              <w:t>(</w:t>
            </w:r>
            <w:r>
              <w:rPr>
                <w:rFonts w:ascii="Times New Roman" w:hAnsi="Times New Roman" w:cs="Times New Roman" w:hint="eastAsia"/>
              </w:rPr>
              <w:t>6.3.2</w:t>
            </w:r>
            <w:r w:rsidRPr="00843A90">
              <w:rPr>
                <w:rFonts w:ascii="Times New Roman" w:hAnsi="Times New Roman" w:cs="Times New Roman"/>
              </w:rPr>
              <w:t>)</w:t>
            </w:r>
          </w:p>
        </w:tc>
      </w:tr>
    </w:tbl>
    <w:p w14:paraId="78DAF329" w14:textId="1F36535E" w:rsidR="001627F5" w:rsidRDefault="001627F5" w:rsidP="001627F5">
      <w:pPr>
        <w:pStyle w:val="af3"/>
        <w:spacing w:beforeLines="100" w:before="312"/>
        <w:ind w:firstLineChars="300" w:firstLine="720"/>
        <w:rPr>
          <w:rFonts w:ascii="Times New Roman" w:hAnsi="Times New Roman" w:cs="Times New Roman"/>
        </w:rPr>
      </w:pPr>
      <w:r w:rsidRPr="00843A90">
        <w:rPr>
          <w:rFonts w:ascii="Times New Roman" w:hAnsi="Times New Roman" w:cs="Times New Roman"/>
        </w:rPr>
        <w:t>式中，</w:t>
      </w:r>
      <w:r w:rsidR="00DD4336" w:rsidRPr="00D40F2C">
        <w:rPr>
          <w:rFonts w:ascii="Times New Roman" w:hAnsi="Times New Roman" w:cs="Times New Roman"/>
          <w:position w:val="-14"/>
        </w:rPr>
        <w:object w:dxaOrig="440" w:dyaOrig="380" w14:anchorId="021BA278">
          <v:shape id="_x0000_i1056" type="#_x0000_t75" style="width:23.15pt;height:18.8pt" o:ole="">
            <v:imagedata r:id="rId37" o:title=""/>
          </v:shape>
          <o:OLEObject Type="Embed" ProgID="Equation.DSMT4" ShapeID="_x0000_i1056" DrawAspect="Content" ObjectID="_1790157203" r:id="rId84"/>
        </w:object>
      </w:r>
      <w:r w:rsidRPr="00843A90">
        <w:rPr>
          <w:rFonts w:ascii="Times New Roman" w:hAnsi="Times New Roman" w:cs="Times New Roman"/>
        </w:rPr>
        <w:t>——</w:t>
      </w:r>
      <w:r>
        <w:rPr>
          <w:rFonts w:ascii="Times New Roman" w:hAnsi="Times New Roman" w:cs="Times New Roman" w:hint="eastAsia"/>
        </w:rPr>
        <w:t>支座状态评分</w:t>
      </w:r>
      <w:r w:rsidRPr="00843A90">
        <w:rPr>
          <w:rFonts w:ascii="Times New Roman" w:hAnsi="Times New Roman" w:cs="Times New Roman"/>
        </w:rPr>
        <w:t>，按</w:t>
      </w:r>
      <w:r>
        <w:rPr>
          <w:rFonts w:ascii="Times New Roman" w:hAnsi="Times New Roman" w:cs="Times New Roman" w:hint="eastAsia"/>
        </w:rPr>
        <w:t>6.2.</w:t>
      </w:r>
      <w:r w:rsidR="00DD4336">
        <w:rPr>
          <w:rFonts w:ascii="Times New Roman" w:hAnsi="Times New Roman" w:cs="Times New Roman" w:hint="eastAsia"/>
        </w:rPr>
        <w:t>6</w:t>
      </w:r>
      <w:r>
        <w:rPr>
          <w:rFonts w:ascii="Times New Roman" w:hAnsi="Times New Roman" w:cs="Times New Roman" w:hint="eastAsia"/>
        </w:rPr>
        <w:t>第</w:t>
      </w:r>
      <w:r>
        <w:rPr>
          <w:rFonts w:ascii="Times New Roman" w:hAnsi="Times New Roman" w:cs="Times New Roman" w:hint="eastAsia"/>
        </w:rPr>
        <w:t>1</w:t>
      </w:r>
      <w:r>
        <w:rPr>
          <w:rFonts w:ascii="Times New Roman" w:hAnsi="Times New Roman" w:cs="Times New Roman" w:hint="eastAsia"/>
        </w:rPr>
        <w:t>款的规定</w:t>
      </w:r>
      <w:r w:rsidRPr="00843A90">
        <w:rPr>
          <w:rFonts w:ascii="Times New Roman" w:hAnsi="Times New Roman" w:cs="Times New Roman"/>
        </w:rPr>
        <w:t>取值</w:t>
      </w:r>
      <w:r>
        <w:rPr>
          <w:rFonts w:ascii="Times New Roman" w:hAnsi="Times New Roman" w:cs="Times New Roman" w:hint="eastAsia"/>
        </w:rPr>
        <w:t>；</w:t>
      </w:r>
    </w:p>
    <w:p w14:paraId="02AF73F8" w14:textId="7B0DD47A" w:rsidR="001627F5" w:rsidRDefault="00DD4336" w:rsidP="001627F5">
      <w:pPr>
        <w:pStyle w:val="af3"/>
        <w:spacing w:beforeLines="100" w:before="312"/>
        <w:ind w:firstLineChars="600" w:firstLine="1440"/>
        <w:rPr>
          <w:rFonts w:ascii="Times New Roman" w:hAnsi="Times New Roman" w:cs="Times New Roman"/>
        </w:rPr>
      </w:pPr>
      <w:r w:rsidRPr="00D40F2C">
        <w:rPr>
          <w:rFonts w:ascii="Times New Roman" w:hAnsi="Times New Roman" w:cs="Times New Roman"/>
          <w:position w:val="-14"/>
        </w:rPr>
        <w:object w:dxaOrig="480" w:dyaOrig="380" w14:anchorId="793483BF">
          <v:shape id="_x0000_i1057" type="#_x0000_t75" style="width:25.05pt;height:18.8pt" o:ole="">
            <v:imagedata r:id="rId39" o:title=""/>
          </v:shape>
          <o:OLEObject Type="Embed" ProgID="Equation.DSMT4" ShapeID="_x0000_i1057" DrawAspect="Content" ObjectID="_1790157204" r:id="rId85"/>
        </w:object>
      </w:r>
      <w:r w:rsidR="001627F5" w:rsidRPr="00843A90">
        <w:rPr>
          <w:rFonts w:ascii="Times New Roman" w:hAnsi="Times New Roman" w:cs="Times New Roman"/>
        </w:rPr>
        <w:t>——</w:t>
      </w:r>
      <w:r w:rsidR="001627F5">
        <w:rPr>
          <w:rFonts w:ascii="Times New Roman" w:hAnsi="Times New Roman" w:cs="Times New Roman" w:hint="eastAsia"/>
        </w:rPr>
        <w:t>锥坡护坡及桥台护壁状态评分</w:t>
      </w:r>
      <w:r w:rsidR="001627F5" w:rsidRPr="00843A90">
        <w:rPr>
          <w:rFonts w:ascii="Times New Roman" w:hAnsi="Times New Roman" w:cs="Times New Roman"/>
        </w:rPr>
        <w:t>，按</w:t>
      </w:r>
      <w:r w:rsidR="001627F5">
        <w:rPr>
          <w:rFonts w:ascii="Times New Roman" w:hAnsi="Times New Roman" w:cs="Times New Roman" w:hint="eastAsia"/>
        </w:rPr>
        <w:t>6.2.</w:t>
      </w:r>
      <w:r>
        <w:rPr>
          <w:rFonts w:ascii="Times New Roman" w:hAnsi="Times New Roman" w:cs="Times New Roman" w:hint="eastAsia"/>
        </w:rPr>
        <w:t>6</w:t>
      </w:r>
      <w:r w:rsidR="001627F5">
        <w:rPr>
          <w:rFonts w:ascii="Times New Roman" w:hAnsi="Times New Roman" w:cs="Times New Roman" w:hint="eastAsia"/>
        </w:rPr>
        <w:t>第</w:t>
      </w:r>
      <w:r w:rsidR="001627F5">
        <w:rPr>
          <w:rFonts w:ascii="Times New Roman" w:hAnsi="Times New Roman" w:cs="Times New Roman" w:hint="eastAsia"/>
        </w:rPr>
        <w:t>2</w:t>
      </w:r>
      <w:r w:rsidR="001627F5">
        <w:rPr>
          <w:rFonts w:ascii="Times New Roman" w:hAnsi="Times New Roman" w:cs="Times New Roman" w:hint="eastAsia"/>
        </w:rPr>
        <w:t>款的规定</w:t>
      </w:r>
      <w:r w:rsidR="001627F5" w:rsidRPr="00843A90">
        <w:rPr>
          <w:rFonts w:ascii="Times New Roman" w:hAnsi="Times New Roman" w:cs="Times New Roman"/>
        </w:rPr>
        <w:t>取值</w:t>
      </w:r>
      <w:r w:rsidR="001627F5">
        <w:rPr>
          <w:rFonts w:ascii="Times New Roman" w:hAnsi="Times New Roman" w:cs="Times New Roman" w:hint="eastAsia"/>
        </w:rPr>
        <w:t>；</w:t>
      </w:r>
    </w:p>
    <w:p w14:paraId="20009F2D" w14:textId="44931705" w:rsidR="001627F5" w:rsidRDefault="00DD4336" w:rsidP="001627F5">
      <w:pPr>
        <w:pStyle w:val="af3"/>
        <w:spacing w:beforeLines="100" w:before="312"/>
        <w:ind w:firstLineChars="600" w:firstLine="1440"/>
        <w:rPr>
          <w:rFonts w:ascii="Times New Roman" w:hAnsi="Times New Roman" w:cs="Times New Roman"/>
        </w:rPr>
      </w:pPr>
      <w:r w:rsidRPr="00D40F2C">
        <w:rPr>
          <w:rFonts w:ascii="Times New Roman" w:hAnsi="Times New Roman" w:cs="Times New Roman"/>
          <w:position w:val="-14"/>
        </w:rPr>
        <w:object w:dxaOrig="460" w:dyaOrig="380" w14:anchorId="6EAF3265">
          <v:shape id="_x0000_i1058" type="#_x0000_t75" style="width:23.8pt;height:18.8pt" o:ole="">
            <v:imagedata r:id="rId41" o:title=""/>
          </v:shape>
          <o:OLEObject Type="Embed" ProgID="Equation.DSMT4" ShapeID="_x0000_i1058" DrawAspect="Content" ObjectID="_1790157205" r:id="rId86"/>
        </w:object>
      </w:r>
      <w:r w:rsidR="001627F5" w:rsidRPr="00843A90">
        <w:rPr>
          <w:rFonts w:ascii="Times New Roman" w:hAnsi="Times New Roman" w:cs="Times New Roman"/>
        </w:rPr>
        <w:t>——</w:t>
      </w:r>
      <w:r>
        <w:rPr>
          <w:rFonts w:ascii="Times New Roman" w:hAnsi="Times New Roman" w:cs="Times New Roman" w:hint="eastAsia"/>
        </w:rPr>
        <w:t>过水断面</w:t>
      </w:r>
      <w:r w:rsidR="001627F5">
        <w:rPr>
          <w:rFonts w:ascii="Times New Roman" w:hAnsi="Times New Roman" w:cs="Times New Roman" w:hint="eastAsia"/>
        </w:rPr>
        <w:t>状态评分</w:t>
      </w:r>
      <w:r w:rsidR="001627F5" w:rsidRPr="00843A90">
        <w:rPr>
          <w:rFonts w:ascii="Times New Roman" w:hAnsi="Times New Roman" w:cs="Times New Roman"/>
        </w:rPr>
        <w:t>，按</w:t>
      </w:r>
      <w:r w:rsidR="001627F5">
        <w:rPr>
          <w:rFonts w:ascii="Times New Roman" w:hAnsi="Times New Roman" w:cs="Times New Roman" w:hint="eastAsia"/>
        </w:rPr>
        <w:t>6.2.6</w:t>
      </w:r>
      <w:r w:rsidR="001627F5">
        <w:rPr>
          <w:rFonts w:ascii="Times New Roman" w:hAnsi="Times New Roman" w:cs="Times New Roman" w:hint="eastAsia"/>
        </w:rPr>
        <w:t>第</w:t>
      </w:r>
      <w:r w:rsidR="001627F5">
        <w:rPr>
          <w:rFonts w:ascii="Times New Roman" w:hAnsi="Times New Roman" w:cs="Times New Roman" w:hint="eastAsia"/>
        </w:rPr>
        <w:t>3</w:t>
      </w:r>
      <w:r w:rsidR="001627F5">
        <w:rPr>
          <w:rFonts w:ascii="Times New Roman" w:hAnsi="Times New Roman" w:cs="Times New Roman" w:hint="eastAsia"/>
        </w:rPr>
        <w:t>款的规定</w:t>
      </w:r>
      <w:r w:rsidR="001627F5" w:rsidRPr="00843A90">
        <w:rPr>
          <w:rFonts w:ascii="Times New Roman" w:hAnsi="Times New Roman" w:cs="Times New Roman"/>
        </w:rPr>
        <w:t>取值</w:t>
      </w:r>
      <w:r w:rsidR="006C34AD">
        <w:rPr>
          <w:rFonts w:ascii="Times New Roman" w:hAnsi="Times New Roman" w:cs="Times New Roman" w:hint="eastAsia"/>
        </w:rPr>
        <w:t>；</w:t>
      </w:r>
    </w:p>
    <w:p w14:paraId="52E75006" w14:textId="0C951F16" w:rsidR="001627F5" w:rsidRDefault="00DD4336" w:rsidP="001627F5">
      <w:pPr>
        <w:pStyle w:val="af3"/>
        <w:spacing w:beforeLines="100" w:before="312"/>
        <w:ind w:firstLineChars="600" w:firstLine="1440"/>
        <w:rPr>
          <w:rFonts w:ascii="Times New Roman" w:hAnsi="Times New Roman" w:cs="Times New Roman"/>
        </w:rPr>
      </w:pPr>
      <w:r w:rsidRPr="00D40F2C">
        <w:rPr>
          <w:rFonts w:ascii="Times New Roman" w:hAnsi="Times New Roman" w:cs="Times New Roman"/>
          <w:position w:val="-14"/>
        </w:rPr>
        <w:object w:dxaOrig="480" w:dyaOrig="380" w14:anchorId="522D2EC6">
          <v:shape id="_x0000_i1059" type="#_x0000_t75" style="width:25.05pt;height:18.8pt" o:ole="">
            <v:imagedata r:id="rId43" o:title=""/>
          </v:shape>
          <o:OLEObject Type="Embed" ProgID="Equation.DSMT4" ShapeID="_x0000_i1059" DrawAspect="Content" ObjectID="_1790157206" r:id="rId87"/>
        </w:object>
      </w:r>
      <w:r w:rsidR="001627F5" w:rsidRPr="00843A90">
        <w:rPr>
          <w:rFonts w:ascii="Times New Roman" w:hAnsi="Times New Roman" w:cs="Times New Roman"/>
        </w:rPr>
        <w:t>——</w:t>
      </w:r>
      <w:r>
        <w:rPr>
          <w:rFonts w:ascii="Times New Roman" w:hAnsi="Times New Roman" w:cs="Times New Roman" w:hint="eastAsia"/>
        </w:rPr>
        <w:t>桥面堆积物</w:t>
      </w:r>
      <w:r w:rsidR="001627F5">
        <w:rPr>
          <w:rFonts w:ascii="Times New Roman" w:hAnsi="Times New Roman" w:cs="Times New Roman" w:hint="eastAsia"/>
        </w:rPr>
        <w:t>状态评分</w:t>
      </w:r>
      <w:r w:rsidR="001627F5" w:rsidRPr="00843A90">
        <w:rPr>
          <w:rFonts w:ascii="Times New Roman" w:hAnsi="Times New Roman" w:cs="Times New Roman"/>
        </w:rPr>
        <w:t>，按</w:t>
      </w:r>
      <w:r w:rsidR="001627F5">
        <w:rPr>
          <w:rFonts w:ascii="Times New Roman" w:hAnsi="Times New Roman" w:cs="Times New Roman" w:hint="eastAsia"/>
        </w:rPr>
        <w:t>6.2.6</w:t>
      </w:r>
      <w:r w:rsidR="001627F5">
        <w:rPr>
          <w:rFonts w:ascii="Times New Roman" w:hAnsi="Times New Roman" w:cs="Times New Roman" w:hint="eastAsia"/>
        </w:rPr>
        <w:t>第</w:t>
      </w:r>
      <w:r w:rsidR="001627F5">
        <w:rPr>
          <w:rFonts w:ascii="Times New Roman" w:hAnsi="Times New Roman" w:cs="Times New Roman" w:hint="eastAsia"/>
        </w:rPr>
        <w:t>4</w:t>
      </w:r>
      <w:r w:rsidR="001627F5">
        <w:rPr>
          <w:rFonts w:ascii="Times New Roman" w:hAnsi="Times New Roman" w:cs="Times New Roman" w:hint="eastAsia"/>
        </w:rPr>
        <w:t>款的规定</w:t>
      </w:r>
      <w:r w:rsidR="001627F5" w:rsidRPr="00843A90">
        <w:rPr>
          <w:rFonts w:ascii="Times New Roman" w:hAnsi="Times New Roman" w:cs="Times New Roman"/>
        </w:rPr>
        <w:t>取值</w:t>
      </w:r>
      <w:r w:rsidR="006C34AD">
        <w:rPr>
          <w:rFonts w:ascii="Times New Roman" w:hAnsi="Times New Roman" w:cs="Times New Roman" w:hint="eastAsia"/>
        </w:rPr>
        <w:t>；</w:t>
      </w:r>
    </w:p>
    <w:p w14:paraId="0EF5DC63" w14:textId="1611092C" w:rsidR="001627F5" w:rsidRDefault="00DD4336" w:rsidP="001627F5">
      <w:pPr>
        <w:pStyle w:val="af3"/>
        <w:spacing w:beforeLines="100" w:before="312"/>
        <w:ind w:firstLineChars="600" w:firstLine="1440"/>
        <w:rPr>
          <w:rFonts w:ascii="Times New Roman" w:hAnsi="Times New Roman" w:cs="Times New Roman"/>
        </w:rPr>
      </w:pPr>
      <w:r w:rsidRPr="009C7D4B">
        <w:rPr>
          <w:rFonts w:ascii="Times New Roman" w:hAnsi="Times New Roman" w:cs="Times New Roman"/>
          <w:position w:val="-12"/>
        </w:rPr>
        <w:object w:dxaOrig="380" w:dyaOrig="360" w14:anchorId="2A6832EE">
          <v:shape id="_x0000_i1060" type="#_x0000_t75" style="width:19.4pt;height:18.15pt" o:ole="">
            <v:imagedata r:id="rId45" o:title=""/>
          </v:shape>
          <o:OLEObject Type="Embed" ProgID="Equation.DSMT4" ShapeID="_x0000_i1060" DrawAspect="Content" ObjectID="_1790157207" r:id="rId88"/>
        </w:object>
      </w:r>
      <w:r w:rsidR="001627F5" w:rsidRPr="00843A90">
        <w:rPr>
          <w:rFonts w:ascii="Times New Roman" w:hAnsi="Times New Roman" w:cs="Times New Roman"/>
        </w:rPr>
        <w:t>——</w:t>
      </w:r>
      <w:r>
        <w:rPr>
          <w:rFonts w:ascii="Times New Roman" w:hAnsi="Times New Roman" w:cs="Times New Roman" w:hint="eastAsia"/>
        </w:rPr>
        <w:t>其他状态评估</w:t>
      </w:r>
      <w:r w:rsidR="001627F5">
        <w:rPr>
          <w:rFonts w:ascii="Times New Roman" w:hAnsi="Times New Roman" w:cs="Times New Roman" w:hint="eastAsia"/>
        </w:rPr>
        <w:t>数量</w:t>
      </w:r>
      <w:r w:rsidR="001627F5" w:rsidRPr="00843A90">
        <w:rPr>
          <w:rFonts w:ascii="Times New Roman" w:hAnsi="Times New Roman" w:cs="Times New Roman"/>
        </w:rPr>
        <w:t>，</w:t>
      </w:r>
      <w:r w:rsidR="001627F5">
        <w:rPr>
          <w:rFonts w:ascii="Times New Roman" w:hAnsi="Times New Roman" w:cs="Times New Roman" w:hint="eastAsia"/>
        </w:rPr>
        <w:t>按桥梁实际情况取值，</w:t>
      </w:r>
      <w:r w:rsidRPr="009C7D4B">
        <w:rPr>
          <w:rFonts w:ascii="Times New Roman" w:hAnsi="Times New Roman" w:cs="Times New Roman"/>
          <w:position w:val="-12"/>
        </w:rPr>
        <w:object w:dxaOrig="1080" w:dyaOrig="360" w14:anchorId="7A76957F">
          <v:shape id="_x0000_i1061" type="#_x0000_t75" style="width:56.35pt;height:18.15pt" o:ole="">
            <v:imagedata r:id="rId89" o:title=""/>
          </v:shape>
          <o:OLEObject Type="Embed" ProgID="Equation.DSMT4" ShapeID="_x0000_i1061" DrawAspect="Content" ObjectID="_1790157208" r:id="rId90"/>
        </w:object>
      </w:r>
      <w:r w:rsidR="001627F5">
        <w:rPr>
          <w:rFonts w:ascii="Times New Roman" w:hAnsi="Times New Roman" w:cs="Times New Roman" w:hint="eastAsia"/>
        </w:rPr>
        <w:t>。</w:t>
      </w:r>
    </w:p>
    <w:p w14:paraId="7AE54D05" w14:textId="03B98F08" w:rsidR="00EE4E37" w:rsidRDefault="001627F5" w:rsidP="00DD4336">
      <w:pPr>
        <w:pStyle w:val="af3"/>
        <w:spacing w:beforeLines="100" w:before="312"/>
        <w:ind w:firstLine="480"/>
        <w:rPr>
          <w:rFonts w:ascii="Times New Roman" w:eastAsia="宋体" w:hAnsi="Times New Roman" w:cs="Times New Roman"/>
          <w:bCs/>
        </w:rPr>
      </w:pPr>
      <w:r>
        <w:rPr>
          <w:rFonts w:ascii="Times New Roman" w:eastAsia="宋体" w:hAnsi="Times New Roman" w:cs="Times New Roman" w:hint="eastAsia"/>
          <w:bCs/>
        </w:rPr>
        <w:t>当</w:t>
      </w:r>
      <w:r w:rsidR="00DD4336" w:rsidRPr="00D40F2C">
        <w:rPr>
          <w:rFonts w:ascii="Times New Roman" w:hAnsi="Times New Roman" w:cs="Times New Roman"/>
          <w:position w:val="-14"/>
        </w:rPr>
        <w:object w:dxaOrig="440" w:dyaOrig="380" w14:anchorId="4BD30D60">
          <v:shape id="_x0000_i1062" type="#_x0000_t75" style="width:23.15pt;height:18.8pt" o:ole="">
            <v:imagedata r:id="rId37" o:title=""/>
          </v:shape>
          <o:OLEObject Type="Embed" ProgID="Equation.DSMT4" ShapeID="_x0000_i1062" DrawAspect="Content" ObjectID="_1790157209" r:id="rId91"/>
        </w:object>
      </w:r>
      <w:r>
        <w:rPr>
          <w:rFonts w:ascii="Times New Roman" w:hAnsi="Times New Roman" w:cs="Times New Roman" w:hint="eastAsia"/>
        </w:rPr>
        <w:t>、</w:t>
      </w:r>
      <w:r w:rsidR="00DD4336" w:rsidRPr="00D40F2C">
        <w:rPr>
          <w:rFonts w:ascii="Times New Roman" w:hAnsi="Times New Roman" w:cs="Times New Roman"/>
          <w:position w:val="-14"/>
        </w:rPr>
        <w:object w:dxaOrig="480" w:dyaOrig="380" w14:anchorId="7C575AF5">
          <v:shape id="_x0000_i1063" type="#_x0000_t75" style="width:25.05pt;height:18.8pt" o:ole="">
            <v:imagedata r:id="rId39" o:title=""/>
          </v:shape>
          <o:OLEObject Type="Embed" ProgID="Equation.DSMT4" ShapeID="_x0000_i1063" DrawAspect="Content" ObjectID="_1790157210" r:id="rId92"/>
        </w:object>
      </w:r>
      <w:r>
        <w:rPr>
          <w:rFonts w:ascii="Times New Roman" w:hAnsi="Times New Roman" w:cs="Times New Roman" w:hint="eastAsia"/>
        </w:rPr>
        <w:t>、</w:t>
      </w:r>
      <w:r w:rsidR="00DD4336" w:rsidRPr="00D40F2C">
        <w:rPr>
          <w:rFonts w:ascii="Times New Roman" w:hAnsi="Times New Roman" w:cs="Times New Roman"/>
          <w:position w:val="-14"/>
        </w:rPr>
        <w:object w:dxaOrig="460" w:dyaOrig="380" w14:anchorId="216CBFD5">
          <v:shape id="_x0000_i1064" type="#_x0000_t75" style="width:23.8pt;height:18.8pt" o:ole="">
            <v:imagedata r:id="rId41" o:title=""/>
          </v:shape>
          <o:OLEObject Type="Embed" ProgID="Equation.DSMT4" ShapeID="_x0000_i1064" DrawAspect="Content" ObjectID="_1790157211" r:id="rId93"/>
        </w:object>
      </w:r>
      <w:r w:rsidR="00DD4336">
        <w:rPr>
          <w:rFonts w:ascii="Times New Roman" w:hAnsi="Times New Roman" w:cs="Times New Roman" w:hint="eastAsia"/>
        </w:rPr>
        <w:t>、</w:t>
      </w:r>
      <w:r w:rsidR="00DD4336" w:rsidRPr="00D40F2C">
        <w:rPr>
          <w:rFonts w:ascii="Times New Roman" w:hAnsi="Times New Roman" w:cs="Times New Roman"/>
          <w:position w:val="-14"/>
        </w:rPr>
        <w:object w:dxaOrig="480" w:dyaOrig="380" w14:anchorId="7402A805">
          <v:shape id="_x0000_i1065" type="#_x0000_t75" style="width:25.05pt;height:18.8pt" o:ole="">
            <v:imagedata r:id="rId43" o:title=""/>
          </v:shape>
          <o:OLEObject Type="Embed" ProgID="Equation.DSMT4" ShapeID="_x0000_i1065" DrawAspect="Content" ObjectID="_1790157212" r:id="rId94"/>
        </w:object>
      </w:r>
      <w:r>
        <w:rPr>
          <w:rFonts w:ascii="Times New Roman" w:hAnsi="Times New Roman" w:cs="Times New Roman" w:hint="eastAsia"/>
        </w:rPr>
        <w:t>中有任意一项为</w:t>
      </w:r>
      <w:r>
        <w:rPr>
          <w:rFonts w:ascii="Times New Roman" w:hAnsi="Times New Roman" w:cs="Times New Roman" w:hint="eastAsia"/>
        </w:rPr>
        <w:t>3</w:t>
      </w:r>
      <w:r>
        <w:rPr>
          <w:rFonts w:ascii="Times New Roman" w:hAnsi="Times New Roman" w:cs="Times New Roman" w:hint="eastAsia"/>
        </w:rPr>
        <w:t>时，</w:t>
      </w:r>
      <w:r w:rsidR="00DD4336" w:rsidRPr="00D40F2C">
        <w:rPr>
          <w:rFonts w:ascii="Times New Roman" w:hAnsi="Times New Roman" w:cs="Times New Roman"/>
          <w:position w:val="-12"/>
        </w:rPr>
        <w:object w:dxaOrig="360" w:dyaOrig="360" w14:anchorId="669BD7FA">
          <v:shape id="_x0000_i1066" type="#_x0000_t75" style="width:18.8pt;height:18.15pt" o:ole="">
            <v:imagedata r:id="rId80" o:title=""/>
          </v:shape>
          <o:OLEObject Type="Embed" ProgID="Equation.DSMT4" ShapeID="_x0000_i1066" DrawAspect="Content" ObjectID="_1790157213" r:id="rId95"/>
        </w:object>
      </w:r>
      <w:r>
        <w:rPr>
          <w:rFonts w:ascii="Times New Roman" w:hAnsi="Times New Roman" w:cs="Times New Roman" w:hint="eastAsia"/>
        </w:rPr>
        <w:t>取值为</w:t>
      </w:r>
      <w:r>
        <w:rPr>
          <w:rFonts w:ascii="Times New Roman" w:hAnsi="Times New Roman" w:cs="Times New Roman" w:hint="eastAsia"/>
        </w:rPr>
        <w:t>3</w:t>
      </w:r>
      <w:r>
        <w:rPr>
          <w:rFonts w:ascii="Times New Roman" w:hAnsi="Times New Roman" w:cs="Times New Roman" w:hint="eastAsia"/>
        </w:rPr>
        <w:t>。</w:t>
      </w:r>
    </w:p>
    <w:p w14:paraId="3429C9AB" w14:textId="4068E1E6" w:rsidR="00EE4E37" w:rsidRPr="00894AAA" w:rsidRDefault="00EE4E37">
      <w:pPr>
        <w:pStyle w:val="af3"/>
        <w:numPr>
          <w:ilvl w:val="0"/>
          <w:numId w:val="20"/>
        </w:numPr>
        <w:ind w:firstLineChars="0"/>
        <w:rPr>
          <w:rFonts w:ascii="Times New Roman" w:eastAsia="宋体" w:hAnsi="Times New Roman" w:cs="Times New Roman"/>
          <w:bCs/>
        </w:rPr>
      </w:pPr>
      <w:r w:rsidRPr="00894AAA">
        <w:rPr>
          <w:rFonts w:ascii="Times New Roman" w:eastAsia="宋体" w:hAnsi="Times New Roman" w:cs="Times New Roman" w:hint="eastAsia"/>
          <w:bCs/>
        </w:rPr>
        <w:t>应按表</w:t>
      </w:r>
      <w:r w:rsidR="006C434D" w:rsidRPr="00894AAA">
        <w:rPr>
          <w:rFonts w:ascii="Times New Roman" w:eastAsia="宋体" w:hAnsi="Times New Roman" w:cs="Times New Roman" w:hint="eastAsia"/>
          <w:bCs/>
        </w:rPr>
        <w:t>6</w:t>
      </w:r>
      <w:r w:rsidRPr="00894AAA">
        <w:rPr>
          <w:rFonts w:ascii="Times New Roman" w:eastAsia="宋体" w:hAnsi="Times New Roman" w:cs="Times New Roman" w:hint="eastAsia"/>
          <w:bCs/>
        </w:rPr>
        <w:t>.2.</w:t>
      </w:r>
      <w:r w:rsidR="00DD4336">
        <w:rPr>
          <w:rFonts w:ascii="Times New Roman" w:eastAsia="宋体" w:hAnsi="Times New Roman" w:cs="Times New Roman" w:hint="eastAsia"/>
          <w:bCs/>
        </w:rPr>
        <w:t>6</w:t>
      </w:r>
      <w:r w:rsidRPr="00894AAA">
        <w:rPr>
          <w:rFonts w:ascii="Times New Roman" w:eastAsia="宋体" w:hAnsi="Times New Roman" w:cs="Times New Roman" w:hint="eastAsia"/>
          <w:bCs/>
        </w:rPr>
        <w:t>-1</w:t>
      </w:r>
      <w:r w:rsidRPr="007E321C">
        <w:rPr>
          <w:rFonts w:ascii="Times New Roman" w:eastAsia="宋体" w:hAnsi="Times New Roman" w:cs="Times New Roman"/>
          <w:bCs/>
        </w:rPr>
        <w:t>的规定</w:t>
      </w:r>
      <w:r w:rsidRPr="00894AAA">
        <w:rPr>
          <w:rFonts w:ascii="Times New Roman" w:eastAsia="宋体" w:hAnsi="Times New Roman" w:cs="Times New Roman" w:hint="eastAsia"/>
          <w:bCs/>
        </w:rPr>
        <w:t>确定支座</w:t>
      </w:r>
      <w:r w:rsidR="00894AAA">
        <w:rPr>
          <w:rFonts w:ascii="Times New Roman" w:eastAsia="宋体" w:hAnsi="Times New Roman" w:cs="Times New Roman" w:hint="eastAsia"/>
          <w:bCs/>
        </w:rPr>
        <w:t>状态</w:t>
      </w:r>
      <w:r w:rsidRPr="00894AAA">
        <w:rPr>
          <w:rFonts w:ascii="Times New Roman" w:eastAsia="宋体" w:hAnsi="Times New Roman" w:cs="Times New Roman" w:hint="eastAsia"/>
          <w:bCs/>
        </w:rPr>
        <w:t>和</w:t>
      </w:r>
      <w:r w:rsidR="00DD4336">
        <w:rPr>
          <w:rFonts w:ascii="Times New Roman" w:eastAsia="宋体" w:hAnsi="Times New Roman" w:cs="Times New Roman" w:hint="eastAsia"/>
          <w:bCs/>
        </w:rPr>
        <w:t>评分</w:t>
      </w:r>
      <w:r w:rsidRPr="00894AAA">
        <w:rPr>
          <w:rFonts w:ascii="Times New Roman" w:eastAsia="宋体" w:hAnsi="Times New Roman" w:cs="Times New Roman" w:hint="eastAsia"/>
          <w:bCs/>
        </w:rPr>
        <w:t>。</w:t>
      </w:r>
    </w:p>
    <w:p w14:paraId="422A754B" w14:textId="133A3334" w:rsidR="00EE4E37" w:rsidRPr="00281034" w:rsidRDefault="00EE4E37" w:rsidP="00EE4E37">
      <w:pPr>
        <w:ind w:firstLineChars="0" w:firstLine="0"/>
        <w:jc w:val="center"/>
        <w:rPr>
          <w:rFonts w:ascii="Times New Roman" w:eastAsia="宋体" w:hAnsi="Times New Roman" w:cs="Times New Roman"/>
          <w:b/>
        </w:rPr>
      </w:pPr>
      <w:r w:rsidRPr="00281034">
        <w:rPr>
          <w:rFonts w:ascii="Times New Roman" w:eastAsia="宋体" w:hAnsi="Times New Roman" w:cs="Times New Roman" w:hint="eastAsia"/>
          <w:b/>
        </w:rPr>
        <w:t>表</w:t>
      </w:r>
      <w:r w:rsidR="00271A64">
        <w:rPr>
          <w:rFonts w:ascii="Times New Roman" w:eastAsia="宋体" w:hAnsi="Times New Roman" w:cs="Times New Roman" w:hint="eastAsia"/>
          <w:b/>
        </w:rPr>
        <w:t>6</w:t>
      </w:r>
      <w:r w:rsidRPr="00281034">
        <w:rPr>
          <w:rFonts w:ascii="Times New Roman" w:eastAsia="宋体" w:hAnsi="Times New Roman" w:cs="Times New Roman" w:hint="eastAsia"/>
          <w:b/>
        </w:rPr>
        <w:t>.2.</w:t>
      </w:r>
      <w:r w:rsidR="00271A64">
        <w:rPr>
          <w:rFonts w:ascii="Times New Roman" w:eastAsia="宋体" w:hAnsi="Times New Roman" w:cs="Times New Roman" w:hint="eastAsia"/>
          <w:b/>
        </w:rPr>
        <w:t>6</w:t>
      </w:r>
      <w:r w:rsidRPr="00281034">
        <w:rPr>
          <w:rFonts w:ascii="Times New Roman" w:eastAsia="宋体" w:hAnsi="Times New Roman" w:cs="Times New Roman" w:hint="eastAsia"/>
          <w:b/>
        </w:rPr>
        <w:t>-1</w:t>
      </w:r>
      <w:r>
        <w:rPr>
          <w:rFonts w:ascii="Times New Roman" w:eastAsia="宋体" w:hAnsi="Times New Roman" w:cs="Times New Roman" w:hint="eastAsia"/>
          <w:b/>
        </w:rPr>
        <w:t xml:space="preserve"> </w:t>
      </w:r>
      <w:r w:rsidRPr="00281034">
        <w:rPr>
          <w:rFonts w:ascii="Times New Roman" w:eastAsia="宋体" w:hAnsi="Times New Roman" w:cs="Times New Roman" w:hint="eastAsia"/>
          <w:b/>
        </w:rPr>
        <w:t>支座</w:t>
      </w:r>
      <w:r w:rsidR="006C434D">
        <w:rPr>
          <w:rFonts w:ascii="Times New Roman" w:eastAsia="宋体" w:hAnsi="Times New Roman" w:cs="Times New Roman" w:hint="eastAsia"/>
          <w:b/>
        </w:rPr>
        <w:t>状态</w:t>
      </w:r>
      <w:r w:rsidRPr="00281034">
        <w:rPr>
          <w:rFonts w:ascii="Times New Roman" w:eastAsia="宋体" w:hAnsi="Times New Roman" w:cs="Times New Roman" w:hint="eastAsia"/>
          <w:b/>
        </w:rPr>
        <w:t>和</w:t>
      </w:r>
      <w:r w:rsidR="00DD4336">
        <w:rPr>
          <w:rFonts w:ascii="Times New Roman" w:eastAsia="宋体" w:hAnsi="Times New Roman" w:cs="Times New Roman" w:hint="eastAsia"/>
          <w:b/>
        </w:rPr>
        <w:t>评分</w:t>
      </w:r>
    </w:p>
    <w:tbl>
      <w:tblPr>
        <w:tblStyle w:val="af1"/>
        <w:tblW w:w="8359" w:type="dxa"/>
        <w:tblLook w:val="04A0" w:firstRow="1" w:lastRow="0" w:firstColumn="1" w:lastColumn="0" w:noHBand="0" w:noVBand="1"/>
      </w:tblPr>
      <w:tblGrid>
        <w:gridCol w:w="1417"/>
        <w:gridCol w:w="5666"/>
        <w:gridCol w:w="1276"/>
      </w:tblGrid>
      <w:tr w:rsidR="006C434D" w:rsidRPr="0011043E" w14:paraId="199C6FD2" w14:textId="77777777" w:rsidTr="006C434D">
        <w:trPr>
          <w:trHeight w:val="867"/>
        </w:trPr>
        <w:tc>
          <w:tcPr>
            <w:tcW w:w="1417" w:type="dxa"/>
            <w:vAlign w:val="center"/>
          </w:tcPr>
          <w:p w14:paraId="1EFC7E21" w14:textId="41CE65BE" w:rsidR="006C434D" w:rsidRPr="0011043E" w:rsidRDefault="006C434D" w:rsidP="00432448">
            <w:pPr>
              <w:ind w:firstLineChars="0" w:firstLine="0"/>
              <w:jc w:val="center"/>
              <w:rPr>
                <w:rFonts w:ascii="Times New Roman" w:hAnsi="Times New Roman" w:cs="Times New Roman"/>
                <w:b/>
                <w:bCs/>
                <w:sz w:val="21"/>
                <w:szCs w:val="20"/>
              </w:rPr>
            </w:pPr>
            <w:r>
              <w:rPr>
                <w:rFonts w:ascii="Times New Roman" w:hAnsi="Times New Roman" w:cs="Times New Roman" w:hint="eastAsia"/>
                <w:b/>
                <w:bCs/>
                <w:sz w:val="21"/>
                <w:szCs w:val="20"/>
              </w:rPr>
              <w:t>结构状态</w:t>
            </w:r>
          </w:p>
        </w:tc>
        <w:tc>
          <w:tcPr>
            <w:tcW w:w="5666" w:type="dxa"/>
            <w:vAlign w:val="center"/>
          </w:tcPr>
          <w:p w14:paraId="577F7C3F" w14:textId="77777777" w:rsidR="006C434D" w:rsidRPr="0011043E" w:rsidRDefault="006C434D" w:rsidP="00432448">
            <w:pPr>
              <w:ind w:firstLineChars="0" w:firstLine="0"/>
              <w:jc w:val="center"/>
              <w:rPr>
                <w:rFonts w:ascii="Times New Roman" w:hAnsi="Times New Roman" w:cs="Times New Roman"/>
                <w:b/>
                <w:bCs/>
                <w:sz w:val="21"/>
                <w:szCs w:val="20"/>
              </w:rPr>
            </w:pPr>
            <w:r w:rsidRPr="0011043E">
              <w:rPr>
                <w:rFonts w:ascii="Times New Roman" w:hAnsi="Times New Roman" w:cs="Times New Roman"/>
                <w:b/>
                <w:bCs/>
                <w:sz w:val="21"/>
                <w:szCs w:val="20"/>
              </w:rPr>
              <w:t>检查结果</w:t>
            </w:r>
          </w:p>
        </w:tc>
        <w:tc>
          <w:tcPr>
            <w:tcW w:w="1276" w:type="dxa"/>
            <w:vAlign w:val="center"/>
          </w:tcPr>
          <w:p w14:paraId="50CE68EF" w14:textId="14C23134" w:rsidR="006C434D" w:rsidRPr="0011043E" w:rsidRDefault="006C434D" w:rsidP="00432448">
            <w:pPr>
              <w:ind w:firstLineChars="0" w:firstLine="0"/>
              <w:jc w:val="center"/>
              <w:rPr>
                <w:rFonts w:ascii="Times New Roman" w:hAnsi="Times New Roman" w:cs="Times New Roman"/>
                <w:b/>
                <w:bCs/>
                <w:sz w:val="21"/>
                <w:szCs w:val="20"/>
              </w:rPr>
            </w:pPr>
            <w:r w:rsidRPr="0011043E">
              <w:rPr>
                <w:rFonts w:ascii="Times New Roman" w:hAnsi="Times New Roman" w:cs="Times New Roman"/>
                <w:b/>
                <w:bCs/>
                <w:sz w:val="21"/>
                <w:szCs w:val="20"/>
              </w:rPr>
              <w:t>评</w:t>
            </w:r>
            <w:r w:rsidR="00723A25">
              <w:rPr>
                <w:rFonts w:ascii="Times New Roman" w:hAnsi="Times New Roman" w:cs="Times New Roman" w:hint="eastAsia"/>
                <w:b/>
                <w:bCs/>
                <w:sz w:val="21"/>
                <w:szCs w:val="20"/>
              </w:rPr>
              <w:t>分</w:t>
            </w:r>
          </w:p>
        </w:tc>
      </w:tr>
      <w:tr w:rsidR="00DD4336" w:rsidRPr="0011043E" w14:paraId="51CAC5AF" w14:textId="77777777" w:rsidTr="006C434D">
        <w:trPr>
          <w:trHeight w:val="867"/>
        </w:trPr>
        <w:tc>
          <w:tcPr>
            <w:tcW w:w="1417" w:type="dxa"/>
            <w:vAlign w:val="center"/>
          </w:tcPr>
          <w:p w14:paraId="72B45E81" w14:textId="49F1D9AD" w:rsidR="00DD4336" w:rsidRPr="0011043E" w:rsidRDefault="00DD4336" w:rsidP="00DD4336">
            <w:pPr>
              <w:ind w:firstLineChars="0" w:firstLine="0"/>
              <w:jc w:val="center"/>
              <w:rPr>
                <w:rFonts w:ascii="Times New Roman" w:hAnsi="Times New Roman" w:cs="Times New Roman"/>
                <w:sz w:val="21"/>
                <w:szCs w:val="20"/>
              </w:rPr>
            </w:pPr>
            <w:r>
              <w:rPr>
                <w:rFonts w:ascii="Times New Roman" w:eastAsia="宋体" w:hAnsi="Times New Roman" w:cs="Times New Roman" w:hint="eastAsia"/>
                <w:sz w:val="21"/>
                <w:szCs w:val="20"/>
              </w:rPr>
              <w:t>良好</w:t>
            </w:r>
            <w:r>
              <w:rPr>
                <w:rFonts w:ascii="Times New Roman" w:eastAsia="宋体" w:hAnsi="Times New Roman" w:cs="Times New Roman" w:hint="eastAsia"/>
                <w:sz w:val="21"/>
                <w:szCs w:val="20"/>
              </w:rPr>
              <w:t>/</w:t>
            </w:r>
            <w:r>
              <w:rPr>
                <w:rFonts w:ascii="Times New Roman" w:eastAsia="宋体" w:hAnsi="Times New Roman" w:cs="Times New Roman" w:hint="eastAsia"/>
                <w:sz w:val="21"/>
                <w:szCs w:val="20"/>
              </w:rPr>
              <w:t>轻微受损</w:t>
            </w:r>
          </w:p>
        </w:tc>
        <w:tc>
          <w:tcPr>
            <w:tcW w:w="5666" w:type="dxa"/>
            <w:vAlign w:val="center"/>
          </w:tcPr>
          <w:p w14:paraId="0C9A6138" w14:textId="39A32520" w:rsidR="00DD4336" w:rsidRPr="0011043E" w:rsidRDefault="00DD4336" w:rsidP="00DD4336">
            <w:pPr>
              <w:ind w:firstLineChars="0" w:firstLine="0"/>
              <w:rPr>
                <w:rFonts w:ascii="Times New Roman" w:hAnsi="Times New Roman" w:cs="Times New Roman"/>
                <w:sz w:val="21"/>
                <w:szCs w:val="20"/>
              </w:rPr>
            </w:pPr>
            <w:r>
              <w:rPr>
                <w:rFonts w:ascii="Times New Roman" w:hAnsi="Times New Roman" w:cs="Times New Roman" w:hint="eastAsia"/>
                <w:sz w:val="21"/>
                <w:szCs w:val="20"/>
              </w:rPr>
              <w:t>1</w:t>
            </w:r>
            <w:r>
              <w:rPr>
                <w:rFonts w:ascii="Times New Roman" w:hAnsi="Times New Roman" w:cs="Times New Roman" w:hint="eastAsia"/>
                <w:sz w:val="21"/>
                <w:szCs w:val="20"/>
              </w:rPr>
              <w:t>．支座完好，或出现</w:t>
            </w:r>
            <w:r w:rsidRPr="0011043E">
              <w:rPr>
                <w:rFonts w:ascii="Times New Roman" w:hAnsi="Times New Roman" w:cs="Times New Roman"/>
                <w:sz w:val="21"/>
                <w:szCs w:val="20"/>
              </w:rPr>
              <w:t>开裂、轻微变形</w:t>
            </w:r>
            <w:r>
              <w:rPr>
                <w:rFonts w:ascii="Times New Roman" w:hAnsi="Times New Roman" w:cs="Times New Roman" w:hint="eastAsia"/>
                <w:sz w:val="21"/>
                <w:szCs w:val="20"/>
              </w:rPr>
              <w:t>（对应上、下部结构间未发现明显相对变位的）。</w:t>
            </w:r>
          </w:p>
        </w:tc>
        <w:tc>
          <w:tcPr>
            <w:tcW w:w="1276" w:type="dxa"/>
            <w:vAlign w:val="center"/>
          </w:tcPr>
          <w:p w14:paraId="1990599E" w14:textId="77777777" w:rsidR="00DD4336" w:rsidRPr="0011043E" w:rsidRDefault="00DD4336" w:rsidP="00DD4336">
            <w:pPr>
              <w:ind w:firstLineChars="0" w:firstLine="0"/>
              <w:jc w:val="center"/>
              <w:rPr>
                <w:rFonts w:ascii="Times New Roman" w:hAnsi="Times New Roman" w:cs="Times New Roman"/>
                <w:sz w:val="21"/>
                <w:szCs w:val="20"/>
              </w:rPr>
            </w:pPr>
            <w:r w:rsidRPr="0011043E">
              <w:rPr>
                <w:rFonts w:ascii="Times New Roman" w:hAnsi="Times New Roman" w:cs="Times New Roman"/>
                <w:sz w:val="21"/>
                <w:szCs w:val="20"/>
              </w:rPr>
              <w:t>1</w:t>
            </w:r>
          </w:p>
        </w:tc>
      </w:tr>
      <w:tr w:rsidR="00DD4336" w:rsidRPr="0011043E" w14:paraId="1E1FFACA" w14:textId="77777777" w:rsidTr="006C434D">
        <w:trPr>
          <w:trHeight w:val="867"/>
        </w:trPr>
        <w:tc>
          <w:tcPr>
            <w:tcW w:w="1417" w:type="dxa"/>
            <w:vAlign w:val="center"/>
          </w:tcPr>
          <w:p w14:paraId="2C6D00AE" w14:textId="3F57427A" w:rsidR="00DD4336" w:rsidRPr="0011043E" w:rsidRDefault="00DD4336" w:rsidP="00DD4336">
            <w:pPr>
              <w:ind w:firstLineChars="0" w:firstLine="0"/>
              <w:jc w:val="center"/>
              <w:rPr>
                <w:rFonts w:ascii="Times New Roman" w:hAnsi="Times New Roman" w:cs="Times New Roman"/>
                <w:sz w:val="21"/>
                <w:szCs w:val="20"/>
              </w:rPr>
            </w:pPr>
            <w:r w:rsidRPr="007B1CF5">
              <w:rPr>
                <w:rFonts w:ascii="Times New Roman" w:eastAsia="宋体" w:hAnsi="Times New Roman" w:cs="Times New Roman"/>
                <w:sz w:val="21"/>
                <w:szCs w:val="20"/>
              </w:rPr>
              <w:t>中等</w:t>
            </w:r>
            <w:r>
              <w:rPr>
                <w:rFonts w:ascii="Times New Roman" w:eastAsia="宋体" w:hAnsi="Times New Roman" w:cs="Times New Roman" w:hint="eastAsia"/>
                <w:sz w:val="21"/>
                <w:szCs w:val="20"/>
              </w:rPr>
              <w:t>受损</w:t>
            </w:r>
          </w:p>
        </w:tc>
        <w:tc>
          <w:tcPr>
            <w:tcW w:w="5666" w:type="dxa"/>
            <w:vAlign w:val="center"/>
          </w:tcPr>
          <w:p w14:paraId="6CBFE3C2" w14:textId="42D408B7" w:rsidR="00DD4336" w:rsidRPr="0011043E" w:rsidRDefault="00DD4336" w:rsidP="00DD4336">
            <w:pPr>
              <w:ind w:firstLineChars="0" w:firstLine="0"/>
              <w:rPr>
                <w:rFonts w:ascii="Times New Roman" w:hAnsi="Times New Roman" w:cs="Times New Roman"/>
                <w:sz w:val="21"/>
                <w:szCs w:val="20"/>
              </w:rPr>
            </w:pPr>
            <w:r>
              <w:rPr>
                <w:rFonts w:ascii="Times New Roman" w:hAnsi="Times New Roman" w:cs="Times New Roman" w:hint="eastAsia"/>
                <w:sz w:val="21"/>
                <w:szCs w:val="20"/>
              </w:rPr>
              <w:t>2</w:t>
            </w:r>
            <w:r>
              <w:rPr>
                <w:rFonts w:ascii="Times New Roman" w:hAnsi="Times New Roman" w:cs="Times New Roman" w:hint="eastAsia"/>
                <w:sz w:val="21"/>
                <w:szCs w:val="20"/>
              </w:rPr>
              <w:t>．</w:t>
            </w:r>
            <w:r w:rsidRPr="0011043E">
              <w:rPr>
                <w:rFonts w:ascii="Times New Roman" w:hAnsi="Times New Roman" w:cs="Times New Roman"/>
                <w:sz w:val="21"/>
                <w:szCs w:val="20"/>
              </w:rPr>
              <w:t>支座变形过大</w:t>
            </w:r>
            <w:r>
              <w:rPr>
                <w:rFonts w:ascii="Times New Roman" w:hAnsi="Times New Roman" w:cs="Times New Roman" w:hint="eastAsia"/>
                <w:sz w:val="21"/>
                <w:szCs w:val="20"/>
              </w:rPr>
              <w:t>（对应上、下部结构间发现明显相对变位的）</w:t>
            </w:r>
            <w:r w:rsidRPr="0011043E">
              <w:rPr>
                <w:rFonts w:ascii="Times New Roman" w:hAnsi="Times New Roman" w:cs="Times New Roman"/>
                <w:sz w:val="21"/>
                <w:szCs w:val="20"/>
              </w:rPr>
              <w:t>、脱空、偏位</w:t>
            </w:r>
            <w:r>
              <w:rPr>
                <w:rFonts w:ascii="Times New Roman" w:hAnsi="Times New Roman" w:cs="Times New Roman" w:hint="eastAsia"/>
                <w:sz w:val="21"/>
                <w:szCs w:val="20"/>
              </w:rPr>
              <w:t>。</w:t>
            </w:r>
          </w:p>
        </w:tc>
        <w:tc>
          <w:tcPr>
            <w:tcW w:w="1276" w:type="dxa"/>
            <w:vAlign w:val="center"/>
          </w:tcPr>
          <w:p w14:paraId="18916D6F" w14:textId="77777777" w:rsidR="00DD4336" w:rsidRPr="0011043E" w:rsidRDefault="00DD4336" w:rsidP="00DD4336">
            <w:pPr>
              <w:ind w:firstLineChars="0" w:firstLine="0"/>
              <w:jc w:val="center"/>
              <w:rPr>
                <w:rFonts w:ascii="Times New Roman" w:hAnsi="Times New Roman" w:cs="Times New Roman"/>
                <w:sz w:val="21"/>
                <w:szCs w:val="20"/>
              </w:rPr>
            </w:pPr>
            <w:r w:rsidRPr="0011043E">
              <w:rPr>
                <w:rFonts w:ascii="Times New Roman" w:hAnsi="Times New Roman" w:cs="Times New Roman"/>
                <w:sz w:val="21"/>
                <w:szCs w:val="20"/>
              </w:rPr>
              <w:t>2</w:t>
            </w:r>
          </w:p>
        </w:tc>
      </w:tr>
      <w:tr w:rsidR="00DD4336" w:rsidRPr="0011043E" w14:paraId="508A65D2" w14:textId="77777777" w:rsidTr="006C434D">
        <w:trPr>
          <w:trHeight w:val="867"/>
        </w:trPr>
        <w:tc>
          <w:tcPr>
            <w:tcW w:w="1417" w:type="dxa"/>
            <w:vAlign w:val="center"/>
          </w:tcPr>
          <w:p w14:paraId="28299357" w14:textId="796EC547" w:rsidR="00DD4336" w:rsidRPr="0011043E" w:rsidRDefault="00DD4336" w:rsidP="00DD4336">
            <w:pPr>
              <w:ind w:firstLineChars="0" w:firstLine="0"/>
              <w:jc w:val="center"/>
              <w:rPr>
                <w:rFonts w:ascii="Times New Roman" w:hAnsi="Times New Roman" w:cs="Times New Roman"/>
                <w:sz w:val="21"/>
                <w:szCs w:val="20"/>
              </w:rPr>
            </w:pPr>
            <w:r w:rsidRPr="007B1CF5">
              <w:rPr>
                <w:rFonts w:ascii="Times New Roman" w:eastAsia="宋体" w:hAnsi="Times New Roman" w:cs="Times New Roman"/>
                <w:sz w:val="21"/>
                <w:szCs w:val="20"/>
              </w:rPr>
              <w:t>严重</w:t>
            </w:r>
            <w:r>
              <w:rPr>
                <w:rFonts w:ascii="Times New Roman" w:eastAsia="宋体" w:hAnsi="Times New Roman" w:cs="Times New Roman" w:hint="eastAsia"/>
                <w:sz w:val="21"/>
                <w:szCs w:val="20"/>
              </w:rPr>
              <w:t>损毁</w:t>
            </w:r>
          </w:p>
        </w:tc>
        <w:tc>
          <w:tcPr>
            <w:tcW w:w="5666" w:type="dxa"/>
            <w:vAlign w:val="center"/>
          </w:tcPr>
          <w:p w14:paraId="5E062E0C" w14:textId="5B5F2C98" w:rsidR="00DD4336" w:rsidRPr="0011043E" w:rsidRDefault="00DD4336" w:rsidP="00DD4336">
            <w:pPr>
              <w:ind w:firstLineChars="0" w:firstLine="0"/>
              <w:rPr>
                <w:rFonts w:ascii="Times New Roman" w:hAnsi="Times New Roman" w:cs="Times New Roman"/>
                <w:sz w:val="21"/>
                <w:szCs w:val="20"/>
              </w:rPr>
            </w:pPr>
            <w:r>
              <w:rPr>
                <w:rFonts w:ascii="Times New Roman" w:hAnsi="Times New Roman" w:cs="Times New Roman" w:hint="eastAsia"/>
                <w:sz w:val="21"/>
                <w:szCs w:val="20"/>
              </w:rPr>
              <w:t>3</w:t>
            </w:r>
            <w:r>
              <w:rPr>
                <w:rFonts w:ascii="Times New Roman" w:hAnsi="Times New Roman" w:cs="Times New Roman" w:hint="eastAsia"/>
                <w:sz w:val="21"/>
                <w:szCs w:val="20"/>
              </w:rPr>
              <w:t>．</w:t>
            </w:r>
            <w:r w:rsidRPr="0011043E">
              <w:rPr>
                <w:rFonts w:ascii="Times New Roman" w:hAnsi="Times New Roman" w:cs="Times New Roman"/>
                <w:sz w:val="21"/>
                <w:szCs w:val="20"/>
              </w:rPr>
              <w:t>支座缺失</w:t>
            </w:r>
            <w:r>
              <w:rPr>
                <w:rFonts w:ascii="Times New Roman" w:hAnsi="Times New Roman" w:cs="Times New Roman" w:hint="eastAsia"/>
                <w:sz w:val="21"/>
                <w:szCs w:val="20"/>
              </w:rPr>
              <w:t>。</w:t>
            </w:r>
          </w:p>
        </w:tc>
        <w:tc>
          <w:tcPr>
            <w:tcW w:w="1276" w:type="dxa"/>
            <w:vAlign w:val="center"/>
          </w:tcPr>
          <w:p w14:paraId="2E215A1A" w14:textId="77777777" w:rsidR="00DD4336" w:rsidRPr="0011043E" w:rsidRDefault="00DD4336" w:rsidP="00DD4336">
            <w:pPr>
              <w:ind w:firstLineChars="0" w:firstLine="0"/>
              <w:jc w:val="center"/>
              <w:rPr>
                <w:rFonts w:ascii="Times New Roman" w:hAnsi="Times New Roman" w:cs="Times New Roman"/>
                <w:sz w:val="21"/>
                <w:szCs w:val="20"/>
              </w:rPr>
            </w:pPr>
            <w:r w:rsidRPr="0011043E">
              <w:rPr>
                <w:rFonts w:ascii="Times New Roman" w:hAnsi="Times New Roman" w:cs="Times New Roman"/>
                <w:sz w:val="21"/>
                <w:szCs w:val="20"/>
              </w:rPr>
              <w:t>3</w:t>
            </w:r>
          </w:p>
        </w:tc>
      </w:tr>
    </w:tbl>
    <w:p w14:paraId="23508593" w14:textId="4DBE6E1C" w:rsidR="00271A64" w:rsidRPr="00271A64" w:rsidRDefault="00271A64" w:rsidP="00271A64">
      <w:pPr>
        <w:ind w:firstLineChars="0" w:firstLine="0"/>
        <w:rPr>
          <w:rFonts w:ascii="Times New Roman" w:eastAsia="宋体" w:hAnsi="Times New Roman" w:cs="Times New Roman"/>
          <w:bCs/>
        </w:rPr>
      </w:pPr>
      <w:r w:rsidRPr="00B523AC">
        <w:rPr>
          <w:rFonts w:hint="eastAsia"/>
          <w:sz w:val="21"/>
          <w:szCs w:val="20"/>
        </w:rPr>
        <w:t>注：</w:t>
      </w:r>
      <w:r w:rsidRPr="00A53FA8">
        <w:rPr>
          <w:rFonts w:ascii="Times New Roman" w:eastAsia="宋体" w:hAnsi="Times New Roman" w:cs="Times New Roman" w:hint="eastAsia"/>
          <w:bCs/>
          <w:sz w:val="21"/>
          <w:szCs w:val="20"/>
        </w:rPr>
        <w:t>现场检查中发现有符合上表中任意一项检查结果描述的即取对应评分，按最高值确定状态和评分。</w:t>
      </w:r>
    </w:p>
    <w:p w14:paraId="446E72D7" w14:textId="5ED514B4" w:rsidR="00EE4E37" w:rsidRPr="00894AAA" w:rsidRDefault="00EE4E37">
      <w:pPr>
        <w:pStyle w:val="af3"/>
        <w:numPr>
          <w:ilvl w:val="0"/>
          <w:numId w:val="20"/>
        </w:numPr>
        <w:ind w:firstLineChars="0"/>
        <w:rPr>
          <w:rFonts w:ascii="Times New Roman" w:eastAsia="宋体" w:hAnsi="Times New Roman" w:cs="Times New Roman"/>
          <w:bCs/>
        </w:rPr>
      </w:pPr>
      <w:r w:rsidRPr="00894AAA">
        <w:rPr>
          <w:rFonts w:ascii="Times New Roman" w:eastAsia="宋体" w:hAnsi="Times New Roman" w:cs="Times New Roman" w:hint="eastAsia"/>
          <w:bCs/>
        </w:rPr>
        <w:t>应按表</w:t>
      </w:r>
      <w:r w:rsidR="00894AAA">
        <w:rPr>
          <w:rFonts w:ascii="Times New Roman" w:eastAsia="宋体" w:hAnsi="Times New Roman" w:cs="Times New Roman" w:hint="eastAsia"/>
          <w:bCs/>
        </w:rPr>
        <w:t>6</w:t>
      </w:r>
      <w:r w:rsidRPr="00894AAA">
        <w:rPr>
          <w:rFonts w:ascii="Times New Roman" w:eastAsia="宋体" w:hAnsi="Times New Roman" w:cs="Times New Roman" w:hint="eastAsia"/>
          <w:bCs/>
        </w:rPr>
        <w:t>.2.</w:t>
      </w:r>
      <w:r w:rsidR="00723A25">
        <w:rPr>
          <w:rFonts w:ascii="Times New Roman" w:eastAsia="宋体" w:hAnsi="Times New Roman" w:cs="Times New Roman" w:hint="eastAsia"/>
          <w:bCs/>
        </w:rPr>
        <w:t>6</w:t>
      </w:r>
      <w:r w:rsidRPr="00894AAA">
        <w:rPr>
          <w:rFonts w:ascii="Times New Roman" w:eastAsia="宋体" w:hAnsi="Times New Roman" w:cs="Times New Roman" w:hint="eastAsia"/>
          <w:bCs/>
        </w:rPr>
        <w:t>-2</w:t>
      </w:r>
      <w:r w:rsidRPr="00894AAA">
        <w:rPr>
          <w:rFonts w:ascii="Times New Roman" w:eastAsia="宋体" w:hAnsi="Times New Roman" w:cs="Times New Roman"/>
          <w:bCs/>
        </w:rPr>
        <w:t>的规定</w:t>
      </w:r>
      <w:r w:rsidRPr="00894AAA">
        <w:rPr>
          <w:rFonts w:ascii="Times New Roman" w:eastAsia="宋体" w:hAnsi="Times New Roman" w:cs="Times New Roman" w:hint="eastAsia"/>
          <w:bCs/>
        </w:rPr>
        <w:t>确定锥坡护坡</w:t>
      </w:r>
      <w:r w:rsidR="00894AAA">
        <w:rPr>
          <w:rFonts w:ascii="Times New Roman" w:eastAsia="宋体" w:hAnsi="Times New Roman" w:cs="Times New Roman" w:hint="eastAsia"/>
          <w:bCs/>
        </w:rPr>
        <w:t>及桥台护壁状态</w:t>
      </w:r>
      <w:r w:rsidRPr="00894AAA">
        <w:rPr>
          <w:rFonts w:ascii="Times New Roman" w:eastAsia="宋体" w:hAnsi="Times New Roman" w:cs="Times New Roman" w:hint="eastAsia"/>
          <w:bCs/>
        </w:rPr>
        <w:t>和评</w:t>
      </w:r>
      <w:r w:rsidR="00DD4336">
        <w:rPr>
          <w:rFonts w:ascii="Times New Roman" w:eastAsia="宋体" w:hAnsi="Times New Roman" w:cs="Times New Roman" w:hint="eastAsia"/>
          <w:bCs/>
        </w:rPr>
        <w:t>分</w:t>
      </w:r>
      <w:r w:rsidRPr="00894AAA">
        <w:rPr>
          <w:rFonts w:ascii="Times New Roman" w:eastAsia="宋体" w:hAnsi="Times New Roman" w:cs="Times New Roman" w:hint="eastAsia"/>
          <w:bCs/>
        </w:rPr>
        <w:t>。</w:t>
      </w:r>
    </w:p>
    <w:p w14:paraId="5C3874E6" w14:textId="1811A902" w:rsidR="00EE4E37" w:rsidRDefault="00EE4E37" w:rsidP="00EE4E37">
      <w:pPr>
        <w:ind w:firstLineChars="0" w:firstLine="0"/>
        <w:jc w:val="center"/>
        <w:rPr>
          <w:rFonts w:ascii="Times New Roman" w:eastAsia="宋体" w:hAnsi="Times New Roman" w:cs="Times New Roman"/>
          <w:b/>
        </w:rPr>
      </w:pPr>
      <w:r w:rsidRPr="0011043E">
        <w:rPr>
          <w:rFonts w:ascii="Times New Roman" w:eastAsia="宋体" w:hAnsi="Times New Roman" w:cs="Times New Roman" w:hint="eastAsia"/>
          <w:b/>
        </w:rPr>
        <w:t>表</w:t>
      </w:r>
      <w:r w:rsidR="00894AAA">
        <w:rPr>
          <w:rFonts w:ascii="Times New Roman" w:eastAsia="宋体" w:hAnsi="Times New Roman" w:cs="Times New Roman" w:hint="eastAsia"/>
          <w:b/>
        </w:rPr>
        <w:t>6</w:t>
      </w:r>
      <w:r w:rsidRPr="0011043E">
        <w:rPr>
          <w:rFonts w:ascii="Times New Roman" w:eastAsia="宋体" w:hAnsi="Times New Roman" w:cs="Times New Roman" w:hint="eastAsia"/>
          <w:b/>
        </w:rPr>
        <w:t>.2.</w:t>
      </w:r>
      <w:r w:rsidR="00723A25">
        <w:rPr>
          <w:rFonts w:ascii="Times New Roman" w:eastAsia="宋体" w:hAnsi="Times New Roman" w:cs="Times New Roman" w:hint="eastAsia"/>
          <w:b/>
        </w:rPr>
        <w:t>6</w:t>
      </w:r>
      <w:r w:rsidRPr="0011043E">
        <w:rPr>
          <w:rFonts w:ascii="Times New Roman" w:eastAsia="宋体" w:hAnsi="Times New Roman" w:cs="Times New Roman" w:hint="eastAsia"/>
          <w:b/>
        </w:rPr>
        <w:t>-2</w:t>
      </w:r>
      <w:r w:rsidR="00894AAA" w:rsidRPr="00894AAA">
        <w:rPr>
          <w:rFonts w:ascii="Times New Roman" w:eastAsia="宋体" w:hAnsi="Times New Roman" w:cs="Times New Roman" w:hint="eastAsia"/>
          <w:b/>
        </w:rPr>
        <w:t>锥坡护坡及桥台护壁</w:t>
      </w:r>
      <w:r w:rsidR="00894AAA">
        <w:rPr>
          <w:rFonts w:ascii="Times New Roman" w:eastAsia="宋体" w:hAnsi="Times New Roman" w:cs="Times New Roman" w:hint="eastAsia"/>
          <w:b/>
        </w:rPr>
        <w:t>状态</w:t>
      </w:r>
      <w:r w:rsidRPr="0011043E">
        <w:rPr>
          <w:rFonts w:ascii="Times New Roman" w:eastAsia="宋体" w:hAnsi="Times New Roman" w:cs="Times New Roman" w:hint="eastAsia"/>
          <w:b/>
        </w:rPr>
        <w:t>和评</w:t>
      </w:r>
      <w:r w:rsidR="00DD4336">
        <w:rPr>
          <w:rFonts w:ascii="Times New Roman" w:eastAsia="宋体" w:hAnsi="Times New Roman" w:cs="Times New Roman" w:hint="eastAsia"/>
          <w:b/>
        </w:rPr>
        <w:t>分</w:t>
      </w:r>
    </w:p>
    <w:tbl>
      <w:tblPr>
        <w:tblStyle w:val="af1"/>
        <w:tblW w:w="8359" w:type="dxa"/>
        <w:tblLook w:val="04A0" w:firstRow="1" w:lastRow="0" w:firstColumn="1" w:lastColumn="0" w:noHBand="0" w:noVBand="1"/>
      </w:tblPr>
      <w:tblGrid>
        <w:gridCol w:w="1417"/>
        <w:gridCol w:w="5666"/>
        <w:gridCol w:w="1276"/>
      </w:tblGrid>
      <w:tr w:rsidR="00894AAA" w:rsidRPr="0011043E" w14:paraId="4F546DC5" w14:textId="77777777" w:rsidTr="00894AAA">
        <w:trPr>
          <w:trHeight w:val="978"/>
          <w:tblHeader/>
        </w:trPr>
        <w:tc>
          <w:tcPr>
            <w:tcW w:w="1417" w:type="dxa"/>
            <w:vAlign w:val="center"/>
          </w:tcPr>
          <w:p w14:paraId="589AA937" w14:textId="2D99C212" w:rsidR="00894AAA" w:rsidRPr="0011043E" w:rsidRDefault="00894AAA" w:rsidP="002061A5">
            <w:pPr>
              <w:ind w:firstLineChars="0" w:firstLine="0"/>
              <w:jc w:val="center"/>
              <w:rPr>
                <w:rFonts w:ascii="Times New Roman" w:hAnsi="Times New Roman" w:cs="Times New Roman"/>
                <w:b/>
                <w:bCs/>
                <w:sz w:val="21"/>
                <w:szCs w:val="20"/>
              </w:rPr>
            </w:pPr>
            <w:r>
              <w:rPr>
                <w:rFonts w:ascii="Times New Roman" w:hAnsi="Times New Roman" w:cs="Times New Roman" w:hint="eastAsia"/>
                <w:b/>
                <w:bCs/>
                <w:sz w:val="21"/>
                <w:szCs w:val="20"/>
              </w:rPr>
              <w:t>结构状态</w:t>
            </w:r>
          </w:p>
        </w:tc>
        <w:tc>
          <w:tcPr>
            <w:tcW w:w="5666" w:type="dxa"/>
            <w:vAlign w:val="center"/>
          </w:tcPr>
          <w:p w14:paraId="405A9998" w14:textId="77777777" w:rsidR="00894AAA" w:rsidRPr="0011043E" w:rsidRDefault="00894AAA" w:rsidP="002061A5">
            <w:pPr>
              <w:ind w:firstLineChars="0" w:firstLine="0"/>
              <w:jc w:val="center"/>
              <w:rPr>
                <w:rFonts w:ascii="Times New Roman" w:hAnsi="Times New Roman" w:cs="Times New Roman"/>
                <w:b/>
                <w:bCs/>
                <w:sz w:val="21"/>
                <w:szCs w:val="20"/>
              </w:rPr>
            </w:pPr>
            <w:r w:rsidRPr="0011043E">
              <w:rPr>
                <w:rFonts w:ascii="Times New Roman" w:hAnsi="Times New Roman" w:cs="Times New Roman"/>
                <w:b/>
                <w:bCs/>
                <w:sz w:val="21"/>
                <w:szCs w:val="20"/>
              </w:rPr>
              <w:t>检查结果</w:t>
            </w:r>
          </w:p>
        </w:tc>
        <w:tc>
          <w:tcPr>
            <w:tcW w:w="1276" w:type="dxa"/>
            <w:vAlign w:val="center"/>
          </w:tcPr>
          <w:p w14:paraId="6EC3244C" w14:textId="2B9B48A9" w:rsidR="00894AAA" w:rsidRPr="0011043E" w:rsidRDefault="00723A25" w:rsidP="002061A5">
            <w:pPr>
              <w:ind w:firstLineChars="0" w:firstLine="0"/>
              <w:jc w:val="center"/>
              <w:rPr>
                <w:rFonts w:ascii="Times New Roman" w:hAnsi="Times New Roman" w:cs="Times New Roman"/>
                <w:b/>
                <w:bCs/>
                <w:sz w:val="21"/>
                <w:szCs w:val="20"/>
              </w:rPr>
            </w:pPr>
            <w:r w:rsidRPr="00723A25">
              <w:rPr>
                <w:rFonts w:ascii="Times New Roman" w:hAnsi="Times New Roman" w:cs="Times New Roman" w:hint="eastAsia"/>
                <w:b/>
                <w:bCs/>
                <w:sz w:val="21"/>
                <w:szCs w:val="20"/>
              </w:rPr>
              <w:t>评分</w:t>
            </w:r>
          </w:p>
        </w:tc>
      </w:tr>
      <w:tr w:rsidR="00DD4336" w:rsidRPr="0011043E" w14:paraId="37057279" w14:textId="77777777" w:rsidTr="00894AAA">
        <w:trPr>
          <w:trHeight w:val="978"/>
        </w:trPr>
        <w:tc>
          <w:tcPr>
            <w:tcW w:w="1417" w:type="dxa"/>
            <w:vAlign w:val="center"/>
          </w:tcPr>
          <w:p w14:paraId="36F2A1B6" w14:textId="2BDF3875" w:rsidR="00DD4336" w:rsidRPr="0011043E" w:rsidRDefault="00DD4336" w:rsidP="00DD4336">
            <w:pPr>
              <w:ind w:firstLineChars="0" w:firstLine="0"/>
              <w:jc w:val="center"/>
              <w:rPr>
                <w:rFonts w:ascii="Times New Roman" w:hAnsi="Times New Roman" w:cs="Times New Roman"/>
                <w:sz w:val="21"/>
                <w:szCs w:val="20"/>
              </w:rPr>
            </w:pPr>
            <w:r>
              <w:rPr>
                <w:rFonts w:ascii="Times New Roman" w:eastAsia="宋体" w:hAnsi="Times New Roman" w:cs="Times New Roman" w:hint="eastAsia"/>
                <w:sz w:val="21"/>
                <w:szCs w:val="20"/>
              </w:rPr>
              <w:t>良好</w:t>
            </w:r>
            <w:r>
              <w:rPr>
                <w:rFonts w:ascii="Times New Roman" w:eastAsia="宋体" w:hAnsi="Times New Roman" w:cs="Times New Roman" w:hint="eastAsia"/>
                <w:sz w:val="21"/>
                <w:szCs w:val="20"/>
              </w:rPr>
              <w:t>/</w:t>
            </w:r>
            <w:r>
              <w:rPr>
                <w:rFonts w:ascii="Times New Roman" w:eastAsia="宋体" w:hAnsi="Times New Roman" w:cs="Times New Roman" w:hint="eastAsia"/>
                <w:sz w:val="21"/>
                <w:szCs w:val="20"/>
              </w:rPr>
              <w:t>轻微受损</w:t>
            </w:r>
          </w:p>
        </w:tc>
        <w:tc>
          <w:tcPr>
            <w:tcW w:w="5666" w:type="dxa"/>
            <w:vAlign w:val="center"/>
          </w:tcPr>
          <w:p w14:paraId="15328163" w14:textId="09A27D07" w:rsidR="00DD4336" w:rsidRPr="0011043E" w:rsidRDefault="00DD4336" w:rsidP="00DD4336">
            <w:pPr>
              <w:ind w:firstLineChars="0" w:firstLine="0"/>
              <w:rPr>
                <w:rFonts w:ascii="Times New Roman" w:hAnsi="Times New Roman" w:cs="Times New Roman"/>
                <w:sz w:val="21"/>
                <w:szCs w:val="20"/>
              </w:rPr>
            </w:pPr>
            <w:r>
              <w:rPr>
                <w:rFonts w:ascii="Times New Roman" w:hAnsi="Times New Roman" w:cs="Times New Roman" w:hint="eastAsia"/>
                <w:sz w:val="21"/>
                <w:szCs w:val="20"/>
              </w:rPr>
              <w:t>1</w:t>
            </w:r>
            <w:r>
              <w:rPr>
                <w:rFonts w:ascii="Times New Roman" w:hAnsi="Times New Roman" w:cs="Times New Roman" w:hint="eastAsia"/>
                <w:sz w:val="21"/>
                <w:szCs w:val="20"/>
              </w:rPr>
              <w:t>．</w:t>
            </w:r>
            <w:r w:rsidRPr="0011043E">
              <w:rPr>
                <w:rFonts w:ascii="Times New Roman" w:hAnsi="Times New Roman" w:cs="Times New Roman"/>
                <w:sz w:val="21"/>
                <w:szCs w:val="20"/>
              </w:rPr>
              <w:t>锥坡护坡</w:t>
            </w:r>
            <w:r w:rsidRPr="00894AAA">
              <w:rPr>
                <w:rFonts w:ascii="Times New Roman" w:hAnsi="Times New Roman" w:cs="Times New Roman" w:hint="eastAsia"/>
                <w:sz w:val="21"/>
                <w:szCs w:val="20"/>
              </w:rPr>
              <w:t>及桥台护壁</w:t>
            </w:r>
            <w:r>
              <w:rPr>
                <w:rFonts w:ascii="Times New Roman" w:hAnsi="Times New Roman" w:cs="Times New Roman" w:hint="eastAsia"/>
                <w:sz w:val="21"/>
                <w:szCs w:val="20"/>
              </w:rPr>
              <w:t>完好，或发生</w:t>
            </w:r>
            <w:r w:rsidRPr="0011043E">
              <w:rPr>
                <w:rFonts w:ascii="Times New Roman" w:hAnsi="Times New Roman" w:cs="Times New Roman"/>
                <w:sz w:val="21"/>
                <w:szCs w:val="20"/>
              </w:rPr>
              <w:t>开裂</w:t>
            </w:r>
            <w:r>
              <w:rPr>
                <w:rFonts w:ascii="Times New Roman" w:hAnsi="Times New Roman" w:cs="Times New Roman" w:hint="eastAsia"/>
                <w:sz w:val="21"/>
                <w:szCs w:val="20"/>
              </w:rPr>
              <w:t>，破损，浆砌片石填料流失</w:t>
            </w:r>
            <w:r w:rsidRPr="0011043E">
              <w:rPr>
                <w:rFonts w:ascii="Times New Roman" w:hAnsi="Times New Roman" w:cs="Times New Roman"/>
                <w:sz w:val="21"/>
                <w:szCs w:val="20"/>
              </w:rPr>
              <w:t>，</w:t>
            </w:r>
            <w:r>
              <w:rPr>
                <w:rFonts w:ascii="Times New Roman" w:hAnsi="Times New Roman" w:cs="Times New Roman" w:hint="eastAsia"/>
                <w:sz w:val="21"/>
                <w:szCs w:val="20"/>
              </w:rPr>
              <w:t>但</w:t>
            </w:r>
            <w:r w:rsidRPr="0011043E">
              <w:rPr>
                <w:rFonts w:ascii="Times New Roman" w:hAnsi="Times New Roman" w:cs="Times New Roman"/>
                <w:sz w:val="21"/>
                <w:szCs w:val="20"/>
              </w:rPr>
              <w:t>未发生坍塌</w:t>
            </w:r>
            <w:r>
              <w:rPr>
                <w:rFonts w:ascii="Times New Roman" w:hAnsi="Times New Roman" w:cs="Times New Roman" w:hint="eastAsia"/>
                <w:sz w:val="21"/>
                <w:szCs w:val="20"/>
              </w:rPr>
              <w:t>。</w:t>
            </w:r>
          </w:p>
        </w:tc>
        <w:tc>
          <w:tcPr>
            <w:tcW w:w="1276" w:type="dxa"/>
            <w:vAlign w:val="center"/>
          </w:tcPr>
          <w:p w14:paraId="4D9A6444" w14:textId="77777777" w:rsidR="00DD4336" w:rsidRPr="0011043E" w:rsidRDefault="00DD4336" w:rsidP="00DD4336">
            <w:pPr>
              <w:ind w:firstLineChars="0" w:firstLine="0"/>
              <w:jc w:val="center"/>
              <w:rPr>
                <w:rFonts w:ascii="Times New Roman" w:hAnsi="Times New Roman" w:cs="Times New Roman"/>
                <w:sz w:val="21"/>
                <w:szCs w:val="20"/>
              </w:rPr>
            </w:pPr>
            <w:r w:rsidRPr="0011043E">
              <w:rPr>
                <w:rFonts w:ascii="Times New Roman" w:hAnsi="Times New Roman" w:cs="Times New Roman"/>
                <w:sz w:val="21"/>
                <w:szCs w:val="20"/>
              </w:rPr>
              <w:t>1</w:t>
            </w:r>
          </w:p>
        </w:tc>
      </w:tr>
      <w:tr w:rsidR="00DD4336" w:rsidRPr="0011043E" w14:paraId="067E14E1" w14:textId="77777777" w:rsidTr="00894AAA">
        <w:trPr>
          <w:trHeight w:val="978"/>
        </w:trPr>
        <w:tc>
          <w:tcPr>
            <w:tcW w:w="1417" w:type="dxa"/>
            <w:vAlign w:val="center"/>
          </w:tcPr>
          <w:p w14:paraId="55B76DED" w14:textId="7B597585" w:rsidR="00DD4336" w:rsidRPr="0011043E" w:rsidRDefault="00DD4336" w:rsidP="00DD4336">
            <w:pPr>
              <w:ind w:firstLineChars="0" w:firstLine="0"/>
              <w:jc w:val="center"/>
              <w:rPr>
                <w:rFonts w:ascii="Times New Roman" w:hAnsi="Times New Roman" w:cs="Times New Roman"/>
                <w:sz w:val="21"/>
                <w:szCs w:val="20"/>
              </w:rPr>
            </w:pPr>
            <w:r w:rsidRPr="007B1CF5">
              <w:rPr>
                <w:rFonts w:ascii="Times New Roman" w:eastAsia="宋体" w:hAnsi="Times New Roman" w:cs="Times New Roman"/>
                <w:sz w:val="21"/>
                <w:szCs w:val="20"/>
              </w:rPr>
              <w:t>中等</w:t>
            </w:r>
            <w:r>
              <w:rPr>
                <w:rFonts w:ascii="Times New Roman" w:eastAsia="宋体" w:hAnsi="Times New Roman" w:cs="Times New Roman" w:hint="eastAsia"/>
                <w:sz w:val="21"/>
                <w:szCs w:val="20"/>
              </w:rPr>
              <w:t>受损</w:t>
            </w:r>
          </w:p>
        </w:tc>
        <w:tc>
          <w:tcPr>
            <w:tcW w:w="5666" w:type="dxa"/>
            <w:vAlign w:val="center"/>
          </w:tcPr>
          <w:p w14:paraId="7901023F" w14:textId="51E36DA3" w:rsidR="00DD4336" w:rsidRPr="0011043E" w:rsidRDefault="00DD4336" w:rsidP="00DD4336">
            <w:pPr>
              <w:ind w:firstLineChars="0" w:firstLine="0"/>
              <w:rPr>
                <w:rFonts w:ascii="Times New Roman" w:hAnsi="Times New Roman" w:cs="Times New Roman"/>
                <w:sz w:val="21"/>
                <w:szCs w:val="20"/>
              </w:rPr>
            </w:pPr>
            <w:r>
              <w:rPr>
                <w:rFonts w:ascii="Times New Roman" w:hAnsi="Times New Roman" w:cs="Times New Roman" w:hint="eastAsia"/>
                <w:sz w:val="21"/>
                <w:szCs w:val="20"/>
              </w:rPr>
              <w:t>1</w:t>
            </w:r>
            <w:r>
              <w:rPr>
                <w:rFonts w:ascii="Times New Roman" w:hAnsi="Times New Roman" w:cs="Times New Roman" w:hint="eastAsia"/>
                <w:sz w:val="21"/>
                <w:szCs w:val="20"/>
              </w:rPr>
              <w:t>．</w:t>
            </w:r>
            <w:r w:rsidRPr="0011043E">
              <w:rPr>
                <w:rFonts w:ascii="Times New Roman" w:hAnsi="Times New Roman" w:cs="Times New Roman"/>
                <w:sz w:val="21"/>
                <w:szCs w:val="20"/>
              </w:rPr>
              <w:t>锥坡护坡</w:t>
            </w:r>
            <w:r w:rsidRPr="00894AAA">
              <w:rPr>
                <w:rFonts w:ascii="Times New Roman" w:hAnsi="Times New Roman" w:cs="Times New Roman" w:hint="eastAsia"/>
                <w:sz w:val="21"/>
                <w:szCs w:val="20"/>
              </w:rPr>
              <w:t>及桥台护壁</w:t>
            </w:r>
            <w:r w:rsidRPr="0011043E">
              <w:rPr>
                <w:rFonts w:ascii="Times New Roman" w:hAnsi="Times New Roman" w:cs="Times New Roman"/>
                <w:sz w:val="21"/>
                <w:szCs w:val="20"/>
              </w:rPr>
              <w:t>坍塌面积小于</w:t>
            </w:r>
            <w:r w:rsidRPr="0011043E">
              <w:rPr>
                <w:rFonts w:ascii="Times New Roman" w:hAnsi="Times New Roman" w:cs="Times New Roman"/>
                <w:sz w:val="21"/>
                <w:szCs w:val="20"/>
              </w:rPr>
              <w:t>20%</w:t>
            </w:r>
            <w:r>
              <w:rPr>
                <w:rFonts w:ascii="Times New Roman" w:hAnsi="Times New Roman" w:cs="Times New Roman" w:hint="eastAsia"/>
                <w:sz w:val="21"/>
                <w:szCs w:val="20"/>
              </w:rPr>
              <w:t>。</w:t>
            </w:r>
          </w:p>
        </w:tc>
        <w:tc>
          <w:tcPr>
            <w:tcW w:w="1276" w:type="dxa"/>
            <w:vAlign w:val="center"/>
          </w:tcPr>
          <w:p w14:paraId="36C03355" w14:textId="77777777" w:rsidR="00DD4336" w:rsidRPr="0011043E" w:rsidRDefault="00DD4336" w:rsidP="00DD4336">
            <w:pPr>
              <w:ind w:firstLineChars="0" w:firstLine="0"/>
              <w:jc w:val="center"/>
              <w:rPr>
                <w:rFonts w:ascii="Times New Roman" w:hAnsi="Times New Roman" w:cs="Times New Roman"/>
                <w:sz w:val="21"/>
                <w:szCs w:val="20"/>
              </w:rPr>
            </w:pPr>
            <w:r w:rsidRPr="0011043E">
              <w:rPr>
                <w:rFonts w:ascii="Times New Roman" w:hAnsi="Times New Roman" w:cs="Times New Roman"/>
                <w:sz w:val="21"/>
                <w:szCs w:val="20"/>
              </w:rPr>
              <w:t>2</w:t>
            </w:r>
          </w:p>
        </w:tc>
      </w:tr>
      <w:tr w:rsidR="00DD4336" w:rsidRPr="0011043E" w14:paraId="09E38122" w14:textId="77777777" w:rsidTr="00894AAA">
        <w:trPr>
          <w:trHeight w:val="978"/>
        </w:trPr>
        <w:tc>
          <w:tcPr>
            <w:tcW w:w="1417" w:type="dxa"/>
            <w:vAlign w:val="center"/>
          </w:tcPr>
          <w:p w14:paraId="7A9DEB3E" w14:textId="09CC8A46" w:rsidR="00DD4336" w:rsidRPr="0011043E" w:rsidRDefault="00DD4336" w:rsidP="00DD4336">
            <w:pPr>
              <w:ind w:firstLineChars="0" w:firstLine="0"/>
              <w:jc w:val="center"/>
              <w:rPr>
                <w:rFonts w:ascii="Times New Roman" w:hAnsi="Times New Roman" w:cs="Times New Roman"/>
                <w:sz w:val="21"/>
                <w:szCs w:val="20"/>
              </w:rPr>
            </w:pPr>
            <w:r w:rsidRPr="007B1CF5">
              <w:rPr>
                <w:rFonts w:ascii="Times New Roman" w:eastAsia="宋体" w:hAnsi="Times New Roman" w:cs="Times New Roman"/>
                <w:sz w:val="21"/>
                <w:szCs w:val="20"/>
              </w:rPr>
              <w:t>严重</w:t>
            </w:r>
            <w:r>
              <w:rPr>
                <w:rFonts w:ascii="Times New Roman" w:eastAsia="宋体" w:hAnsi="Times New Roman" w:cs="Times New Roman" w:hint="eastAsia"/>
                <w:sz w:val="21"/>
                <w:szCs w:val="20"/>
              </w:rPr>
              <w:t>损毁</w:t>
            </w:r>
          </w:p>
        </w:tc>
        <w:tc>
          <w:tcPr>
            <w:tcW w:w="5666" w:type="dxa"/>
            <w:vAlign w:val="center"/>
          </w:tcPr>
          <w:p w14:paraId="17569845" w14:textId="1B882294" w:rsidR="00DD4336" w:rsidRPr="0011043E" w:rsidRDefault="00271A64" w:rsidP="00DD4336">
            <w:pPr>
              <w:ind w:firstLineChars="0" w:firstLine="0"/>
              <w:rPr>
                <w:rFonts w:ascii="Times New Roman" w:hAnsi="Times New Roman" w:cs="Times New Roman"/>
                <w:sz w:val="21"/>
                <w:szCs w:val="20"/>
              </w:rPr>
            </w:pPr>
            <w:r>
              <w:rPr>
                <w:rFonts w:ascii="Times New Roman" w:hAnsi="Times New Roman" w:cs="Times New Roman" w:hint="eastAsia"/>
                <w:sz w:val="21"/>
                <w:szCs w:val="20"/>
              </w:rPr>
              <w:t>1</w:t>
            </w:r>
            <w:r w:rsidR="00DD4336">
              <w:rPr>
                <w:rFonts w:ascii="Times New Roman" w:hAnsi="Times New Roman" w:cs="Times New Roman" w:hint="eastAsia"/>
                <w:sz w:val="21"/>
                <w:szCs w:val="20"/>
              </w:rPr>
              <w:t>．</w:t>
            </w:r>
            <w:r w:rsidR="00DD4336" w:rsidRPr="0011043E">
              <w:rPr>
                <w:rFonts w:ascii="Times New Roman" w:hAnsi="Times New Roman" w:cs="Times New Roman"/>
                <w:sz w:val="21"/>
                <w:szCs w:val="20"/>
              </w:rPr>
              <w:t>锥坡护坡</w:t>
            </w:r>
            <w:r w:rsidR="00DD4336" w:rsidRPr="00894AAA">
              <w:rPr>
                <w:rFonts w:ascii="Times New Roman" w:hAnsi="Times New Roman" w:cs="Times New Roman" w:hint="eastAsia"/>
                <w:sz w:val="21"/>
                <w:szCs w:val="20"/>
              </w:rPr>
              <w:t>及桥台护壁</w:t>
            </w:r>
            <w:r w:rsidR="00DD4336" w:rsidRPr="0011043E">
              <w:rPr>
                <w:rFonts w:ascii="Times New Roman" w:hAnsi="Times New Roman" w:cs="Times New Roman"/>
                <w:sz w:val="21"/>
                <w:szCs w:val="20"/>
              </w:rPr>
              <w:t>坍塌面积大于</w:t>
            </w:r>
            <w:r w:rsidR="00DD4336" w:rsidRPr="0011043E">
              <w:rPr>
                <w:rFonts w:ascii="Times New Roman" w:hAnsi="Times New Roman" w:cs="Times New Roman"/>
                <w:sz w:val="21"/>
                <w:szCs w:val="20"/>
              </w:rPr>
              <w:t>20%</w:t>
            </w:r>
            <w:r w:rsidR="00DD4336">
              <w:rPr>
                <w:rFonts w:ascii="Times New Roman" w:hAnsi="Times New Roman" w:cs="Times New Roman" w:hint="eastAsia"/>
                <w:sz w:val="21"/>
                <w:szCs w:val="20"/>
              </w:rPr>
              <w:t>。</w:t>
            </w:r>
          </w:p>
        </w:tc>
        <w:tc>
          <w:tcPr>
            <w:tcW w:w="1276" w:type="dxa"/>
            <w:vAlign w:val="center"/>
          </w:tcPr>
          <w:p w14:paraId="701C5486" w14:textId="77777777" w:rsidR="00DD4336" w:rsidRPr="0011043E" w:rsidRDefault="00DD4336" w:rsidP="00DD4336">
            <w:pPr>
              <w:ind w:firstLineChars="0" w:firstLine="0"/>
              <w:jc w:val="center"/>
              <w:rPr>
                <w:rFonts w:ascii="Times New Roman" w:hAnsi="Times New Roman" w:cs="Times New Roman"/>
                <w:sz w:val="21"/>
                <w:szCs w:val="20"/>
              </w:rPr>
            </w:pPr>
            <w:r w:rsidRPr="0011043E">
              <w:rPr>
                <w:rFonts w:ascii="Times New Roman" w:hAnsi="Times New Roman" w:cs="Times New Roman"/>
                <w:sz w:val="21"/>
                <w:szCs w:val="20"/>
              </w:rPr>
              <w:t>3</w:t>
            </w:r>
          </w:p>
        </w:tc>
      </w:tr>
    </w:tbl>
    <w:p w14:paraId="2E955E2C" w14:textId="793B9924" w:rsidR="00271A64" w:rsidRPr="00271A64" w:rsidRDefault="00271A64" w:rsidP="00271A64">
      <w:pPr>
        <w:ind w:firstLineChars="0" w:firstLine="0"/>
        <w:rPr>
          <w:rFonts w:ascii="Times New Roman" w:eastAsia="宋体" w:hAnsi="Times New Roman" w:cs="Times New Roman"/>
          <w:bCs/>
        </w:rPr>
      </w:pPr>
      <w:r w:rsidRPr="00B523AC">
        <w:rPr>
          <w:rFonts w:hint="eastAsia"/>
          <w:sz w:val="21"/>
          <w:szCs w:val="20"/>
        </w:rPr>
        <w:t>注：</w:t>
      </w:r>
      <w:r w:rsidRPr="00A53FA8">
        <w:rPr>
          <w:rFonts w:ascii="Times New Roman" w:eastAsia="宋体" w:hAnsi="Times New Roman" w:cs="Times New Roman" w:hint="eastAsia"/>
          <w:bCs/>
          <w:sz w:val="21"/>
          <w:szCs w:val="20"/>
        </w:rPr>
        <w:t>现场检查中发现有符合上表中任意一项检查结果描述的即取对应评分，按最高值确定状态和评分。</w:t>
      </w:r>
    </w:p>
    <w:p w14:paraId="02D32C11" w14:textId="2E0E703E" w:rsidR="00EE4E37" w:rsidRPr="00B22B27" w:rsidRDefault="00EE4E37">
      <w:pPr>
        <w:pStyle w:val="af3"/>
        <w:numPr>
          <w:ilvl w:val="0"/>
          <w:numId w:val="20"/>
        </w:numPr>
        <w:ind w:firstLineChars="0"/>
        <w:rPr>
          <w:rFonts w:ascii="Times New Roman" w:eastAsia="宋体" w:hAnsi="Times New Roman" w:cs="Times New Roman"/>
          <w:bCs/>
        </w:rPr>
      </w:pPr>
      <w:r w:rsidRPr="00B22B27">
        <w:rPr>
          <w:rFonts w:ascii="Times New Roman" w:eastAsia="宋体" w:hAnsi="Times New Roman" w:cs="Times New Roman" w:hint="eastAsia"/>
          <w:bCs/>
        </w:rPr>
        <w:t>应按表</w:t>
      </w:r>
      <w:r w:rsidR="00ED2C4E">
        <w:rPr>
          <w:rFonts w:ascii="Times New Roman" w:eastAsia="宋体" w:hAnsi="Times New Roman" w:cs="Times New Roman" w:hint="eastAsia"/>
          <w:bCs/>
        </w:rPr>
        <w:t>6</w:t>
      </w:r>
      <w:r w:rsidRPr="00B22B27">
        <w:rPr>
          <w:rFonts w:ascii="Times New Roman" w:eastAsia="宋体" w:hAnsi="Times New Roman" w:cs="Times New Roman" w:hint="eastAsia"/>
          <w:bCs/>
        </w:rPr>
        <w:t>.2.</w:t>
      </w:r>
      <w:r w:rsidR="00723A25">
        <w:rPr>
          <w:rFonts w:ascii="Times New Roman" w:eastAsia="宋体" w:hAnsi="Times New Roman" w:cs="Times New Roman" w:hint="eastAsia"/>
          <w:bCs/>
        </w:rPr>
        <w:t>6</w:t>
      </w:r>
      <w:r w:rsidRPr="00B22B27">
        <w:rPr>
          <w:rFonts w:ascii="Times New Roman" w:eastAsia="宋体" w:hAnsi="Times New Roman" w:cs="Times New Roman" w:hint="eastAsia"/>
          <w:bCs/>
        </w:rPr>
        <w:t>-</w:t>
      </w:r>
      <w:r w:rsidR="00ED2C4E">
        <w:rPr>
          <w:rFonts w:ascii="Times New Roman" w:eastAsia="宋体" w:hAnsi="Times New Roman" w:cs="Times New Roman" w:hint="eastAsia"/>
          <w:bCs/>
        </w:rPr>
        <w:t>3</w:t>
      </w:r>
      <w:r w:rsidRPr="00B22B27">
        <w:rPr>
          <w:rFonts w:ascii="Times New Roman" w:eastAsia="宋体" w:hAnsi="Times New Roman" w:cs="Times New Roman"/>
          <w:bCs/>
        </w:rPr>
        <w:t>的规定</w:t>
      </w:r>
      <w:r w:rsidRPr="00B22B27">
        <w:rPr>
          <w:rFonts w:ascii="Times New Roman" w:eastAsia="宋体" w:hAnsi="Times New Roman" w:cs="Times New Roman" w:hint="eastAsia"/>
          <w:bCs/>
        </w:rPr>
        <w:t>确定</w:t>
      </w:r>
      <w:r w:rsidR="00B22B27">
        <w:rPr>
          <w:rFonts w:ascii="Times New Roman" w:eastAsia="宋体" w:hAnsi="Times New Roman" w:cs="Times New Roman" w:hint="eastAsia"/>
          <w:bCs/>
        </w:rPr>
        <w:t>过水断面状态</w:t>
      </w:r>
      <w:r w:rsidRPr="00B22B27">
        <w:rPr>
          <w:rFonts w:ascii="Times New Roman" w:eastAsia="宋体" w:hAnsi="Times New Roman" w:cs="Times New Roman" w:hint="eastAsia"/>
          <w:bCs/>
        </w:rPr>
        <w:t>和</w:t>
      </w:r>
      <w:r w:rsidR="00723A25" w:rsidRPr="00723A25">
        <w:rPr>
          <w:rFonts w:ascii="Times New Roman" w:eastAsia="宋体" w:hAnsi="Times New Roman" w:cs="Times New Roman" w:hint="eastAsia"/>
          <w:bCs/>
        </w:rPr>
        <w:t>评分</w:t>
      </w:r>
      <w:r w:rsidRPr="00B22B27">
        <w:rPr>
          <w:rFonts w:ascii="Times New Roman" w:eastAsia="宋体" w:hAnsi="Times New Roman" w:cs="Times New Roman" w:hint="eastAsia"/>
          <w:bCs/>
        </w:rPr>
        <w:t>。</w:t>
      </w:r>
    </w:p>
    <w:p w14:paraId="7A4E2A1D" w14:textId="24A98D34" w:rsidR="00EE4E37" w:rsidRPr="00A877CF" w:rsidRDefault="00EE4E37" w:rsidP="00EE4E37">
      <w:pPr>
        <w:ind w:firstLineChars="0" w:firstLine="0"/>
        <w:jc w:val="center"/>
        <w:rPr>
          <w:rFonts w:ascii="Times New Roman" w:eastAsia="宋体" w:hAnsi="Times New Roman" w:cs="Times New Roman"/>
          <w:b/>
        </w:rPr>
      </w:pPr>
      <w:r w:rsidRPr="00A877CF">
        <w:rPr>
          <w:rFonts w:ascii="Times New Roman" w:eastAsia="宋体" w:hAnsi="Times New Roman" w:cs="Times New Roman" w:hint="eastAsia"/>
          <w:b/>
        </w:rPr>
        <w:t>表</w:t>
      </w:r>
      <w:r w:rsidR="00ED2C4E">
        <w:rPr>
          <w:rFonts w:ascii="Times New Roman" w:eastAsia="宋体" w:hAnsi="Times New Roman" w:cs="Times New Roman" w:hint="eastAsia"/>
          <w:b/>
        </w:rPr>
        <w:t>6</w:t>
      </w:r>
      <w:r w:rsidRPr="00A877CF">
        <w:rPr>
          <w:rFonts w:ascii="Times New Roman" w:eastAsia="宋体" w:hAnsi="Times New Roman" w:cs="Times New Roman" w:hint="eastAsia"/>
          <w:b/>
        </w:rPr>
        <w:t>.2.</w:t>
      </w:r>
      <w:r w:rsidR="00723A25">
        <w:rPr>
          <w:rFonts w:ascii="Times New Roman" w:eastAsia="宋体" w:hAnsi="Times New Roman" w:cs="Times New Roman" w:hint="eastAsia"/>
          <w:b/>
        </w:rPr>
        <w:t>6</w:t>
      </w:r>
      <w:r w:rsidRPr="00A877CF">
        <w:rPr>
          <w:rFonts w:ascii="Times New Roman" w:eastAsia="宋体" w:hAnsi="Times New Roman" w:cs="Times New Roman" w:hint="eastAsia"/>
          <w:b/>
        </w:rPr>
        <w:t>-</w:t>
      </w:r>
      <w:r w:rsidR="00ED2C4E">
        <w:rPr>
          <w:rFonts w:ascii="Times New Roman" w:eastAsia="宋体" w:hAnsi="Times New Roman" w:cs="Times New Roman" w:hint="eastAsia"/>
          <w:b/>
        </w:rPr>
        <w:t>3</w:t>
      </w:r>
      <w:r w:rsidR="00B22B27" w:rsidRPr="00B22B27">
        <w:rPr>
          <w:rFonts w:ascii="Times New Roman" w:eastAsia="宋体" w:hAnsi="Times New Roman" w:cs="Times New Roman" w:hint="eastAsia"/>
          <w:b/>
        </w:rPr>
        <w:t>过水断面状态和</w:t>
      </w:r>
      <w:r w:rsidR="00723A25" w:rsidRPr="00723A25">
        <w:rPr>
          <w:rFonts w:ascii="Times New Roman" w:eastAsia="宋体" w:hAnsi="Times New Roman" w:cs="Times New Roman" w:hint="eastAsia"/>
          <w:b/>
        </w:rPr>
        <w:t>评分</w:t>
      </w:r>
    </w:p>
    <w:tbl>
      <w:tblPr>
        <w:tblStyle w:val="af1"/>
        <w:tblW w:w="8359" w:type="dxa"/>
        <w:tblLook w:val="04A0" w:firstRow="1" w:lastRow="0" w:firstColumn="1" w:lastColumn="0" w:noHBand="0" w:noVBand="1"/>
      </w:tblPr>
      <w:tblGrid>
        <w:gridCol w:w="1417"/>
        <w:gridCol w:w="5666"/>
        <w:gridCol w:w="1276"/>
      </w:tblGrid>
      <w:tr w:rsidR="00B22B27" w:rsidRPr="00A877CF" w14:paraId="487128F4" w14:textId="77777777" w:rsidTr="00B22B27">
        <w:trPr>
          <w:trHeight w:val="817"/>
          <w:tblHeader/>
        </w:trPr>
        <w:tc>
          <w:tcPr>
            <w:tcW w:w="1417" w:type="dxa"/>
            <w:vAlign w:val="center"/>
          </w:tcPr>
          <w:p w14:paraId="1787FAA9" w14:textId="44F27300" w:rsidR="00B22B27" w:rsidRPr="00A877CF" w:rsidRDefault="00B22B27" w:rsidP="00432448">
            <w:pPr>
              <w:ind w:firstLineChars="0" w:firstLine="0"/>
              <w:jc w:val="center"/>
              <w:rPr>
                <w:rFonts w:ascii="Times New Roman" w:hAnsi="Times New Roman" w:cs="Times New Roman"/>
                <w:b/>
                <w:bCs/>
                <w:sz w:val="21"/>
                <w:szCs w:val="20"/>
              </w:rPr>
            </w:pPr>
            <w:r>
              <w:rPr>
                <w:rFonts w:ascii="Times New Roman" w:hAnsi="Times New Roman" w:cs="Times New Roman" w:hint="eastAsia"/>
                <w:b/>
                <w:bCs/>
                <w:sz w:val="21"/>
                <w:szCs w:val="20"/>
              </w:rPr>
              <w:lastRenderedPageBreak/>
              <w:t>状态</w:t>
            </w:r>
          </w:p>
        </w:tc>
        <w:tc>
          <w:tcPr>
            <w:tcW w:w="5666" w:type="dxa"/>
            <w:vAlign w:val="center"/>
          </w:tcPr>
          <w:p w14:paraId="56A7E695" w14:textId="77777777" w:rsidR="00B22B27" w:rsidRPr="00A877CF" w:rsidRDefault="00B22B27" w:rsidP="00432448">
            <w:pPr>
              <w:ind w:firstLineChars="0" w:firstLine="0"/>
              <w:jc w:val="center"/>
              <w:rPr>
                <w:rFonts w:ascii="Times New Roman" w:hAnsi="Times New Roman" w:cs="Times New Roman"/>
                <w:b/>
                <w:bCs/>
                <w:sz w:val="21"/>
                <w:szCs w:val="20"/>
              </w:rPr>
            </w:pPr>
            <w:r w:rsidRPr="00A877CF">
              <w:rPr>
                <w:rFonts w:ascii="Times New Roman" w:hAnsi="Times New Roman" w:cs="Times New Roman"/>
                <w:b/>
                <w:bCs/>
                <w:sz w:val="21"/>
                <w:szCs w:val="20"/>
              </w:rPr>
              <w:t>检查结果</w:t>
            </w:r>
          </w:p>
        </w:tc>
        <w:tc>
          <w:tcPr>
            <w:tcW w:w="1276" w:type="dxa"/>
            <w:vAlign w:val="center"/>
          </w:tcPr>
          <w:p w14:paraId="0245BD05" w14:textId="44CE4392" w:rsidR="00B22B27" w:rsidRPr="00A877CF" w:rsidRDefault="00723A25" w:rsidP="00432448">
            <w:pPr>
              <w:ind w:firstLineChars="0" w:firstLine="0"/>
              <w:jc w:val="center"/>
              <w:rPr>
                <w:rFonts w:ascii="Times New Roman" w:hAnsi="Times New Roman" w:cs="Times New Roman"/>
                <w:b/>
                <w:bCs/>
                <w:sz w:val="21"/>
                <w:szCs w:val="20"/>
              </w:rPr>
            </w:pPr>
            <w:r w:rsidRPr="00723A25">
              <w:rPr>
                <w:rFonts w:ascii="Times New Roman" w:hAnsi="Times New Roman" w:cs="Times New Roman" w:hint="eastAsia"/>
                <w:b/>
                <w:bCs/>
                <w:sz w:val="21"/>
                <w:szCs w:val="20"/>
              </w:rPr>
              <w:t>评分</w:t>
            </w:r>
          </w:p>
        </w:tc>
      </w:tr>
      <w:tr w:rsidR="00B22B27" w:rsidRPr="00A877CF" w14:paraId="04DA93E1" w14:textId="77777777" w:rsidTr="00B22B27">
        <w:trPr>
          <w:trHeight w:val="817"/>
        </w:trPr>
        <w:tc>
          <w:tcPr>
            <w:tcW w:w="1417" w:type="dxa"/>
            <w:vAlign w:val="center"/>
          </w:tcPr>
          <w:p w14:paraId="17F8214A" w14:textId="3EA0DD57" w:rsidR="00B22B27" w:rsidRPr="00A877CF" w:rsidRDefault="00DD4336" w:rsidP="00432448">
            <w:pPr>
              <w:ind w:firstLineChars="0" w:firstLine="0"/>
              <w:jc w:val="center"/>
              <w:rPr>
                <w:rFonts w:ascii="Times New Roman" w:hAnsi="Times New Roman" w:cs="Times New Roman"/>
                <w:sz w:val="21"/>
                <w:szCs w:val="20"/>
              </w:rPr>
            </w:pPr>
            <w:r>
              <w:rPr>
                <w:rFonts w:ascii="Times New Roman" w:hAnsi="Times New Roman" w:cs="Times New Roman" w:hint="eastAsia"/>
                <w:sz w:val="21"/>
                <w:szCs w:val="20"/>
              </w:rPr>
              <w:t>良好</w:t>
            </w:r>
            <w:r>
              <w:rPr>
                <w:rFonts w:ascii="Times New Roman" w:hAnsi="Times New Roman" w:cs="Times New Roman" w:hint="eastAsia"/>
                <w:sz w:val="21"/>
                <w:szCs w:val="20"/>
              </w:rPr>
              <w:t>/</w:t>
            </w:r>
            <w:r w:rsidR="00B22B27" w:rsidRPr="00A877CF">
              <w:rPr>
                <w:rFonts w:ascii="Times New Roman" w:hAnsi="Times New Roman" w:cs="Times New Roman"/>
                <w:sz w:val="21"/>
                <w:szCs w:val="20"/>
              </w:rPr>
              <w:t>轻微</w:t>
            </w:r>
            <w:r w:rsidR="00B22B27">
              <w:rPr>
                <w:rFonts w:ascii="Times New Roman" w:hAnsi="Times New Roman" w:cs="Times New Roman" w:hint="eastAsia"/>
                <w:sz w:val="21"/>
                <w:szCs w:val="20"/>
              </w:rPr>
              <w:t>堵塞</w:t>
            </w:r>
          </w:p>
        </w:tc>
        <w:tc>
          <w:tcPr>
            <w:tcW w:w="5666" w:type="dxa"/>
            <w:vAlign w:val="center"/>
          </w:tcPr>
          <w:p w14:paraId="0BD9E8F0" w14:textId="732F4635" w:rsidR="00271A64" w:rsidRDefault="00271A64" w:rsidP="00271A64">
            <w:pPr>
              <w:ind w:firstLineChars="0" w:firstLine="0"/>
              <w:rPr>
                <w:rFonts w:ascii="Times New Roman" w:hAnsi="Times New Roman" w:cs="Times New Roman"/>
                <w:sz w:val="21"/>
                <w:szCs w:val="20"/>
              </w:rPr>
            </w:pPr>
            <w:r>
              <w:rPr>
                <w:rFonts w:ascii="Times New Roman" w:hAnsi="Times New Roman" w:cs="Times New Roman" w:hint="eastAsia"/>
                <w:sz w:val="21"/>
                <w:szCs w:val="20"/>
              </w:rPr>
              <w:t>1</w:t>
            </w:r>
            <w:r>
              <w:rPr>
                <w:rFonts w:ascii="Times New Roman" w:hAnsi="Times New Roman" w:cs="Times New Roman" w:hint="eastAsia"/>
                <w:sz w:val="21"/>
                <w:szCs w:val="20"/>
              </w:rPr>
              <w:t>．</w:t>
            </w:r>
            <w:r w:rsidR="00B22B27" w:rsidRPr="00A877CF">
              <w:rPr>
                <w:rFonts w:ascii="Times New Roman" w:hAnsi="Times New Roman" w:cs="Times New Roman"/>
                <w:sz w:val="21"/>
                <w:szCs w:val="20"/>
              </w:rPr>
              <w:t>桥孔正常通行漂浮物</w:t>
            </w:r>
            <w:r>
              <w:rPr>
                <w:rFonts w:ascii="Times New Roman" w:hAnsi="Times New Roman" w:cs="Times New Roman" w:hint="eastAsia"/>
                <w:sz w:val="21"/>
                <w:szCs w:val="20"/>
              </w:rPr>
              <w:t>；</w:t>
            </w:r>
          </w:p>
          <w:p w14:paraId="2521CBA2" w14:textId="64DF5875" w:rsidR="00B22B27" w:rsidRPr="00A877CF" w:rsidRDefault="00271A64" w:rsidP="00271A64">
            <w:pPr>
              <w:ind w:firstLineChars="0" w:firstLine="0"/>
              <w:rPr>
                <w:rFonts w:ascii="Times New Roman" w:hAnsi="Times New Roman" w:cs="Times New Roman"/>
                <w:sz w:val="21"/>
                <w:szCs w:val="20"/>
              </w:rPr>
            </w:pPr>
            <w:r>
              <w:rPr>
                <w:rFonts w:ascii="Times New Roman" w:hAnsi="Times New Roman" w:cs="Times New Roman" w:hint="eastAsia"/>
                <w:sz w:val="21"/>
                <w:szCs w:val="20"/>
              </w:rPr>
              <w:t>2</w:t>
            </w:r>
            <w:r>
              <w:rPr>
                <w:rFonts w:ascii="Times New Roman" w:hAnsi="Times New Roman" w:cs="Times New Roman" w:hint="eastAsia"/>
                <w:sz w:val="21"/>
                <w:szCs w:val="20"/>
              </w:rPr>
              <w:t>．</w:t>
            </w:r>
            <w:r w:rsidR="00B22B27" w:rsidRPr="00A877CF">
              <w:rPr>
                <w:rFonts w:ascii="Times New Roman" w:hAnsi="Times New Roman" w:cs="Times New Roman"/>
                <w:sz w:val="21"/>
                <w:szCs w:val="20"/>
              </w:rPr>
              <w:t>有漂浮物堆积，</w:t>
            </w:r>
            <w:r w:rsidR="00B22B27">
              <w:rPr>
                <w:rFonts w:ascii="Times New Roman" w:hAnsi="Times New Roman" w:cs="Times New Roman" w:hint="eastAsia"/>
                <w:sz w:val="21"/>
                <w:szCs w:val="20"/>
              </w:rPr>
              <w:t>单孔桥堵塞宽度</w:t>
            </w:r>
            <w:r w:rsidR="00B22B27" w:rsidRPr="00A877CF">
              <w:rPr>
                <w:rFonts w:ascii="Times New Roman" w:hAnsi="Times New Roman" w:cs="Times New Roman"/>
                <w:sz w:val="21"/>
                <w:szCs w:val="20"/>
              </w:rPr>
              <w:t>不超过</w:t>
            </w:r>
            <w:r w:rsidR="00B22B27" w:rsidRPr="00A877CF">
              <w:rPr>
                <w:rFonts w:ascii="Times New Roman" w:hAnsi="Times New Roman" w:cs="Times New Roman"/>
                <w:sz w:val="21"/>
                <w:szCs w:val="20"/>
              </w:rPr>
              <w:t>10%</w:t>
            </w:r>
            <w:r w:rsidR="00B22B27">
              <w:rPr>
                <w:rFonts w:ascii="Times New Roman" w:hAnsi="Times New Roman" w:cs="Times New Roman" w:hint="eastAsia"/>
                <w:sz w:val="21"/>
                <w:szCs w:val="20"/>
              </w:rPr>
              <w:t>孔径，多孔桥堵塞桥孔占桥孔总数比例不超过</w:t>
            </w:r>
            <w:r w:rsidR="00B22B27">
              <w:rPr>
                <w:rFonts w:ascii="Times New Roman" w:hAnsi="Times New Roman" w:cs="Times New Roman" w:hint="eastAsia"/>
                <w:sz w:val="21"/>
                <w:szCs w:val="20"/>
              </w:rPr>
              <w:t>10%</w:t>
            </w:r>
            <w:r>
              <w:rPr>
                <w:rFonts w:ascii="Times New Roman" w:hAnsi="Times New Roman" w:cs="Times New Roman" w:hint="eastAsia"/>
                <w:sz w:val="21"/>
                <w:szCs w:val="20"/>
              </w:rPr>
              <w:t>。</w:t>
            </w:r>
          </w:p>
        </w:tc>
        <w:tc>
          <w:tcPr>
            <w:tcW w:w="1276" w:type="dxa"/>
            <w:vAlign w:val="center"/>
          </w:tcPr>
          <w:p w14:paraId="1C8DBEBA" w14:textId="77777777" w:rsidR="00B22B27" w:rsidRPr="00A877CF" w:rsidRDefault="00B22B27" w:rsidP="00432448">
            <w:pPr>
              <w:ind w:firstLineChars="0" w:firstLine="0"/>
              <w:jc w:val="center"/>
              <w:rPr>
                <w:rFonts w:ascii="Times New Roman" w:hAnsi="Times New Roman" w:cs="Times New Roman"/>
                <w:sz w:val="21"/>
                <w:szCs w:val="20"/>
              </w:rPr>
            </w:pPr>
            <w:r w:rsidRPr="00A877CF">
              <w:rPr>
                <w:rFonts w:ascii="Times New Roman" w:hAnsi="Times New Roman" w:cs="Times New Roman"/>
                <w:sz w:val="21"/>
                <w:szCs w:val="20"/>
              </w:rPr>
              <w:t>1</w:t>
            </w:r>
          </w:p>
        </w:tc>
      </w:tr>
      <w:tr w:rsidR="00B22B27" w:rsidRPr="00A877CF" w14:paraId="72B86C91" w14:textId="77777777" w:rsidTr="00B22B27">
        <w:trPr>
          <w:trHeight w:val="817"/>
        </w:trPr>
        <w:tc>
          <w:tcPr>
            <w:tcW w:w="1417" w:type="dxa"/>
            <w:vAlign w:val="center"/>
          </w:tcPr>
          <w:p w14:paraId="3B6E08D7" w14:textId="7265EEBD" w:rsidR="00B22B27" w:rsidRPr="00A877CF" w:rsidRDefault="00B22B27" w:rsidP="00432448">
            <w:pPr>
              <w:ind w:firstLineChars="0" w:firstLine="0"/>
              <w:jc w:val="center"/>
              <w:rPr>
                <w:rFonts w:ascii="Times New Roman" w:hAnsi="Times New Roman" w:cs="Times New Roman"/>
                <w:sz w:val="21"/>
                <w:szCs w:val="20"/>
              </w:rPr>
            </w:pPr>
            <w:r w:rsidRPr="00A877CF">
              <w:rPr>
                <w:rFonts w:ascii="Times New Roman" w:hAnsi="Times New Roman" w:cs="Times New Roman"/>
                <w:sz w:val="21"/>
                <w:szCs w:val="20"/>
              </w:rPr>
              <w:t>中等</w:t>
            </w:r>
            <w:r>
              <w:rPr>
                <w:rFonts w:ascii="Times New Roman" w:hAnsi="Times New Roman" w:cs="Times New Roman" w:hint="eastAsia"/>
                <w:sz w:val="21"/>
                <w:szCs w:val="20"/>
              </w:rPr>
              <w:t>堵塞</w:t>
            </w:r>
          </w:p>
        </w:tc>
        <w:tc>
          <w:tcPr>
            <w:tcW w:w="5666" w:type="dxa"/>
            <w:vAlign w:val="center"/>
          </w:tcPr>
          <w:p w14:paraId="0755FAD9" w14:textId="3CC188A2" w:rsidR="00B22B27" w:rsidRPr="00A877CF" w:rsidRDefault="00271A64" w:rsidP="00271A64">
            <w:pPr>
              <w:ind w:firstLineChars="0" w:firstLine="0"/>
              <w:rPr>
                <w:rFonts w:ascii="Times New Roman" w:hAnsi="Times New Roman" w:cs="Times New Roman"/>
                <w:sz w:val="21"/>
                <w:szCs w:val="20"/>
              </w:rPr>
            </w:pPr>
            <w:r>
              <w:rPr>
                <w:rFonts w:ascii="Times New Roman" w:hAnsi="Times New Roman" w:cs="Times New Roman" w:hint="eastAsia"/>
                <w:sz w:val="21"/>
                <w:szCs w:val="20"/>
              </w:rPr>
              <w:t>1</w:t>
            </w:r>
            <w:r>
              <w:rPr>
                <w:rFonts w:ascii="Times New Roman" w:hAnsi="Times New Roman" w:cs="Times New Roman" w:hint="eastAsia"/>
                <w:sz w:val="21"/>
                <w:szCs w:val="20"/>
              </w:rPr>
              <w:t>．</w:t>
            </w:r>
            <w:r w:rsidR="00B22B27">
              <w:rPr>
                <w:rFonts w:ascii="Times New Roman" w:hAnsi="Times New Roman" w:cs="Times New Roman" w:hint="eastAsia"/>
                <w:sz w:val="21"/>
                <w:szCs w:val="20"/>
              </w:rPr>
              <w:t>单孔桥堵塞宽度</w:t>
            </w:r>
            <w:r w:rsidR="00B22B27" w:rsidRPr="00A877CF">
              <w:rPr>
                <w:rFonts w:ascii="Times New Roman" w:hAnsi="Times New Roman" w:cs="Times New Roman"/>
                <w:sz w:val="21"/>
                <w:szCs w:val="20"/>
              </w:rPr>
              <w:t>超过</w:t>
            </w:r>
            <w:r w:rsidR="00B22B27" w:rsidRPr="00A877CF">
              <w:rPr>
                <w:rFonts w:ascii="Times New Roman" w:hAnsi="Times New Roman" w:cs="Times New Roman"/>
                <w:sz w:val="21"/>
                <w:szCs w:val="20"/>
              </w:rPr>
              <w:t>10%</w:t>
            </w:r>
            <w:r w:rsidR="00B22B27">
              <w:rPr>
                <w:rFonts w:ascii="Times New Roman" w:hAnsi="Times New Roman" w:cs="Times New Roman" w:hint="eastAsia"/>
                <w:sz w:val="21"/>
                <w:szCs w:val="20"/>
              </w:rPr>
              <w:t>孔径</w:t>
            </w:r>
            <w:r w:rsidR="00203425">
              <w:rPr>
                <w:rFonts w:ascii="Times New Roman" w:hAnsi="Times New Roman" w:cs="Times New Roman" w:hint="eastAsia"/>
                <w:sz w:val="21"/>
                <w:szCs w:val="20"/>
              </w:rPr>
              <w:t>，但不超过</w:t>
            </w:r>
            <w:r w:rsidR="00203425">
              <w:rPr>
                <w:rFonts w:ascii="Times New Roman" w:hAnsi="Times New Roman" w:cs="Times New Roman" w:hint="eastAsia"/>
                <w:sz w:val="21"/>
                <w:szCs w:val="20"/>
              </w:rPr>
              <w:t>50%</w:t>
            </w:r>
            <w:r w:rsidR="00203425">
              <w:rPr>
                <w:rFonts w:ascii="Times New Roman" w:hAnsi="Times New Roman" w:cs="Times New Roman" w:hint="eastAsia"/>
                <w:sz w:val="21"/>
                <w:szCs w:val="20"/>
              </w:rPr>
              <w:t>孔径；</w:t>
            </w:r>
            <w:r w:rsidR="00B22B27">
              <w:rPr>
                <w:rFonts w:ascii="Times New Roman" w:hAnsi="Times New Roman" w:cs="Times New Roman" w:hint="eastAsia"/>
                <w:sz w:val="21"/>
                <w:szCs w:val="20"/>
              </w:rPr>
              <w:t>多孔桥堵塞桥孔占桥孔总数比例超过</w:t>
            </w:r>
            <w:r w:rsidR="00B22B27">
              <w:rPr>
                <w:rFonts w:ascii="Times New Roman" w:hAnsi="Times New Roman" w:cs="Times New Roman" w:hint="eastAsia"/>
                <w:sz w:val="21"/>
                <w:szCs w:val="20"/>
              </w:rPr>
              <w:t>10%</w:t>
            </w:r>
            <w:r w:rsidR="00203425">
              <w:rPr>
                <w:rFonts w:ascii="Times New Roman" w:hAnsi="Times New Roman" w:cs="Times New Roman" w:hint="eastAsia"/>
                <w:sz w:val="21"/>
                <w:szCs w:val="20"/>
              </w:rPr>
              <w:t>，但不超过</w:t>
            </w:r>
            <w:r w:rsidR="00203425">
              <w:rPr>
                <w:rFonts w:ascii="Times New Roman" w:hAnsi="Times New Roman" w:cs="Times New Roman" w:hint="eastAsia"/>
                <w:sz w:val="21"/>
                <w:szCs w:val="20"/>
              </w:rPr>
              <w:t>50%</w:t>
            </w:r>
            <w:r>
              <w:rPr>
                <w:rFonts w:ascii="Times New Roman" w:hAnsi="Times New Roman" w:cs="Times New Roman" w:hint="eastAsia"/>
                <w:sz w:val="21"/>
                <w:szCs w:val="20"/>
              </w:rPr>
              <w:t>。</w:t>
            </w:r>
          </w:p>
        </w:tc>
        <w:tc>
          <w:tcPr>
            <w:tcW w:w="1276" w:type="dxa"/>
            <w:vAlign w:val="center"/>
          </w:tcPr>
          <w:p w14:paraId="0885090A" w14:textId="77777777" w:rsidR="00B22B27" w:rsidRPr="00A877CF" w:rsidRDefault="00B22B27" w:rsidP="00432448">
            <w:pPr>
              <w:ind w:firstLineChars="0" w:firstLine="0"/>
              <w:jc w:val="center"/>
              <w:rPr>
                <w:rFonts w:ascii="Times New Roman" w:hAnsi="Times New Roman" w:cs="Times New Roman"/>
                <w:sz w:val="21"/>
                <w:szCs w:val="20"/>
              </w:rPr>
            </w:pPr>
            <w:r w:rsidRPr="00A877CF">
              <w:rPr>
                <w:rFonts w:ascii="Times New Roman" w:hAnsi="Times New Roman" w:cs="Times New Roman"/>
                <w:sz w:val="21"/>
                <w:szCs w:val="20"/>
              </w:rPr>
              <w:t>2</w:t>
            </w:r>
          </w:p>
        </w:tc>
      </w:tr>
      <w:tr w:rsidR="00B22B27" w:rsidRPr="00A877CF" w14:paraId="3BE13714" w14:textId="77777777" w:rsidTr="00B22B27">
        <w:trPr>
          <w:trHeight w:val="817"/>
        </w:trPr>
        <w:tc>
          <w:tcPr>
            <w:tcW w:w="1417" w:type="dxa"/>
            <w:vAlign w:val="center"/>
          </w:tcPr>
          <w:p w14:paraId="6BDFD3B2" w14:textId="7AD2A3F2" w:rsidR="00B22B27" w:rsidRPr="00A877CF" w:rsidRDefault="00B22B27" w:rsidP="00432448">
            <w:pPr>
              <w:ind w:firstLineChars="0" w:firstLine="0"/>
              <w:jc w:val="center"/>
              <w:rPr>
                <w:rFonts w:ascii="Times New Roman" w:hAnsi="Times New Roman" w:cs="Times New Roman"/>
                <w:sz w:val="21"/>
                <w:szCs w:val="20"/>
              </w:rPr>
            </w:pPr>
            <w:r w:rsidRPr="00A877CF">
              <w:rPr>
                <w:rFonts w:ascii="Times New Roman" w:hAnsi="Times New Roman" w:cs="Times New Roman"/>
                <w:sz w:val="21"/>
                <w:szCs w:val="20"/>
              </w:rPr>
              <w:t>严重</w:t>
            </w:r>
            <w:r>
              <w:rPr>
                <w:rFonts w:ascii="Times New Roman" w:hAnsi="Times New Roman" w:cs="Times New Roman" w:hint="eastAsia"/>
                <w:sz w:val="21"/>
                <w:szCs w:val="20"/>
              </w:rPr>
              <w:t>堵塞</w:t>
            </w:r>
          </w:p>
        </w:tc>
        <w:tc>
          <w:tcPr>
            <w:tcW w:w="5666" w:type="dxa"/>
            <w:vAlign w:val="center"/>
          </w:tcPr>
          <w:p w14:paraId="04C934ED" w14:textId="1BCF768D" w:rsidR="00B22B27" w:rsidRPr="00A877CF" w:rsidRDefault="00271A64" w:rsidP="00271A64">
            <w:pPr>
              <w:ind w:firstLineChars="0" w:firstLine="0"/>
              <w:rPr>
                <w:rFonts w:ascii="Times New Roman" w:hAnsi="Times New Roman" w:cs="Times New Roman"/>
                <w:sz w:val="21"/>
                <w:szCs w:val="20"/>
              </w:rPr>
            </w:pPr>
            <w:r>
              <w:rPr>
                <w:rFonts w:ascii="Times New Roman" w:hAnsi="Times New Roman" w:cs="Times New Roman" w:hint="eastAsia"/>
                <w:sz w:val="21"/>
                <w:szCs w:val="20"/>
              </w:rPr>
              <w:t>1</w:t>
            </w:r>
            <w:r>
              <w:rPr>
                <w:rFonts w:ascii="Times New Roman" w:hAnsi="Times New Roman" w:cs="Times New Roman" w:hint="eastAsia"/>
                <w:sz w:val="21"/>
                <w:szCs w:val="20"/>
              </w:rPr>
              <w:t>．</w:t>
            </w:r>
            <w:r w:rsidR="00203425">
              <w:rPr>
                <w:rFonts w:ascii="Times New Roman" w:hAnsi="Times New Roman" w:cs="Times New Roman" w:hint="eastAsia"/>
                <w:sz w:val="21"/>
                <w:szCs w:val="20"/>
              </w:rPr>
              <w:t>单孔桥堵塞宽度</w:t>
            </w:r>
            <w:r w:rsidR="00203425" w:rsidRPr="00A877CF">
              <w:rPr>
                <w:rFonts w:ascii="Times New Roman" w:hAnsi="Times New Roman" w:cs="Times New Roman"/>
                <w:sz w:val="21"/>
                <w:szCs w:val="20"/>
              </w:rPr>
              <w:t>超过</w:t>
            </w:r>
            <w:r w:rsidR="00203425">
              <w:rPr>
                <w:rFonts w:ascii="Times New Roman" w:hAnsi="Times New Roman" w:cs="Times New Roman" w:hint="eastAsia"/>
                <w:sz w:val="21"/>
                <w:szCs w:val="20"/>
              </w:rPr>
              <w:t>5</w:t>
            </w:r>
            <w:r w:rsidR="00203425" w:rsidRPr="00A877CF">
              <w:rPr>
                <w:rFonts w:ascii="Times New Roman" w:hAnsi="Times New Roman" w:cs="Times New Roman"/>
                <w:sz w:val="21"/>
                <w:szCs w:val="20"/>
              </w:rPr>
              <w:t>0%</w:t>
            </w:r>
            <w:r w:rsidR="00203425">
              <w:rPr>
                <w:rFonts w:ascii="Times New Roman" w:hAnsi="Times New Roman" w:cs="Times New Roman" w:hint="eastAsia"/>
                <w:sz w:val="21"/>
                <w:szCs w:val="20"/>
              </w:rPr>
              <w:t>孔径；多孔桥堵塞桥孔占桥孔总数比例超过</w:t>
            </w:r>
            <w:r w:rsidR="00203425">
              <w:rPr>
                <w:rFonts w:ascii="Times New Roman" w:hAnsi="Times New Roman" w:cs="Times New Roman" w:hint="eastAsia"/>
                <w:sz w:val="21"/>
                <w:szCs w:val="20"/>
              </w:rPr>
              <w:t>50%</w:t>
            </w:r>
            <w:r w:rsidR="00271A7F">
              <w:rPr>
                <w:rFonts w:ascii="Times New Roman" w:hAnsi="Times New Roman" w:cs="Times New Roman" w:hint="eastAsia"/>
                <w:sz w:val="21"/>
                <w:szCs w:val="20"/>
              </w:rPr>
              <w:t>。</w:t>
            </w:r>
          </w:p>
        </w:tc>
        <w:tc>
          <w:tcPr>
            <w:tcW w:w="1276" w:type="dxa"/>
            <w:vAlign w:val="center"/>
          </w:tcPr>
          <w:p w14:paraId="360012E2" w14:textId="77777777" w:rsidR="00B22B27" w:rsidRPr="00A877CF" w:rsidRDefault="00B22B27" w:rsidP="00432448">
            <w:pPr>
              <w:ind w:firstLineChars="0" w:firstLine="0"/>
              <w:jc w:val="center"/>
              <w:rPr>
                <w:rFonts w:ascii="Times New Roman" w:hAnsi="Times New Roman" w:cs="Times New Roman"/>
                <w:sz w:val="21"/>
                <w:szCs w:val="20"/>
              </w:rPr>
            </w:pPr>
            <w:r w:rsidRPr="00A877CF">
              <w:rPr>
                <w:rFonts w:ascii="Times New Roman" w:hAnsi="Times New Roman" w:cs="Times New Roman"/>
                <w:sz w:val="21"/>
                <w:szCs w:val="20"/>
              </w:rPr>
              <w:t>3</w:t>
            </w:r>
          </w:p>
        </w:tc>
      </w:tr>
    </w:tbl>
    <w:p w14:paraId="036D435B" w14:textId="0084617D" w:rsidR="00271A64" w:rsidRPr="00271A64" w:rsidRDefault="00271A64" w:rsidP="00271A64">
      <w:pPr>
        <w:ind w:firstLineChars="0" w:firstLine="0"/>
        <w:rPr>
          <w:rFonts w:ascii="Times New Roman" w:eastAsia="宋体" w:hAnsi="Times New Roman" w:cs="Times New Roman"/>
          <w:bCs/>
        </w:rPr>
      </w:pPr>
      <w:r w:rsidRPr="00B523AC">
        <w:rPr>
          <w:rFonts w:hint="eastAsia"/>
          <w:sz w:val="21"/>
          <w:szCs w:val="20"/>
        </w:rPr>
        <w:t>注：</w:t>
      </w:r>
      <w:r w:rsidRPr="00A53FA8">
        <w:rPr>
          <w:rFonts w:ascii="Times New Roman" w:eastAsia="宋体" w:hAnsi="Times New Roman" w:cs="Times New Roman" w:hint="eastAsia"/>
          <w:bCs/>
          <w:sz w:val="21"/>
          <w:szCs w:val="20"/>
        </w:rPr>
        <w:t>现场检查中发现有符合上表中任意一项检查结果描述的即取对应评分，按最高值确定状态和评分。</w:t>
      </w:r>
    </w:p>
    <w:p w14:paraId="194D45F4" w14:textId="7FB59198" w:rsidR="00EE4E37" w:rsidRPr="00ED2C4E" w:rsidRDefault="00EE4E37">
      <w:pPr>
        <w:pStyle w:val="af3"/>
        <w:numPr>
          <w:ilvl w:val="0"/>
          <w:numId w:val="20"/>
        </w:numPr>
        <w:ind w:firstLineChars="0"/>
        <w:rPr>
          <w:rFonts w:ascii="Times New Roman" w:eastAsia="宋体" w:hAnsi="Times New Roman" w:cs="Times New Roman"/>
          <w:bCs/>
        </w:rPr>
      </w:pPr>
      <w:r w:rsidRPr="00ED2C4E">
        <w:rPr>
          <w:rFonts w:ascii="Times New Roman" w:eastAsia="宋体" w:hAnsi="Times New Roman" w:cs="Times New Roman" w:hint="eastAsia"/>
          <w:bCs/>
        </w:rPr>
        <w:t>应按表</w:t>
      </w:r>
      <w:r w:rsidR="00ED2C4E">
        <w:rPr>
          <w:rFonts w:ascii="Times New Roman" w:eastAsia="宋体" w:hAnsi="Times New Roman" w:cs="Times New Roman" w:hint="eastAsia"/>
          <w:bCs/>
        </w:rPr>
        <w:t>6</w:t>
      </w:r>
      <w:r w:rsidRPr="00ED2C4E">
        <w:rPr>
          <w:rFonts w:ascii="Times New Roman" w:eastAsia="宋体" w:hAnsi="Times New Roman" w:cs="Times New Roman" w:hint="eastAsia"/>
          <w:bCs/>
        </w:rPr>
        <w:t>.2.</w:t>
      </w:r>
      <w:r w:rsidR="00723A25">
        <w:rPr>
          <w:rFonts w:ascii="Times New Roman" w:eastAsia="宋体" w:hAnsi="Times New Roman" w:cs="Times New Roman" w:hint="eastAsia"/>
          <w:bCs/>
        </w:rPr>
        <w:t>6</w:t>
      </w:r>
      <w:r w:rsidRPr="00ED2C4E">
        <w:rPr>
          <w:rFonts w:ascii="Times New Roman" w:eastAsia="宋体" w:hAnsi="Times New Roman" w:cs="Times New Roman" w:hint="eastAsia"/>
          <w:bCs/>
        </w:rPr>
        <w:t>-</w:t>
      </w:r>
      <w:r w:rsidR="00ED2C4E">
        <w:rPr>
          <w:rFonts w:ascii="Times New Roman" w:eastAsia="宋体" w:hAnsi="Times New Roman" w:cs="Times New Roman" w:hint="eastAsia"/>
          <w:bCs/>
        </w:rPr>
        <w:t>4</w:t>
      </w:r>
      <w:r w:rsidRPr="00ED2C4E">
        <w:rPr>
          <w:rFonts w:ascii="Times New Roman" w:eastAsia="宋体" w:hAnsi="Times New Roman" w:cs="Times New Roman"/>
          <w:bCs/>
        </w:rPr>
        <w:t>的规定</w:t>
      </w:r>
      <w:r w:rsidRPr="00ED2C4E">
        <w:rPr>
          <w:rFonts w:ascii="Times New Roman" w:eastAsia="宋体" w:hAnsi="Times New Roman" w:cs="Times New Roman" w:hint="eastAsia"/>
          <w:bCs/>
        </w:rPr>
        <w:t>确定</w:t>
      </w:r>
      <w:r w:rsidR="00ED2C4E">
        <w:rPr>
          <w:rFonts w:ascii="Times New Roman" w:eastAsia="宋体" w:hAnsi="Times New Roman" w:cs="Times New Roman" w:hint="eastAsia"/>
          <w:bCs/>
        </w:rPr>
        <w:t>桥面堆积物状态</w:t>
      </w:r>
      <w:r w:rsidRPr="00ED2C4E">
        <w:rPr>
          <w:rFonts w:ascii="Times New Roman" w:eastAsia="宋体" w:hAnsi="Times New Roman" w:cs="Times New Roman" w:hint="eastAsia"/>
          <w:bCs/>
        </w:rPr>
        <w:t>和</w:t>
      </w:r>
      <w:r w:rsidR="00723A25" w:rsidRPr="00723A25">
        <w:rPr>
          <w:rFonts w:ascii="Times New Roman" w:eastAsia="宋体" w:hAnsi="Times New Roman" w:cs="Times New Roman" w:hint="eastAsia"/>
          <w:bCs/>
        </w:rPr>
        <w:t>评分</w:t>
      </w:r>
      <w:r w:rsidRPr="00ED2C4E">
        <w:rPr>
          <w:rFonts w:ascii="Times New Roman" w:eastAsia="宋体" w:hAnsi="Times New Roman" w:cs="Times New Roman" w:hint="eastAsia"/>
          <w:bCs/>
        </w:rPr>
        <w:t>。</w:t>
      </w:r>
    </w:p>
    <w:p w14:paraId="44815FE8" w14:textId="2DF4D841" w:rsidR="00EE4E37" w:rsidRPr="00713F1E" w:rsidRDefault="00EE4E37" w:rsidP="00EE4E37">
      <w:pPr>
        <w:ind w:firstLineChars="0" w:firstLine="0"/>
        <w:jc w:val="center"/>
        <w:rPr>
          <w:rFonts w:ascii="Times New Roman" w:eastAsia="宋体" w:hAnsi="Times New Roman" w:cs="Times New Roman"/>
          <w:b/>
        </w:rPr>
      </w:pPr>
      <w:r w:rsidRPr="00713F1E">
        <w:rPr>
          <w:rFonts w:ascii="Times New Roman" w:eastAsia="宋体" w:hAnsi="Times New Roman" w:cs="Times New Roman" w:hint="eastAsia"/>
          <w:b/>
        </w:rPr>
        <w:t>表</w:t>
      </w:r>
      <w:r w:rsidR="00ED2C4E">
        <w:rPr>
          <w:rFonts w:ascii="Times New Roman" w:eastAsia="宋体" w:hAnsi="Times New Roman" w:cs="Times New Roman" w:hint="eastAsia"/>
          <w:b/>
        </w:rPr>
        <w:t>6</w:t>
      </w:r>
      <w:r w:rsidRPr="00713F1E">
        <w:rPr>
          <w:rFonts w:ascii="Times New Roman" w:eastAsia="宋体" w:hAnsi="Times New Roman" w:cs="Times New Roman" w:hint="eastAsia"/>
          <w:b/>
        </w:rPr>
        <w:t>.2.</w:t>
      </w:r>
      <w:r w:rsidR="00723A25">
        <w:rPr>
          <w:rFonts w:ascii="Times New Roman" w:eastAsia="宋体" w:hAnsi="Times New Roman" w:cs="Times New Roman" w:hint="eastAsia"/>
          <w:b/>
        </w:rPr>
        <w:t>6</w:t>
      </w:r>
      <w:r w:rsidRPr="00713F1E">
        <w:rPr>
          <w:rFonts w:ascii="Times New Roman" w:eastAsia="宋体" w:hAnsi="Times New Roman" w:cs="Times New Roman" w:hint="eastAsia"/>
          <w:b/>
        </w:rPr>
        <w:t>-</w:t>
      </w:r>
      <w:r w:rsidR="00ED2C4E">
        <w:rPr>
          <w:rFonts w:ascii="Times New Roman" w:eastAsia="宋体" w:hAnsi="Times New Roman" w:cs="Times New Roman" w:hint="eastAsia"/>
          <w:b/>
        </w:rPr>
        <w:t>4</w:t>
      </w:r>
      <w:r w:rsidR="00ED2C4E" w:rsidRPr="00ED2C4E">
        <w:rPr>
          <w:rFonts w:ascii="Times New Roman" w:eastAsia="宋体" w:hAnsi="Times New Roman" w:cs="Times New Roman" w:hint="eastAsia"/>
          <w:b/>
        </w:rPr>
        <w:t>桥面堆积物状</w:t>
      </w:r>
      <w:r w:rsidR="00ED2C4E">
        <w:rPr>
          <w:rFonts w:ascii="Times New Roman" w:eastAsia="宋体" w:hAnsi="Times New Roman" w:cs="Times New Roman" w:hint="eastAsia"/>
          <w:b/>
        </w:rPr>
        <w:t>态</w:t>
      </w:r>
      <w:r w:rsidR="00ED2C4E" w:rsidRPr="00ED2C4E">
        <w:rPr>
          <w:rFonts w:ascii="Times New Roman" w:eastAsia="宋体" w:hAnsi="Times New Roman" w:cs="Times New Roman" w:hint="eastAsia"/>
          <w:b/>
        </w:rPr>
        <w:t>和</w:t>
      </w:r>
      <w:r w:rsidR="00723A25" w:rsidRPr="00723A25">
        <w:rPr>
          <w:rFonts w:ascii="Times New Roman" w:eastAsia="宋体" w:hAnsi="Times New Roman" w:cs="Times New Roman" w:hint="eastAsia"/>
          <w:b/>
        </w:rPr>
        <w:t>评分</w:t>
      </w:r>
    </w:p>
    <w:tbl>
      <w:tblPr>
        <w:tblStyle w:val="af1"/>
        <w:tblW w:w="8359" w:type="dxa"/>
        <w:tblLook w:val="04A0" w:firstRow="1" w:lastRow="0" w:firstColumn="1" w:lastColumn="0" w:noHBand="0" w:noVBand="1"/>
      </w:tblPr>
      <w:tblGrid>
        <w:gridCol w:w="1417"/>
        <w:gridCol w:w="5666"/>
        <w:gridCol w:w="1276"/>
      </w:tblGrid>
      <w:tr w:rsidR="00ED2C4E" w:rsidRPr="00713F1E" w14:paraId="75836C4D" w14:textId="77777777" w:rsidTr="00ED2C4E">
        <w:trPr>
          <w:trHeight w:val="1062"/>
          <w:tblHeader/>
        </w:trPr>
        <w:tc>
          <w:tcPr>
            <w:tcW w:w="1417" w:type="dxa"/>
            <w:vAlign w:val="center"/>
          </w:tcPr>
          <w:p w14:paraId="3A3517AF" w14:textId="32C5D83B" w:rsidR="00ED2C4E" w:rsidRPr="00713F1E" w:rsidRDefault="00ED2C4E" w:rsidP="00432448">
            <w:pPr>
              <w:ind w:firstLineChars="0" w:firstLine="0"/>
              <w:jc w:val="center"/>
              <w:rPr>
                <w:rFonts w:ascii="Times New Roman" w:hAnsi="Times New Roman" w:cs="Times New Roman"/>
                <w:b/>
                <w:bCs/>
                <w:sz w:val="21"/>
                <w:szCs w:val="20"/>
              </w:rPr>
            </w:pPr>
            <w:r>
              <w:rPr>
                <w:rFonts w:ascii="Times New Roman" w:hAnsi="Times New Roman" w:cs="Times New Roman" w:hint="eastAsia"/>
                <w:b/>
                <w:bCs/>
                <w:sz w:val="21"/>
                <w:szCs w:val="20"/>
              </w:rPr>
              <w:t>状态</w:t>
            </w:r>
          </w:p>
        </w:tc>
        <w:tc>
          <w:tcPr>
            <w:tcW w:w="5666" w:type="dxa"/>
            <w:vAlign w:val="center"/>
          </w:tcPr>
          <w:p w14:paraId="21DA7263" w14:textId="77777777" w:rsidR="00ED2C4E" w:rsidRPr="00713F1E" w:rsidRDefault="00ED2C4E" w:rsidP="00432448">
            <w:pPr>
              <w:ind w:firstLineChars="0" w:firstLine="0"/>
              <w:jc w:val="center"/>
              <w:rPr>
                <w:rFonts w:ascii="Times New Roman" w:hAnsi="Times New Roman" w:cs="Times New Roman"/>
                <w:b/>
                <w:bCs/>
                <w:sz w:val="21"/>
                <w:szCs w:val="20"/>
              </w:rPr>
            </w:pPr>
            <w:r w:rsidRPr="00713F1E">
              <w:rPr>
                <w:rFonts w:ascii="Times New Roman" w:hAnsi="Times New Roman" w:cs="Times New Roman"/>
                <w:b/>
                <w:bCs/>
                <w:sz w:val="21"/>
                <w:szCs w:val="20"/>
              </w:rPr>
              <w:t>检查结果</w:t>
            </w:r>
          </w:p>
        </w:tc>
        <w:tc>
          <w:tcPr>
            <w:tcW w:w="1276" w:type="dxa"/>
            <w:vAlign w:val="center"/>
          </w:tcPr>
          <w:p w14:paraId="54630353" w14:textId="470F4141" w:rsidR="00ED2C4E" w:rsidRPr="00713F1E" w:rsidRDefault="00723A25" w:rsidP="00432448">
            <w:pPr>
              <w:ind w:firstLineChars="0" w:firstLine="0"/>
              <w:jc w:val="center"/>
              <w:rPr>
                <w:rFonts w:ascii="Times New Roman" w:hAnsi="Times New Roman" w:cs="Times New Roman"/>
                <w:b/>
                <w:bCs/>
                <w:sz w:val="21"/>
                <w:szCs w:val="20"/>
              </w:rPr>
            </w:pPr>
            <w:r w:rsidRPr="00723A25">
              <w:rPr>
                <w:rFonts w:ascii="Times New Roman" w:hAnsi="Times New Roman" w:cs="Times New Roman" w:hint="eastAsia"/>
                <w:b/>
                <w:bCs/>
                <w:sz w:val="21"/>
                <w:szCs w:val="20"/>
              </w:rPr>
              <w:t>评分</w:t>
            </w:r>
          </w:p>
        </w:tc>
      </w:tr>
      <w:tr w:rsidR="00ED2C4E" w:rsidRPr="00713F1E" w14:paraId="45790F3A" w14:textId="77777777" w:rsidTr="00ED2C4E">
        <w:trPr>
          <w:trHeight w:val="1062"/>
        </w:trPr>
        <w:tc>
          <w:tcPr>
            <w:tcW w:w="1417" w:type="dxa"/>
            <w:vAlign w:val="center"/>
          </w:tcPr>
          <w:p w14:paraId="77A1AFDE" w14:textId="298F06BC" w:rsidR="00ED2C4E" w:rsidRPr="00713F1E" w:rsidRDefault="00DD4336" w:rsidP="00432448">
            <w:pPr>
              <w:ind w:firstLineChars="0" w:firstLine="0"/>
              <w:jc w:val="center"/>
              <w:rPr>
                <w:rFonts w:ascii="Times New Roman" w:hAnsi="Times New Roman" w:cs="Times New Roman"/>
                <w:sz w:val="21"/>
                <w:szCs w:val="20"/>
              </w:rPr>
            </w:pPr>
            <w:r>
              <w:rPr>
                <w:rFonts w:ascii="Times New Roman" w:hAnsi="Times New Roman" w:cs="Times New Roman" w:hint="eastAsia"/>
                <w:sz w:val="21"/>
                <w:szCs w:val="20"/>
              </w:rPr>
              <w:t>良好</w:t>
            </w:r>
            <w:r>
              <w:rPr>
                <w:rFonts w:ascii="Times New Roman" w:hAnsi="Times New Roman" w:cs="Times New Roman" w:hint="eastAsia"/>
                <w:sz w:val="21"/>
                <w:szCs w:val="20"/>
              </w:rPr>
              <w:t>/</w:t>
            </w:r>
            <w:r w:rsidR="00ED2C4E" w:rsidRPr="00713F1E">
              <w:rPr>
                <w:rFonts w:ascii="Times New Roman" w:hAnsi="Times New Roman" w:cs="Times New Roman"/>
                <w:sz w:val="21"/>
                <w:szCs w:val="20"/>
              </w:rPr>
              <w:t>轻微</w:t>
            </w:r>
            <w:r w:rsidR="00ED2C4E">
              <w:rPr>
                <w:rFonts w:ascii="Times New Roman" w:hAnsi="Times New Roman" w:cs="Times New Roman" w:hint="eastAsia"/>
                <w:sz w:val="21"/>
                <w:szCs w:val="20"/>
              </w:rPr>
              <w:t>堆积</w:t>
            </w:r>
          </w:p>
        </w:tc>
        <w:tc>
          <w:tcPr>
            <w:tcW w:w="5666" w:type="dxa"/>
            <w:vAlign w:val="center"/>
          </w:tcPr>
          <w:p w14:paraId="10E4BF0D" w14:textId="4E6F37BE" w:rsidR="00ED2C4E" w:rsidRPr="00713F1E" w:rsidRDefault="00271A64" w:rsidP="00271A64">
            <w:pPr>
              <w:ind w:firstLineChars="0" w:firstLine="0"/>
              <w:rPr>
                <w:rFonts w:ascii="Times New Roman" w:hAnsi="Times New Roman" w:cs="Times New Roman"/>
                <w:sz w:val="21"/>
                <w:szCs w:val="20"/>
              </w:rPr>
            </w:pPr>
            <w:r>
              <w:rPr>
                <w:rFonts w:ascii="Times New Roman" w:hAnsi="Times New Roman" w:cs="Times New Roman" w:hint="eastAsia"/>
                <w:sz w:val="21"/>
                <w:szCs w:val="20"/>
              </w:rPr>
              <w:t>1</w:t>
            </w:r>
            <w:r>
              <w:rPr>
                <w:rFonts w:ascii="Times New Roman" w:hAnsi="Times New Roman" w:cs="Times New Roman" w:hint="eastAsia"/>
                <w:sz w:val="21"/>
                <w:szCs w:val="20"/>
              </w:rPr>
              <w:t>．桥面无堆积物，或</w:t>
            </w:r>
            <w:r w:rsidR="00ED2C4E">
              <w:rPr>
                <w:rFonts w:ascii="Times New Roman" w:hAnsi="Times New Roman" w:cs="Times New Roman" w:hint="eastAsia"/>
                <w:sz w:val="21"/>
                <w:szCs w:val="20"/>
              </w:rPr>
              <w:t>桥面有水草、枝杈、泥沙等</w:t>
            </w:r>
            <w:r w:rsidR="002122DE">
              <w:rPr>
                <w:rFonts w:ascii="Times New Roman" w:hAnsi="Times New Roman" w:cs="Times New Roman" w:hint="eastAsia"/>
                <w:sz w:val="21"/>
                <w:szCs w:val="20"/>
              </w:rPr>
              <w:t>较轻物体</w:t>
            </w:r>
            <w:r w:rsidR="00ED2C4E">
              <w:rPr>
                <w:rFonts w:ascii="Times New Roman" w:hAnsi="Times New Roman" w:cs="Times New Roman" w:hint="eastAsia"/>
                <w:sz w:val="21"/>
                <w:szCs w:val="20"/>
              </w:rPr>
              <w:t>堆积</w:t>
            </w:r>
            <w:r w:rsidR="002122DE">
              <w:rPr>
                <w:rFonts w:ascii="Times New Roman" w:hAnsi="Times New Roman" w:cs="Times New Roman" w:hint="eastAsia"/>
                <w:sz w:val="21"/>
                <w:szCs w:val="20"/>
              </w:rPr>
              <w:t>，且桥面堆积物阻塞桥面宽度不超过</w:t>
            </w:r>
            <w:r w:rsidR="002122DE">
              <w:rPr>
                <w:rFonts w:ascii="Times New Roman" w:hAnsi="Times New Roman" w:cs="Times New Roman" w:hint="eastAsia"/>
                <w:sz w:val="21"/>
                <w:szCs w:val="20"/>
              </w:rPr>
              <w:t>20%</w:t>
            </w:r>
            <w:r>
              <w:rPr>
                <w:rFonts w:ascii="Times New Roman" w:hAnsi="Times New Roman" w:cs="Times New Roman" w:hint="eastAsia"/>
                <w:sz w:val="21"/>
                <w:szCs w:val="20"/>
              </w:rPr>
              <w:t>。</w:t>
            </w:r>
          </w:p>
        </w:tc>
        <w:tc>
          <w:tcPr>
            <w:tcW w:w="1276" w:type="dxa"/>
            <w:vAlign w:val="center"/>
          </w:tcPr>
          <w:p w14:paraId="328222AD" w14:textId="77777777" w:rsidR="00ED2C4E" w:rsidRPr="00713F1E" w:rsidRDefault="00ED2C4E" w:rsidP="00432448">
            <w:pPr>
              <w:ind w:firstLineChars="0" w:firstLine="0"/>
              <w:jc w:val="center"/>
              <w:rPr>
                <w:rFonts w:ascii="Times New Roman" w:hAnsi="Times New Roman" w:cs="Times New Roman"/>
                <w:sz w:val="21"/>
                <w:szCs w:val="20"/>
              </w:rPr>
            </w:pPr>
            <w:r w:rsidRPr="00713F1E">
              <w:rPr>
                <w:rFonts w:ascii="Times New Roman" w:hAnsi="Times New Roman" w:cs="Times New Roman"/>
                <w:sz w:val="21"/>
                <w:szCs w:val="20"/>
              </w:rPr>
              <w:t>1</w:t>
            </w:r>
          </w:p>
        </w:tc>
      </w:tr>
      <w:tr w:rsidR="00ED2C4E" w:rsidRPr="00713F1E" w14:paraId="53C0FA78" w14:textId="77777777" w:rsidTr="00ED2C4E">
        <w:trPr>
          <w:trHeight w:val="1062"/>
        </w:trPr>
        <w:tc>
          <w:tcPr>
            <w:tcW w:w="1417" w:type="dxa"/>
            <w:vAlign w:val="center"/>
          </w:tcPr>
          <w:p w14:paraId="088FA255" w14:textId="2A36921C" w:rsidR="00ED2C4E" w:rsidRPr="00713F1E" w:rsidRDefault="00ED2C4E" w:rsidP="00432448">
            <w:pPr>
              <w:ind w:firstLineChars="0" w:firstLine="0"/>
              <w:jc w:val="center"/>
              <w:rPr>
                <w:rFonts w:ascii="Times New Roman" w:hAnsi="Times New Roman" w:cs="Times New Roman"/>
                <w:sz w:val="21"/>
                <w:szCs w:val="20"/>
              </w:rPr>
            </w:pPr>
            <w:r>
              <w:rPr>
                <w:rFonts w:ascii="Times New Roman" w:hAnsi="Times New Roman" w:cs="Times New Roman" w:hint="eastAsia"/>
                <w:sz w:val="21"/>
                <w:szCs w:val="20"/>
              </w:rPr>
              <w:t>中等堆积</w:t>
            </w:r>
          </w:p>
        </w:tc>
        <w:tc>
          <w:tcPr>
            <w:tcW w:w="5666" w:type="dxa"/>
            <w:vAlign w:val="center"/>
          </w:tcPr>
          <w:p w14:paraId="09533920" w14:textId="7ACEEF37" w:rsidR="00ED2C4E" w:rsidRPr="00713F1E" w:rsidRDefault="00271A64" w:rsidP="00271A64">
            <w:pPr>
              <w:ind w:firstLineChars="0" w:firstLine="0"/>
              <w:rPr>
                <w:rFonts w:ascii="Times New Roman" w:hAnsi="Times New Roman" w:cs="Times New Roman"/>
                <w:sz w:val="21"/>
                <w:szCs w:val="20"/>
              </w:rPr>
            </w:pPr>
            <w:r>
              <w:rPr>
                <w:rFonts w:ascii="Times New Roman" w:hAnsi="Times New Roman" w:cs="Times New Roman" w:hint="eastAsia"/>
                <w:sz w:val="21"/>
                <w:szCs w:val="20"/>
              </w:rPr>
              <w:t>1</w:t>
            </w:r>
            <w:r>
              <w:rPr>
                <w:rFonts w:ascii="Times New Roman" w:hAnsi="Times New Roman" w:cs="Times New Roman" w:hint="eastAsia"/>
                <w:sz w:val="21"/>
                <w:szCs w:val="20"/>
              </w:rPr>
              <w:t>．</w:t>
            </w:r>
            <w:r w:rsidR="002122DE">
              <w:rPr>
                <w:rFonts w:ascii="Times New Roman" w:hAnsi="Times New Roman" w:cs="Times New Roman" w:hint="eastAsia"/>
                <w:sz w:val="21"/>
                <w:szCs w:val="20"/>
              </w:rPr>
              <w:t>桥面有水草、枝杈、泥沙等较轻物体堆积，且桥面堆积物阻塞桥面宽度超过</w:t>
            </w:r>
            <w:r w:rsidR="002122DE">
              <w:rPr>
                <w:rFonts w:ascii="Times New Roman" w:hAnsi="Times New Roman" w:cs="Times New Roman" w:hint="eastAsia"/>
                <w:sz w:val="21"/>
                <w:szCs w:val="20"/>
              </w:rPr>
              <w:t>20%</w:t>
            </w:r>
            <w:r w:rsidR="002122DE">
              <w:rPr>
                <w:rFonts w:ascii="Times New Roman" w:hAnsi="Times New Roman" w:cs="Times New Roman" w:hint="eastAsia"/>
                <w:sz w:val="21"/>
                <w:szCs w:val="20"/>
              </w:rPr>
              <w:t>但不超过</w:t>
            </w:r>
            <w:r w:rsidR="002122DE">
              <w:rPr>
                <w:rFonts w:ascii="Times New Roman" w:hAnsi="Times New Roman" w:cs="Times New Roman" w:hint="eastAsia"/>
                <w:sz w:val="21"/>
                <w:szCs w:val="20"/>
              </w:rPr>
              <w:t>50%</w:t>
            </w:r>
            <w:r w:rsidR="00271A7F">
              <w:rPr>
                <w:rFonts w:ascii="Times New Roman" w:hAnsi="Times New Roman" w:cs="Times New Roman" w:hint="eastAsia"/>
                <w:sz w:val="21"/>
                <w:szCs w:val="20"/>
              </w:rPr>
              <w:t>。</w:t>
            </w:r>
          </w:p>
        </w:tc>
        <w:tc>
          <w:tcPr>
            <w:tcW w:w="1276" w:type="dxa"/>
            <w:vAlign w:val="center"/>
          </w:tcPr>
          <w:p w14:paraId="58C33479" w14:textId="544C1545" w:rsidR="00ED2C4E" w:rsidRPr="00713F1E" w:rsidRDefault="00EE4521" w:rsidP="00432448">
            <w:pPr>
              <w:ind w:firstLineChars="0" w:firstLine="0"/>
              <w:jc w:val="center"/>
              <w:rPr>
                <w:rFonts w:ascii="Times New Roman" w:hAnsi="Times New Roman" w:cs="Times New Roman"/>
                <w:sz w:val="21"/>
                <w:szCs w:val="20"/>
              </w:rPr>
            </w:pPr>
            <w:r>
              <w:rPr>
                <w:rFonts w:ascii="Times New Roman" w:hAnsi="Times New Roman" w:cs="Times New Roman" w:hint="eastAsia"/>
                <w:sz w:val="21"/>
                <w:szCs w:val="20"/>
              </w:rPr>
              <w:t>2</w:t>
            </w:r>
          </w:p>
        </w:tc>
      </w:tr>
      <w:tr w:rsidR="00ED2C4E" w:rsidRPr="00713F1E" w14:paraId="250D92BE" w14:textId="77777777" w:rsidTr="00ED2C4E">
        <w:trPr>
          <w:trHeight w:val="1062"/>
        </w:trPr>
        <w:tc>
          <w:tcPr>
            <w:tcW w:w="1417" w:type="dxa"/>
            <w:vAlign w:val="center"/>
          </w:tcPr>
          <w:p w14:paraId="444AC689" w14:textId="7CC6F4F7" w:rsidR="00ED2C4E" w:rsidRPr="00713F1E" w:rsidRDefault="00ED2C4E" w:rsidP="00432448">
            <w:pPr>
              <w:ind w:firstLineChars="0" w:firstLine="0"/>
              <w:jc w:val="center"/>
              <w:rPr>
                <w:rFonts w:ascii="Times New Roman" w:hAnsi="Times New Roman" w:cs="Times New Roman"/>
                <w:sz w:val="21"/>
                <w:szCs w:val="20"/>
              </w:rPr>
            </w:pPr>
            <w:r w:rsidRPr="00713F1E">
              <w:rPr>
                <w:rFonts w:ascii="Times New Roman" w:hAnsi="Times New Roman" w:cs="Times New Roman"/>
                <w:sz w:val="21"/>
                <w:szCs w:val="20"/>
              </w:rPr>
              <w:t>严重</w:t>
            </w:r>
            <w:r>
              <w:rPr>
                <w:rFonts w:ascii="Times New Roman" w:hAnsi="Times New Roman" w:cs="Times New Roman" w:hint="eastAsia"/>
                <w:sz w:val="21"/>
                <w:szCs w:val="20"/>
              </w:rPr>
              <w:t>堆积</w:t>
            </w:r>
          </w:p>
        </w:tc>
        <w:tc>
          <w:tcPr>
            <w:tcW w:w="5666" w:type="dxa"/>
            <w:vAlign w:val="center"/>
          </w:tcPr>
          <w:p w14:paraId="03AF5FCC" w14:textId="6FBC09C3" w:rsidR="00ED2C4E" w:rsidRPr="00713F1E" w:rsidRDefault="00271A64" w:rsidP="00271A64">
            <w:pPr>
              <w:ind w:firstLineChars="0" w:firstLine="0"/>
              <w:rPr>
                <w:rFonts w:ascii="Times New Roman" w:hAnsi="Times New Roman" w:cs="Times New Roman"/>
                <w:sz w:val="21"/>
                <w:szCs w:val="20"/>
              </w:rPr>
            </w:pPr>
            <w:r>
              <w:rPr>
                <w:rFonts w:ascii="Times New Roman" w:hAnsi="Times New Roman" w:cs="Times New Roman" w:hint="eastAsia"/>
                <w:sz w:val="21"/>
                <w:szCs w:val="20"/>
              </w:rPr>
              <w:t>1</w:t>
            </w:r>
            <w:r>
              <w:rPr>
                <w:rFonts w:ascii="Times New Roman" w:hAnsi="Times New Roman" w:cs="Times New Roman" w:hint="eastAsia"/>
                <w:sz w:val="21"/>
                <w:szCs w:val="20"/>
              </w:rPr>
              <w:t>．</w:t>
            </w:r>
            <w:r w:rsidR="002122DE">
              <w:rPr>
                <w:rFonts w:ascii="Times New Roman" w:hAnsi="Times New Roman" w:cs="Times New Roman" w:hint="eastAsia"/>
                <w:sz w:val="21"/>
                <w:szCs w:val="20"/>
              </w:rPr>
              <w:t>桥面有树木、巨石、车辆、建材等较重物体堆积，或</w:t>
            </w:r>
            <w:r w:rsidR="002122DE" w:rsidRPr="002122DE">
              <w:rPr>
                <w:rFonts w:ascii="Times New Roman" w:hAnsi="Times New Roman" w:cs="Times New Roman" w:hint="eastAsia"/>
                <w:sz w:val="21"/>
                <w:szCs w:val="20"/>
              </w:rPr>
              <w:t>桥面堆积物阻塞桥面宽度超过</w:t>
            </w:r>
            <w:r w:rsidR="002122DE" w:rsidRPr="002122DE">
              <w:rPr>
                <w:rFonts w:ascii="Times New Roman" w:hAnsi="Times New Roman" w:cs="Times New Roman" w:hint="eastAsia"/>
                <w:sz w:val="21"/>
                <w:szCs w:val="20"/>
              </w:rPr>
              <w:t>50%</w:t>
            </w:r>
            <w:r w:rsidR="00271A7F">
              <w:rPr>
                <w:rFonts w:ascii="Times New Roman" w:hAnsi="Times New Roman" w:cs="Times New Roman" w:hint="eastAsia"/>
                <w:sz w:val="21"/>
                <w:szCs w:val="20"/>
              </w:rPr>
              <w:t>。</w:t>
            </w:r>
          </w:p>
        </w:tc>
        <w:tc>
          <w:tcPr>
            <w:tcW w:w="1276" w:type="dxa"/>
            <w:vAlign w:val="center"/>
          </w:tcPr>
          <w:p w14:paraId="79FAC968" w14:textId="77777777" w:rsidR="00ED2C4E" w:rsidRPr="00713F1E" w:rsidRDefault="00ED2C4E" w:rsidP="00432448">
            <w:pPr>
              <w:ind w:firstLineChars="0" w:firstLine="0"/>
              <w:jc w:val="center"/>
              <w:rPr>
                <w:rFonts w:ascii="Times New Roman" w:hAnsi="Times New Roman" w:cs="Times New Roman"/>
                <w:sz w:val="21"/>
                <w:szCs w:val="20"/>
              </w:rPr>
            </w:pPr>
            <w:r w:rsidRPr="00713F1E">
              <w:rPr>
                <w:rFonts w:ascii="Times New Roman" w:hAnsi="Times New Roman" w:cs="Times New Roman"/>
                <w:sz w:val="21"/>
                <w:szCs w:val="20"/>
              </w:rPr>
              <w:t>3</w:t>
            </w:r>
          </w:p>
        </w:tc>
      </w:tr>
    </w:tbl>
    <w:p w14:paraId="221659AB" w14:textId="4E7AAA8B" w:rsidR="00271A64" w:rsidRDefault="00271A64" w:rsidP="00271A64">
      <w:pPr>
        <w:ind w:firstLineChars="0" w:firstLine="0"/>
        <w:rPr>
          <w:rFonts w:ascii="Times New Roman" w:eastAsia="宋体" w:hAnsi="Times New Roman" w:cs="Times New Roman"/>
          <w:bCs/>
          <w:sz w:val="21"/>
          <w:szCs w:val="20"/>
        </w:rPr>
      </w:pPr>
      <w:r w:rsidRPr="00271A64">
        <w:rPr>
          <w:rFonts w:ascii="Times New Roman" w:eastAsia="宋体" w:hAnsi="Times New Roman" w:cs="Times New Roman" w:hint="eastAsia"/>
          <w:bCs/>
          <w:sz w:val="21"/>
          <w:szCs w:val="20"/>
        </w:rPr>
        <w:t>注：</w:t>
      </w:r>
      <w:r w:rsidRPr="00A53FA8">
        <w:rPr>
          <w:rFonts w:ascii="Times New Roman" w:eastAsia="宋体" w:hAnsi="Times New Roman" w:cs="Times New Roman" w:hint="eastAsia"/>
          <w:bCs/>
          <w:sz w:val="21"/>
          <w:szCs w:val="20"/>
        </w:rPr>
        <w:t>现场检查中发现有符合上表中任意一项检查结果描述的即取对应评分，按最高值确定状态和评分。</w:t>
      </w:r>
    </w:p>
    <w:p w14:paraId="7378C28B" w14:textId="77777777" w:rsidR="00786493" w:rsidRPr="00FA4808" w:rsidRDefault="00786493" w:rsidP="00786493">
      <w:pPr>
        <w:pStyle w:val="af3"/>
        <w:spacing w:beforeLines="100" w:before="312" w:afterLines="50" w:after="156"/>
        <w:ind w:firstLineChars="0" w:firstLine="0"/>
        <w:rPr>
          <w:rFonts w:ascii="楷体" w:eastAsia="楷体" w:hAnsi="楷体" w:hint="eastAsia"/>
          <w:b/>
          <w:bCs/>
          <w:szCs w:val="24"/>
        </w:rPr>
      </w:pPr>
      <w:r w:rsidRPr="00FA4808">
        <w:rPr>
          <w:rFonts w:ascii="楷体" w:eastAsia="楷体" w:hAnsi="楷体" w:hint="eastAsia"/>
          <w:b/>
          <w:bCs/>
          <w:szCs w:val="24"/>
        </w:rPr>
        <w:t>条文说明</w:t>
      </w:r>
    </w:p>
    <w:p w14:paraId="05BE6015" w14:textId="7ACC422F" w:rsidR="00786493" w:rsidRDefault="00786493" w:rsidP="00786493">
      <w:pPr>
        <w:ind w:firstLine="480"/>
        <w:rPr>
          <w:rFonts w:ascii="Times New Roman" w:eastAsia="宋体" w:hAnsi="Times New Roman" w:cs="Times New Roman"/>
          <w:bCs/>
          <w:sz w:val="21"/>
          <w:szCs w:val="20"/>
        </w:rPr>
      </w:pPr>
      <w:r>
        <w:rPr>
          <w:rFonts w:ascii="Times New Roman" w:eastAsia="楷体" w:hAnsi="Times New Roman" w:cs="Times New Roman" w:hint="eastAsia"/>
          <w:bCs/>
        </w:rPr>
        <w:t>其他状态主要指的是桥梁及周边环境在汛后存在的一些次要部件受损、桥孔堵塞、桥面堆积等不直接造成桥梁无法通行，但是对桥梁安全产生风险的状态。其他状态评分是由各项状态评分平均，并缩减权重得到的。</w:t>
      </w:r>
    </w:p>
    <w:p w14:paraId="2F5B94A1" w14:textId="010C9BF1" w:rsidR="00723A25" w:rsidRPr="00ED2C4E" w:rsidRDefault="00723A25">
      <w:pPr>
        <w:pStyle w:val="af3"/>
        <w:numPr>
          <w:ilvl w:val="0"/>
          <w:numId w:val="17"/>
        </w:numPr>
        <w:spacing w:beforeLines="100" w:before="312"/>
        <w:ind w:firstLineChars="0" w:firstLine="0"/>
        <w:rPr>
          <w:rFonts w:ascii="Times New Roman" w:eastAsia="宋体" w:hAnsi="Times New Roman" w:cs="Times New Roman"/>
          <w:bCs/>
        </w:rPr>
      </w:pPr>
      <w:r w:rsidRPr="00ED2C4E">
        <w:rPr>
          <w:rFonts w:ascii="Times New Roman" w:eastAsia="宋体" w:hAnsi="Times New Roman" w:cs="Times New Roman" w:hint="eastAsia"/>
          <w:bCs/>
        </w:rPr>
        <w:t>应按表</w:t>
      </w:r>
      <w:r>
        <w:rPr>
          <w:rFonts w:ascii="Times New Roman" w:eastAsia="宋体" w:hAnsi="Times New Roman" w:cs="Times New Roman" w:hint="eastAsia"/>
          <w:bCs/>
        </w:rPr>
        <w:t>6</w:t>
      </w:r>
      <w:r w:rsidRPr="00ED2C4E">
        <w:rPr>
          <w:rFonts w:ascii="Times New Roman" w:eastAsia="宋体" w:hAnsi="Times New Roman" w:cs="Times New Roman" w:hint="eastAsia"/>
          <w:bCs/>
        </w:rPr>
        <w:t>.2.</w:t>
      </w:r>
      <w:r w:rsidR="005E5067">
        <w:rPr>
          <w:rFonts w:ascii="Times New Roman" w:eastAsia="宋体" w:hAnsi="Times New Roman" w:cs="Times New Roman" w:hint="eastAsia"/>
          <w:bCs/>
        </w:rPr>
        <w:t>7</w:t>
      </w:r>
      <w:r w:rsidRPr="00ED2C4E">
        <w:rPr>
          <w:rFonts w:ascii="Times New Roman" w:eastAsia="宋体" w:hAnsi="Times New Roman" w:cs="Times New Roman"/>
          <w:bCs/>
        </w:rPr>
        <w:t>的规定</w:t>
      </w:r>
      <w:r w:rsidRPr="00ED2C4E">
        <w:rPr>
          <w:rFonts w:ascii="Times New Roman" w:eastAsia="宋体" w:hAnsi="Times New Roman" w:cs="Times New Roman" w:hint="eastAsia"/>
          <w:bCs/>
        </w:rPr>
        <w:t>确定</w:t>
      </w:r>
      <w:r w:rsidR="005E5067">
        <w:rPr>
          <w:rFonts w:ascii="Times New Roman" w:eastAsia="宋体" w:hAnsi="Times New Roman" w:cs="Times New Roman" w:hint="eastAsia"/>
          <w:bCs/>
        </w:rPr>
        <w:t>水文地质情况</w:t>
      </w:r>
      <w:r w:rsidRPr="00ED2C4E">
        <w:rPr>
          <w:rFonts w:ascii="Times New Roman" w:eastAsia="宋体" w:hAnsi="Times New Roman" w:cs="Times New Roman" w:hint="eastAsia"/>
          <w:bCs/>
        </w:rPr>
        <w:t>和</w:t>
      </w:r>
      <w:r w:rsidRPr="00723A25">
        <w:rPr>
          <w:rFonts w:ascii="Times New Roman" w:eastAsia="宋体" w:hAnsi="Times New Roman" w:cs="Times New Roman" w:hint="eastAsia"/>
          <w:bCs/>
        </w:rPr>
        <w:t>评分</w:t>
      </w:r>
      <w:r w:rsidR="00965B4C" w:rsidRPr="00C64956">
        <w:rPr>
          <w:rFonts w:ascii="Times New Roman" w:hAnsi="Times New Roman" w:cs="Times New Roman"/>
          <w:position w:val="-12"/>
        </w:rPr>
        <w:object w:dxaOrig="360" w:dyaOrig="360" w14:anchorId="676AA36E">
          <v:shape id="_x0000_i1067" type="#_x0000_t75" style="width:18.8pt;height:18.15pt" o:ole="">
            <v:imagedata r:id="rId25" o:title=""/>
          </v:shape>
          <o:OLEObject Type="Embed" ProgID="Equation.DSMT4" ShapeID="_x0000_i1067" DrawAspect="Content" ObjectID="_1790157214" r:id="rId96"/>
        </w:object>
      </w:r>
      <w:r w:rsidRPr="00ED2C4E">
        <w:rPr>
          <w:rFonts w:ascii="Times New Roman" w:eastAsia="宋体" w:hAnsi="Times New Roman" w:cs="Times New Roman" w:hint="eastAsia"/>
          <w:bCs/>
        </w:rPr>
        <w:t>。</w:t>
      </w:r>
    </w:p>
    <w:p w14:paraId="6761B7A8" w14:textId="24295976" w:rsidR="00723A25" w:rsidRPr="00713F1E" w:rsidRDefault="00723A25" w:rsidP="00723A25">
      <w:pPr>
        <w:ind w:firstLineChars="0" w:firstLine="0"/>
        <w:jc w:val="center"/>
        <w:rPr>
          <w:rFonts w:ascii="Times New Roman" w:eastAsia="宋体" w:hAnsi="Times New Roman" w:cs="Times New Roman"/>
          <w:b/>
        </w:rPr>
      </w:pPr>
      <w:r w:rsidRPr="00713F1E">
        <w:rPr>
          <w:rFonts w:ascii="Times New Roman" w:eastAsia="宋体" w:hAnsi="Times New Roman" w:cs="Times New Roman" w:hint="eastAsia"/>
          <w:b/>
        </w:rPr>
        <w:lastRenderedPageBreak/>
        <w:t>表</w:t>
      </w:r>
      <w:r>
        <w:rPr>
          <w:rFonts w:ascii="Times New Roman" w:eastAsia="宋体" w:hAnsi="Times New Roman" w:cs="Times New Roman" w:hint="eastAsia"/>
          <w:b/>
        </w:rPr>
        <w:t>6</w:t>
      </w:r>
      <w:r w:rsidRPr="00713F1E">
        <w:rPr>
          <w:rFonts w:ascii="Times New Roman" w:eastAsia="宋体" w:hAnsi="Times New Roman" w:cs="Times New Roman" w:hint="eastAsia"/>
          <w:b/>
        </w:rPr>
        <w:t>.2.</w:t>
      </w:r>
      <w:r w:rsidR="005E5067">
        <w:rPr>
          <w:rFonts w:ascii="Times New Roman" w:eastAsia="宋体" w:hAnsi="Times New Roman" w:cs="Times New Roman" w:hint="eastAsia"/>
          <w:b/>
        </w:rPr>
        <w:t>7</w:t>
      </w:r>
      <w:r w:rsidR="005E5067" w:rsidRPr="005E5067">
        <w:rPr>
          <w:rFonts w:ascii="Times New Roman" w:eastAsia="宋体" w:hAnsi="Times New Roman" w:cs="Times New Roman" w:hint="eastAsia"/>
          <w:b/>
        </w:rPr>
        <w:t>水文地质情况</w:t>
      </w:r>
      <w:r w:rsidRPr="00ED2C4E">
        <w:rPr>
          <w:rFonts w:ascii="Times New Roman" w:eastAsia="宋体" w:hAnsi="Times New Roman" w:cs="Times New Roman" w:hint="eastAsia"/>
          <w:b/>
        </w:rPr>
        <w:t>和</w:t>
      </w:r>
      <w:r w:rsidRPr="00723A25">
        <w:rPr>
          <w:rFonts w:ascii="Times New Roman" w:eastAsia="宋体" w:hAnsi="Times New Roman" w:cs="Times New Roman" w:hint="eastAsia"/>
          <w:b/>
        </w:rPr>
        <w:t>评分</w:t>
      </w:r>
    </w:p>
    <w:tbl>
      <w:tblPr>
        <w:tblStyle w:val="af1"/>
        <w:tblW w:w="8359" w:type="dxa"/>
        <w:tblLook w:val="04A0" w:firstRow="1" w:lastRow="0" w:firstColumn="1" w:lastColumn="0" w:noHBand="0" w:noVBand="1"/>
      </w:tblPr>
      <w:tblGrid>
        <w:gridCol w:w="1417"/>
        <w:gridCol w:w="5666"/>
        <w:gridCol w:w="1276"/>
      </w:tblGrid>
      <w:tr w:rsidR="00723A25" w:rsidRPr="00713F1E" w14:paraId="61499D82" w14:textId="77777777" w:rsidTr="001C78EE">
        <w:trPr>
          <w:trHeight w:val="1062"/>
          <w:tblHeader/>
        </w:trPr>
        <w:tc>
          <w:tcPr>
            <w:tcW w:w="1417" w:type="dxa"/>
            <w:vAlign w:val="center"/>
          </w:tcPr>
          <w:p w14:paraId="2ACF99B3" w14:textId="77777777" w:rsidR="00723A25" w:rsidRPr="00713F1E" w:rsidRDefault="00723A25" w:rsidP="001C78EE">
            <w:pPr>
              <w:ind w:firstLineChars="0" w:firstLine="0"/>
              <w:jc w:val="center"/>
              <w:rPr>
                <w:rFonts w:ascii="Times New Roman" w:hAnsi="Times New Roman" w:cs="Times New Roman"/>
                <w:b/>
                <w:bCs/>
                <w:sz w:val="21"/>
                <w:szCs w:val="20"/>
              </w:rPr>
            </w:pPr>
            <w:r>
              <w:rPr>
                <w:rFonts w:ascii="Times New Roman" w:hAnsi="Times New Roman" w:cs="Times New Roman" w:hint="eastAsia"/>
                <w:b/>
                <w:bCs/>
                <w:sz w:val="21"/>
                <w:szCs w:val="20"/>
              </w:rPr>
              <w:t>状态</w:t>
            </w:r>
          </w:p>
        </w:tc>
        <w:tc>
          <w:tcPr>
            <w:tcW w:w="5666" w:type="dxa"/>
            <w:vAlign w:val="center"/>
          </w:tcPr>
          <w:p w14:paraId="7948308E" w14:textId="77777777" w:rsidR="00723A25" w:rsidRPr="00713F1E" w:rsidRDefault="00723A25" w:rsidP="001C78EE">
            <w:pPr>
              <w:ind w:firstLineChars="0" w:firstLine="0"/>
              <w:jc w:val="center"/>
              <w:rPr>
                <w:rFonts w:ascii="Times New Roman" w:hAnsi="Times New Roman" w:cs="Times New Roman"/>
                <w:b/>
                <w:bCs/>
                <w:sz w:val="21"/>
                <w:szCs w:val="20"/>
              </w:rPr>
            </w:pPr>
            <w:r w:rsidRPr="00713F1E">
              <w:rPr>
                <w:rFonts w:ascii="Times New Roman" w:hAnsi="Times New Roman" w:cs="Times New Roman"/>
                <w:b/>
                <w:bCs/>
                <w:sz w:val="21"/>
                <w:szCs w:val="20"/>
              </w:rPr>
              <w:t>检查结果</w:t>
            </w:r>
          </w:p>
        </w:tc>
        <w:tc>
          <w:tcPr>
            <w:tcW w:w="1276" w:type="dxa"/>
            <w:vAlign w:val="center"/>
          </w:tcPr>
          <w:p w14:paraId="617BB131" w14:textId="3B5F7C38" w:rsidR="00723A25" w:rsidRPr="00713F1E" w:rsidRDefault="00723A25" w:rsidP="001C78EE">
            <w:pPr>
              <w:ind w:firstLineChars="0" w:firstLine="0"/>
              <w:jc w:val="center"/>
              <w:rPr>
                <w:rFonts w:ascii="Times New Roman" w:hAnsi="Times New Roman" w:cs="Times New Roman"/>
                <w:b/>
                <w:bCs/>
                <w:sz w:val="21"/>
                <w:szCs w:val="20"/>
              </w:rPr>
            </w:pPr>
            <w:r w:rsidRPr="00723A25">
              <w:rPr>
                <w:rFonts w:ascii="Times New Roman" w:hAnsi="Times New Roman" w:cs="Times New Roman" w:hint="eastAsia"/>
                <w:b/>
                <w:bCs/>
                <w:sz w:val="21"/>
                <w:szCs w:val="20"/>
              </w:rPr>
              <w:t>评分</w:t>
            </w:r>
          </w:p>
        </w:tc>
      </w:tr>
      <w:tr w:rsidR="00723A25" w:rsidRPr="00713F1E" w14:paraId="50A34A9D" w14:textId="77777777" w:rsidTr="001C78EE">
        <w:trPr>
          <w:trHeight w:val="1062"/>
        </w:trPr>
        <w:tc>
          <w:tcPr>
            <w:tcW w:w="1417" w:type="dxa"/>
            <w:vAlign w:val="center"/>
          </w:tcPr>
          <w:p w14:paraId="602C75F7" w14:textId="482F5D77" w:rsidR="00723A25" w:rsidRPr="00713F1E" w:rsidRDefault="00723A25" w:rsidP="001C78EE">
            <w:pPr>
              <w:ind w:firstLineChars="0" w:firstLine="0"/>
              <w:jc w:val="center"/>
              <w:rPr>
                <w:rFonts w:ascii="Times New Roman" w:hAnsi="Times New Roman" w:cs="Times New Roman"/>
                <w:sz w:val="21"/>
                <w:szCs w:val="20"/>
              </w:rPr>
            </w:pPr>
            <w:r>
              <w:rPr>
                <w:rFonts w:ascii="Times New Roman" w:hAnsi="Times New Roman" w:cs="Times New Roman" w:hint="eastAsia"/>
                <w:sz w:val="21"/>
                <w:szCs w:val="20"/>
              </w:rPr>
              <w:t>良好</w:t>
            </w:r>
            <w:r>
              <w:rPr>
                <w:rFonts w:ascii="Times New Roman" w:hAnsi="Times New Roman" w:cs="Times New Roman" w:hint="eastAsia"/>
                <w:sz w:val="21"/>
                <w:szCs w:val="20"/>
              </w:rPr>
              <w:t>/</w:t>
            </w:r>
            <w:r w:rsidRPr="00713F1E">
              <w:rPr>
                <w:rFonts w:ascii="Times New Roman" w:hAnsi="Times New Roman" w:cs="Times New Roman"/>
                <w:sz w:val="21"/>
                <w:szCs w:val="20"/>
              </w:rPr>
              <w:t>轻微</w:t>
            </w:r>
            <w:r>
              <w:rPr>
                <w:rFonts w:ascii="Times New Roman" w:hAnsi="Times New Roman" w:cs="Times New Roman" w:hint="eastAsia"/>
                <w:sz w:val="21"/>
                <w:szCs w:val="20"/>
              </w:rPr>
              <w:t>隐患</w:t>
            </w:r>
          </w:p>
        </w:tc>
        <w:tc>
          <w:tcPr>
            <w:tcW w:w="5666" w:type="dxa"/>
            <w:vAlign w:val="center"/>
          </w:tcPr>
          <w:p w14:paraId="52204189" w14:textId="1232C87E" w:rsidR="005E5067" w:rsidRDefault="00723A25" w:rsidP="001C78EE">
            <w:pPr>
              <w:ind w:firstLineChars="0" w:firstLine="0"/>
              <w:rPr>
                <w:rFonts w:ascii="Times New Roman" w:hAnsi="Times New Roman" w:cs="Times New Roman"/>
                <w:sz w:val="21"/>
                <w:szCs w:val="20"/>
              </w:rPr>
            </w:pPr>
            <w:r>
              <w:rPr>
                <w:rFonts w:ascii="Times New Roman" w:hAnsi="Times New Roman" w:cs="Times New Roman" w:hint="eastAsia"/>
                <w:sz w:val="21"/>
                <w:szCs w:val="20"/>
              </w:rPr>
              <w:t>1</w:t>
            </w:r>
            <w:r>
              <w:rPr>
                <w:rFonts w:ascii="Times New Roman" w:hAnsi="Times New Roman" w:cs="Times New Roman" w:hint="eastAsia"/>
                <w:sz w:val="21"/>
                <w:szCs w:val="20"/>
              </w:rPr>
              <w:t>．</w:t>
            </w:r>
            <w:r w:rsidR="005E5067">
              <w:rPr>
                <w:rFonts w:ascii="Times New Roman" w:hAnsi="Times New Roman" w:cs="Times New Roman" w:hint="eastAsia"/>
                <w:sz w:val="21"/>
                <w:szCs w:val="20"/>
              </w:rPr>
              <w:t>桥</w:t>
            </w:r>
            <w:proofErr w:type="gramStart"/>
            <w:r w:rsidR="005E5067">
              <w:rPr>
                <w:rFonts w:ascii="Times New Roman" w:hAnsi="Times New Roman" w:cs="Times New Roman" w:hint="eastAsia"/>
                <w:sz w:val="21"/>
                <w:szCs w:val="20"/>
              </w:rPr>
              <w:t>址附近无</w:t>
            </w:r>
            <w:proofErr w:type="gramEnd"/>
            <w:r w:rsidR="005E5067">
              <w:rPr>
                <w:rFonts w:ascii="Times New Roman" w:hAnsi="Times New Roman" w:cs="Times New Roman" w:hint="eastAsia"/>
                <w:sz w:val="21"/>
                <w:szCs w:val="20"/>
              </w:rPr>
              <w:t>明显水文隐患；</w:t>
            </w:r>
          </w:p>
          <w:p w14:paraId="24B67A98" w14:textId="5ABF871C" w:rsidR="00723A25" w:rsidRPr="00713F1E" w:rsidRDefault="005E5067" w:rsidP="001C78EE">
            <w:pPr>
              <w:ind w:firstLineChars="0" w:firstLine="0"/>
              <w:rPr>
                <w:rFonts w:ascii="Times New Roman" w:hAnsi="Times New Roman" w:cs="Times New Roman"/>
                <w:sz w:val="21"/>
                <w:szCs w:val="20"/>
              </w:rPr>
            </w:pPr>
            <w:r>
              <w:rPr>
                <w:rFonts w:ascii="Times New Roman" w:hAnsi="Times New Roman" w:cs="Times New Roman" w:hint="eastAsia"/>
                <w:sz w:val="21"/>
                <w:szCs w:val="20"/>
              </w:rPr>
              <w:t>2</w:t>
            </w:r>
            <w:r>
              <w:rPr>
                <w:rFonts w:ascii="Times New Roman" w:hAnsi="Times New Roman" w:cs="Times New Roman" w:hint="eastAsia"/>
                <w:sz w:val="21"/>
                <w:szCs w:val="20"/>
              </w:rPr>
              <w:t>．</w:t>
            </w:r>
            <w:r w:rsidR="00271A7F">
              <w:rPr>
                <w:rFonts w:ascii="Times New Roman" w:hAnsi="Times New Roman" w:cs="Times New Roman" w:hint="eastAsia"/>
                <w:sz w:val="21"/>
                <w:szCs w:val="20"/>
              </w:rPr>
              <w:t>桥</w:t>
            </w:r>
            <w:proofErr w:type="gramStart"/>
            <w:r w:rsidR="00271A7F">
              <w:rPr>
                <w:rFonts w:ascii="Times New Roman" w:hAnsi="Times New Roman" w:cs="Times New Roman" w:hint="eastAsia"/>
                <w:sz w:val="21"/>
                <w:szCs w:val="20"/>
              </w:rPr>
              <w:t>址区域</w:t>
            </w:r>
            <w:proofErr w:type="gramEnd"/>
            <w:r w:rsidR="00271A7F">
              <w:rPr>
                <w:rFonts w:ascii="Times New Roman" w:hAnsi="Times New Roman" w:cs="Times New Roman" w:hint="eastAsia"/>
                <w:sz w:val="21"/>
                <w:szCs w:val="20"/>
              </w:rPr>
              <w:t>上空无明显</w:t>
            </w:r>
            <w:r w:rsidR="008549E7" w:rsidRPr="008549E7">
              <w:rPr>
                <w:rFonts w:ascii="Times New Roman" w:hAnsi="Times New Roman" w:cs="Times New Roman" w:hint="eastAsia"/>
                <w:sz w:val="21"/>
                <w:szCs w:val="20"/>
              </w:rPr>
              <w:t>地质</w:t>
            </w:r>
            <w:r w:rsidR="00271A7F">
              <w:rPr>
                <w:rFonts w:ascii="Times New Roman" w:hAnsi="Times New Roman" w:cs="Times New Roman" w:hint="eastAsia"/>
                <w:sz w:val="21"/>
                <w:szCs w:val="20"/>
              </w:rPr>
              <w:t>隐患。</w:t>
            </w:r>
          </w:p>
        </w:tc>
        <w:tc>
          <w:tcPr>
            <w:tcW w:w="1276" w:type="dxa"/>
            <w:vAlign w:val="center"/>
          </w:tcPr>
          <w:p w14:paraId="0789E859" w14:textId="2D5E59B4" w:rsidR="00723A25" w:rsidRPr="00713F1E" w:rsidRDefault="00723A25" w:rsidP="001C78EE">
            <w:pPr>
              <w:ind w:firstLineChars="0" w:firstLine="0"/>
              <w:jc w:val="center"/>
              <w:rPr>
                <w:rFonts w:ascii="Times New Roman" w:hAnsi="Times New Roman" w:cs="Times New Roman"/>
                <w:sz w:val="21"/>
                <w:szCs w:val="20"/>
              </w:rPr>
            </w:pPr>
            <w:r w:rsidRPr="00713F1E">
              <w:rPr>
                <w:rFonts w:ascii="Times New Roman" w:hAnsi="Times New Roman" w:cs="Times New Roman"/>
                <w:sz w:val="21"/>
                <w:szCs w:val="20"/>
              </w:rPr>
              <w:t>1</w:t>
            </w:r>
            <w:r w:rsidR="00786493">
              <w:rPr>
                <w:rFonts w:ascii="Times New Roman" w:hAnsi="Times New Roman" w:cs="Times New Roman" w:hint="eastAsia"/>
                <w:sz w:val="21"/>
                <w:szCs w:val="20"/>
              </w:rPr>
              <w:t>.00</w:t>
            </w:r>
          </w:p>
        </w:tc>
      </w:tr>
      <w:tr w:rsidR="00723A25" w:rsidRPr="00713F1E" w14:paraId="38A39E45" w14:textId="77777777" w:rsidTr="001C78EE">
        <w:trPr>
          <w:trHeight w:val="1062"/>
        </w:trPr>
        <w:tc>
          <w:tcPr>
            <w:tcW w:w="1417" w:type="dxa"/>
            <w:vAlign w:val="center"/>
          </w:tcPr>
          <w:p w14:paraId="2372504A" w14:textId="2563D0B9" w:rsidR="00723A25" w:rsidRPr="00713F1E" w:rsidRDefault="00723A25" w:rsidP="001C78EE">
            <w:pPr>
              <w:ind w:firstLineChars="0" w:firstLine="0"/>
              <w:jc w:val="center"/>
              <w:rPr>
                <w:rFonts w:ascii="Times New Roman" w:hAnsi="Times New Roman" w:cs="Times New Roman"/>
                <w:sz w:val="21"/>
                <w:szCs w:val="20"/>
              </w:rPr>
            </w:pPr>
            <w:r>
              <w:rPr>
                <w:rFonts w:ascii="Times New Roman" w:hAnsi="Times New Roman" w:cs="Times New Roman" w:hint="eastAsia"/>
                <w:sz w:val="21"/>
                <w:szCs w:val="20"/>
              </w:rPr>
              <w:t>中等隐患</w:t>
            </w:r>
          </w:p>
        </w:tc>
        <w:tc>
          <w:tcPr>
            <w:tcW w:w="5666" w:type="dxa"/>
            <w:vAlign w:val="center"/>
          </w:tcPr>
          <w:p w14:paraId="6B9FF4CE" w14:textId="727F7FD0" w:rsidR="00786493" w:rsidRDefault="00786493" w:rsidP="001C78EE">
            <w:pPr>
              <w:ind w:firstLineChars="0" w:firstLine="0"/>
              <w:rPr>
                <w:rFonts w:ascii="Times New Roman" w:hAnsi="Times New Roman" w:cs="Times New Roman"/>
                <w:sz w:val="21"/>
                <w:szCs w:val="20"/>
              </w:rPr>
            </w:pPr>
            <w:r>
              <w:rPr>
                <w:rFonts w:ascii="Times New Roman" w:hAnsi="Times New Roman" w:cs="Times New Roman" w:hint="eastAsia"/>
                <w:sz w:val="21"/>
                <w:szCs w:val="20"/>
              </w:rPr>
              <w:t>1</w:t>
            </w:r>
            <w:r>
              <w:rPr>
                <w:rFonts w:ascii="Times New Roman" w:hAnsi="Times New Roman" w:cs="Times New Roman" w:hint="eastAsia"/>
                <w:sz w:val="21"/>
                <w:szCs w:val="20"/>
              </w:rPr>
              <w:t>．桥梁轴线与行洪方向呈明显斜交；</w:t>
            </w:r>
          </w:p>
          <w:p w14:paraId="283F8EE0" w14:textId="50530880" w:rsidR="005E5067" w:rsidRDefault="00786493" w:rsidP="001C78EE">
            <w:pPr>
              <w:ind w:firstLineChars="0" w:firstLine="0"/>
              <w:rPr>
                <w:rFonts w:ascii="Times New Roman" w:hAnsi="Times New Roman" w:cs="Times New Roman"/>
                <w:sz w:val="21"/>
                <w:szCs w:val="20"/>
              </w:rPr>
            </w:pPr>
            <w:r>
              <w:rPr>
                <w:rFonts w:ascii="Times New Roman" w:hAnsi="Times New Roman" w:cs="Times New Roman" w:hint="eastAsia"/>
                <w:sz w:val="21"/>
                <w:szCs w:val="20"/>
              </w:rPr>
              <w:t>2</w:t>
            </w:r>
            <w:r w:rsidR="00723A25">
              <w:rPr>
                <w:rFonts w:ascii="Times New Roman" w:hAnsi="Times New Roman" w:cs="Times New Roman" w:hint="eastAsia"/>
                <w:sz w:val="21"/>
                <w:szCs w:val="20"/>
              </w:rPr>
              <w:t>．</w:t>
            </w:r>
            <w:r>
              <w:rPr>
                <w:rFonts w:ascii="Times New Roman" w:hAnsi="Times New Roman" w:cs="Times New Roman" w:hint="eastAsia"/>
                <w:sz w:val="21"/>
                <w:szCs w:val="20"/>
              </w:rPr>
              <w:t>桥下水位距上部结构下缘小于</w:t>
            </w:r>
            <w:r>
              <w:rPr>
                <w:rFonts w:ascii="Times New Roman" w:hAnsi="Times New Roman" w:cs="Times New Roman" w:hint="eastAsia"/>
                <w:sz w:val="21"/>
                <w:szCs w:val="20"/>
              </w:rPr>
              <w:t>1/2</w:t>
            </w:r>
            <w:r>
              <w:rPr>
                <w:rFonts w:ascii="Times New Roman" w:hAnsi="Times New Roman" w:cs="Times New Roman" w:hint="eastAsia"/>
                <w:sz w:val="21"/>
                <w:szCs w:val="20"/>
              </w:rPr>
              <w:t>墩身长度，但大于</w:t>
            </w:r>
            <w:r>
              <w:rPr>
                <w:rFonts w:ascii="Times New Roman" w:hAnsi="Times New Roman" w:cs="Times New Roman" w:hint="eastAsia"/>
                <w:sz w:val="21"/>
                <w:szCs w:val="20"/>
              </w:rPr>
              <w:t>1m</w:t>
            </w:r>
            <w:r>
              <w:rPr>
                <w:rFonts w:ascii="Times New Roman" w:hAnsi="Times New Roman" w:cs="Times New Roman" w:hint="eastAsia"/>
                <w:sz w:val="21"/>
                <w:szCs w:val="20"/>
              </w:rPr>
              <w:t>；</w:t>
            </w:r>
          </w:p>
          <w:p w14:paraId="11BBC794" w14:textId="0FA98CE4" w:rsidR="00786493" w:rsidRDefault="00786493" w:rsidP="001C78EE">
            <w:pPr>
              <w:ind w:firstLineChars="0" w:firstLine="0"/>
              <w:rPr>
                <w:rFonts w:ascii="Times New Roman" w:hAnsi="Times New Roman" w:cs="Times New Roman"/>
                <w:sz w:val="21"/>
                <w:szCs w:val="20"/>
              </w:rPr>
            </w:pPr>
            <w:r>
              <w:rPr>
                <w:rFonts w:ascii="Times New Roman" w:hAnsi="Times New Roman" w:cs="Times New Roman" w:hint="eastAsia"/>
                <w:sz w:val="21"/>
                <w:szCs w:val="20"/>
              </w:rPr>
              <w:t>3</w:t>
            </w:r>
            <w:r>
              <w:rPr>
                <w:rFonts w:ascii="Times New Roman" w:hAnsi="Times New Roman" w:cs="Times New Roman" w:hint="eastAsia"/>
                <w:sz w:val="21"/>
                <w:szCs w:val="20"/>
              </w:rPr>
              <w:t>．桥下水面</w:t>
            </w:r>
            <w:r>
              <w:rPr>
                <w:rFonts w:ascii="Times New Roman" w:hAnsi="Times New Roman" w:cs="Times New Roman" w:hint="eastAsia"/>
                <w:sz w:val="21"/>
                <w:szCs w:val="20"/>
              </w:rPr>
              <w:t>1m</w:t>
            </w:r>
            <w:r>
              <w:rPr>
                <w:rFonts w:ascii="Times New Roman" w:hAnsi="Times New Roman" w:cs="Times New Roman" w:hint="eastAsia"/>
                <w:sz w:val="21"/>
                <w:szCs w:val="20"/>
              </w:rPr>
              <w:t>以下的流速超过</w:t>
            </w:r>
            <w:r>
              <w:rPr>
                <w:rFonts w:ascii="Times New Roman" w:hAnsi="Times New Roman" w:cs="Times New Roman" w:hint="eastAsia"/>
                <w:sz w:val="21"/>
                <w:szCs w:val="20"/>
              </w:rPr>
              <w:t>3m/s</w:t>
            </w:r>
            <w:r>
              <w:rPr>
                <w:rFonts w:ascii="Times New Roman" w:hAnsi="Times New Roman" w:cs="Times New Roman" w:hint="eastAsia"/>
                <w:sz w:val="21"/>
                <w:szCs w:val="20"/>
              </w:rPr>
              <w:t>，但低于</w:t>
            </w:r>
            <w:r>
              <w:rPr>
                <w:rFonts w:ascii="Times New Roman" w:hAnsi="Times New Roman" w:cs="Times New Roman" w:hint="eastAsia"/>
                <w:sz w:val="21"/>
                <w:szCs w:val="20"/>
              </w:rPr>
              <w:t>5m/s</w:t>
            </w:r>
            <w:r>
              <w:rPr>
                <w:rFonts w:ascii="Times New Roman" w:hAnsi="Times New Roman" w:cs="Times New Roman" w:hint="eastAsia"/>
                <w:sz w:val="21"/>
                <w:szCs w:val="20"/>
              </w:rPr>
              <w:t>；</w:t>
            </w:r>
          </w:p>
          <w:p w14:paraId="065F4E1E" w14:textId="5B1584F3" w:rsidR="00786493" w:rsidRPr="00786493" w:rsidRDefault="00786493" w:rsidP="001C78EE">
            <w:pPr>
              <w:ind w:firstLineChars="0" w:firstLine="0"/>
              <w:rPr>
                <w:rFonts w:ascii="Times New Roman" w:hAnsi="Times New Roman" w:cs="Times New Roman"/>
                <w:sz w:val="21"/>
                <w:szCs w:val="20"/>
              </w:rPr>
            </w:pPr>
            <w:r>
              <w:rPr>
                <w:rFonts w:ascii="Times New Roman" w:hAnsi="Times New Roman" w:cs="Times New Roman" w:hint="eastAsia"/>
                <w:sz w:val="21"/>
                <w:szCs w:val="20"/>
              </w:rPr>
              <w:t>4</w:t>
            </w:r>
            <w:r>
              <w:rPr>
                <w:rFonts w:ascii="Times New Roman" w:hAnsi="Times New Roman" w:cs="Times New Roman" w:hint="eastAsia"/>
                <w:sz w:val="21"/>
                <w:szCs w:val="20"/>
              </w:rPr>
              <w:t>．</w:t>
            </w:r>
            <w:r w:rsidRPr="00483684">
              <w:rPr>
                <w:rFonts w:ascii="Times New Roman" w:hAnsi="Times New Roman" w:cs="Times New Roman"/>
                <w:sz w:val="21"/>
                <w:szCs w:val="20"/>
              </w:rPr>
              <w:t>桥址上游发现大量枝杈、水草、动物尸体等小型漂浮物</w:t>
            </w:r>
            <w:r>
              <w:rPr>
                <w:rFonts w:ascii="Times New Roman" w:hAnsi="Times New Roman" w:cs="Times New Roman" w:hint="eastAsia"/>
                <w:sz w:val="21"/>
                <w:szCs w:val="20"/>
              </w:rPr>
              <w:t>；</w:t>
            </w:r>
          </w:p>
          <w:p w14:paraId="38F5AD81" w14:textId="2EC3A46F" w:rsidR="00723A25" w:rsidRDefault="00786493" w:rsidP="001C78EE">
            <w:pPr>
              <w:ind w:firstLineChars="0" w:firstLine="0"/>
              <w:rPr>
                <w:rFonts w:ascii="Times New Roman" w:hAnsi="Times New Roman" w:cs="Times New Roman"/>
                <w:sz w:val="21"/>
                <w:szCs w:val="20"/>
              </w:rPr>
            </w:pPr>
            <w:r>
              <w:rPr>
                <w:rFonts w:ascii="Times New Roman" w:hAnsi="Times New Roman" w:cs="Times New Roman" w:hint="eastAsia"/>
                <w:sz w:val="21"/>
                <w:szCs w:val="20"/>
              </w:rPr>
              <w:t>5</w:t>
            </w:r>
            <w:r w:rsidR="005E5067">
              <w:rPr>
                <w:rFonts w:ascii="Times New Roman" w:hAnsi="Times New Roman" w:cs="Times New Roman" w:hint="eastAsia"/>
                <w:sz w:val="21"/>
                <w:szCs w:val="20"/>
              </w:rPr>
              <w:t>．</w:t>
            </w:r>
            <w:r w:rsidR="00271A7F" w:rsidRPr="00271A7F">
              <w:rPr>
                <w:rFonts w:ascii="Times New Roman" w:hAnsi="Times New Roman" w:cs="Times New Roman" w:hint="eastAsia"/>
                <w:sz w:val="21"/>
                <w:szCs w:val="20"/>
              </w:rPr>
              <w:t>桥</w:t>
            </w:r>
            <w:proofErr w:type="gramStart"/>
            <w:r w:rsidR="00271A7F" w:rsidRPr="00271A7F">
              <w:rPr>
                <w:rFonts w:ascii="Times New Roman" w:hAnsi="Times New Roman" w:cs="Times New Roman" w:hint="eastAsia"/>
                <w:sz w:val="21"/>
                <w:szCs w:val="20"/>
              </w:rPr>
              <w:t>址区域</w:t>
            </w:r>
            <w:proofErr w:type="gramEnd"/>
            <w:r w:rsidR="00271A7F" w:rsidRPr="00271A7F">
              <w:rPr>
                <w:rFonts w:ascii="Times New Roman" w:hAnsi="Times New Roman" w:cs="Times New Roman" w:hint="eastAsia"/>
                <w:sz w:val="21"/>
                <w:szCs w:val="20"/>
              </w:rPr>
              <w:t>上空</w:t>
            </w:r>
            <w:r w:rsidR="00271A7F">
              <w:rPr>
                <w:rFonts w:ascii="Times New Roman" w:hAnsi="Times New Roman" w:cs="Times New Roman" w:hint="eastAsia"/>
                <w:sz w:val="21"/>
                <w:szCs w:val="20"/>
              </w:rPr>
              <w:t>岩质边坡、山体表面开裂，有细小崩塌物（直径不大于</w:t>
            </w:r>
            <w:r w:rsidR="00271A7F">
              <w:rPr>
                <w:rFonts w:ascii="Times New Roman" w:hAnsi="Times New Roman" w:cs="Times New Roman" w:hint="eastAsia"/>
                <w:sz w:val="21"/>
                <w:szCs w:val="20"/>
              </w:rPr>
              <w:t>5cm</w:t>
            </w:r>
            <w:r w:rsidR="00271A7F">
              <w:rPr>
                <w:rFonts w:ascii="Times New Roman" w:hAnsi="Times New Roman" w:cs="Times New Roman" w:hint="eastAsia"/>
                <w:sz w:val="21"/>
                <w:szCs w:val="20"/>
              </w:rPr>
              <w:t>）掉落；</w:t>
            </w:r>
          </w:p>
          <w:p w14:paraId="06C48720" w14:textId="564BCAAC" w:rsidR="00271A7F" w:rsidRDefault="00786493" w:rsidP="001C78EE">
            <w:pPr>
              <w:ind w:firstLineChars="0" w:firstLine="0"/>
              <w:rPr>
                <w:rFonts w:ascii="Times New Roman" w:hAnsi="Times New Roman" w:cs="Times New Roman"/>
                <w:sz w:val="21"/>
                <w:szCs w:val="20"/>
              </w:rPr>
            </w:pPr>
            <w:r>
              <w:rPr>
                <w:rFonts w:ascii="Times New Roman" w:hAnsi="Times New Roman" w:cs="Times New Roman" w:hint="eastAsia"/>
                <w:sz w:val="21"/>
                <w:szCs w:val="20"/>
              </w:rPr>
              <w:t>6</w:t>
            </w:r>
            <w:r w:rsidR="00271A7F">
              <w:rPr>
                <w:rFonts w:ascii="Times New Roman" w:hAnsi="Times New Roman" w:cs="Times New Roman" w:hint="eastAsia"/>
                <w:sz w:val="21"/>
                <w:szCs w:val="20"/>
              </w:rPr>
              <w:t>．</w:t>
            </w:r>
            <w:r w:rsidR="00DF2F6B">
              <w:rPr>
                <w:rFonts w:ascii="Times New Roman" w:hAnsi="Times New Roman" w:cs="Times New Roman" w:hint="eastAsia"/>
                <w:sz w:val="21"/>
                <w:szCs w:val="20"/>
              </w:rPr>
              <w:t>桥</w:t>
            </w:r>
            <w:proofErr w:type="gramStart"/>
            <w:r w:rsidR="00DF2F6B">
              <w:rPr>
                <w:rFonts w:ascii="Times New Roman" w:hAnsi="Times New Roman" w:cs="Times New Roman" w:hint="eastAsia"/>
                <w:sz w:val="21"/>
                <w:szCs w:val="20"/>
              </w:rPr>
              <w:t>址区域</w:t>
            </w:r>
            <w:proofErr w:type="gramEnd"/>
            <w:r w:rsidR="00DF2F6B">
              <w:rPr>
                <w:rFonts w:ascii="Times New Roman" w:hAnsi="Times New Roman" w:cs="Times New Roman" w:hint="eastAsia"/>
                <w:sz w:val="21"/>
                <w:szCs w:val="20"/>
              </w:rPr>
              <w:t>上</w:t>
            </w:r>
            <w:r w:rsidR="008549E7">
              <w:rPr>
                <w:rFonts w:ascii="Times New Roman" w:hAnsi="Times New Roman" w:cs="Times New Roman" w:hint="eastAsia"/>
                <w:sz w:val="21"/>
                <w:szCs w:val="20"/>
              </w:rPr>
              <w:t>方</w:t>
            </w:r>
            <w:r w:rsidR="00DF2F6B">
              <w:rPr>
                <w:rFonts w:ascii="Times New Roman" w:hAnsi="Times New Roman" w:cs="Times New Roman" w:hint="eastAsia"/>
                <w:sz w:val="21"/>
                <w:szCs w:val="20"/>
              </w:rPr>
              <w:t>土质边坡坡脚有渗水现象；</w:t>
            </w:r>
          </w:p>
          <w:p w14:paraId="737EE5E5" w14:textId="23844DC9" w:rsidR="00DF2F6B" w:rsidRPr="00271A7F" w:rsidRDefault="00786493" w:rsidP="001C78EE">
            <w:pPr>
              <w:ind w:firstLineChars="0" w:firstLine="0"/>
              <w:rPr>
                <w:rFonts w:ascii="Times New Roman" w:hAnsi="Times New Roman" w:cs="Times New Roman"/>
                <w:sz w:val="21"/>
                <w:szCs w:val="20"/>
              </w:rPr>
            </w:pPr>
            <w:r>
              <w:rPr>
                <w:rFonts w:ascii="Times New Roman" w:hAnsi="Times New Roman" w:cs="Times New Roman" w:hint="eastAsia"/>
                <w:sz w:val="21"/>
                <w:szCs w:val="20"/>
              </w:rPr>
              <w:t>7</w:t>
            </w:r>
            <w:r w:rsidR="00DF2F6B">
              <w:rPr>
                <w:rFonts w:ascii="Times New Roman" w:hAnsi="Times New Roman" w:cs="Times New Roman" w:hint="eastAsia"/>
                <w:sz w:val="21"/>
                <w:szCs w:val="20"/>
              </w:rPr>
              <w:t>．桥址上游冲沟内有松散堆积物，但尚无水流迹象。</w:t>
            </w:r>
          </w:p>
        </w:tc>
        <w:tc>
          <w:tcPr>
            <w:tcW w:w="1276" w:type="dxa"/>
            <w:vAlign w:val="center"/>
          </w:tcPr>
          <w:p w14:paraId="6646792D" w14:textId="478CA8B2" w:rsidR="00723A25" w:rsidRPr="00713F1E" w:rsidRDefault="00786493" w:rsidP="001C78EE">
            <w:pPr>
              <w:ind w:firstLineChars="0" w:firstLine="0"/>
              <w:jc w:val="center"/>
              <w:rPr>
                <w:rFonts w:ascii="Times New Roman" w:hAnsi="Times New Roman" w:cs="Times New Roman"/>
                <w:sz w:val="21"/>
                <w:szCs w:val="20"/>
              </w:rPr>
            </w:pPr>
            <w:r>
              <w:rPr>
                <w:rFonts w:ascii="Times New Roman" w:hAnsi="Times New Roman" w:cs="Times New Roman" w:hint="eastAsia"/>
                <w:sz w:val="21"/>
                <w:szCs w:val="20"/>
              </w:rPr>
              <w:t>1.05</w:t>
            </w:r>
          </w:p>
        </w:tc>
      </w:tr>
      <w:tr w:rsidR="00723A25" w:rsidRPr="00713F1E" w14:paraId="50EB92E3" w14:textId="77777777" w:rsidTr="001C78EE">
        <w:trPr>
          <w:trHeight w:val="1062"/>
        </w:trPr>
        <w:tc>
          <w:tcPr>
            <w:tcW w:w="1417" w:type="dxa"/>
            <w:vAlign w:val="center"/>
          </w:tcPr>
          <w:p w14:paraId="77FB9E9F" w14:textId="369A2264" w:rsidR="00723A25" w:rsidRPr="00713F1E" w:rsidRDefault="00723A25" w:rsidP="001C78EE">
            <w:pPr>
              <w:ind w:firstLineChars="0" w:firstLine="0"/>
              <w:jc w:val="center"/>
              <w:rPr>
                <w:rFonts w:ascii="Times New Roman" w:hAnsi="Times New Roman" w:cs="Times New Roman"/>
                <w:sz w:val="21"/>
                <w:szCs w:val="20"/>
              </w:rPr>
            </w:pPr>
            <w:r w:rsidRPr="00713F1E">
              <w:rPr>
                <w:rFonts w:ascii="Times New Roman" w:hAnsi="Times New Roman" w:cs="Times New Roman"/>
                <w:sz w:val="21"/>
                <w:szCs w:val="20"/>
              </w:rPr>
              <w:t>严重</w:t>
            </w:r>
            <w:r>
              <w:rPr>
                <w:rFonts w:ascii="Times New Roman" w:hAnsi="Times New Roman" w:cs="Times New Roman" w:hint="eastAsia"/>
                <w:sz w:val="21"/>
                <w:szCs w:val="20"/>
              </w:rPr>
              <w:t>隐患</w:t>
            </w:r>
          </w:p>
        </w:tc>
        <w:tc>
          <w:tcPr>
            <w:tcW w:w="5666" w:type="dxa"/>
            <w:vAlign w:val="center"/>
          </w:tcPr>
          <w:p w14:paraId="41CCA690" w14:textId="5BDDA768" w:rsidR="00786493" w:rsidRDefault="00786493" w:rsidP="00786493">
            <w:pPr>
              <w:ind w:firstLineChars="0" w:firstLine="0"/>
              <w:rPr>
                <w:rFonts w:ascii="Times New Roman" w:hAnsi="Times New Roman" w:cs="Times New Roman"/>
                <w:sz w:val="21"/>
                <w:szCs w:val="20"/>
              </w:rPr>
            </w:pPr>
            <w:r>
              <w:rPr>
                <w:rFonts w:ascii="Times New Roman" w:hAnsi="Times New Roman" w:cs="Times New Roman" w:hint="eastAsia"/>
                <w:sz w:val="21"/>
                <w:szCs w:val="20"/>
              </w:rPr>
              <w:t>1</w:t>
            </w:r>
            <w:r>
              <w:rPr>
                <w:rFonts w:ascii="Times New Roman" w:hAnsi="Times New Roman" w:cs="Times New Roman" w:hint="eastAsia"/>
                <w:sz w:val="21"/>
                <w:szCs w:val="20"/>
              </w:rPr>
              <w:t>．桥下水位距上部结构下缘小于</w:t>
            </w:r>
            <w:r>
              <w:rPr>
                <w:rFonts w:ascii="Times New Roman" w:hAnsi="Times New Roman" w:cs="Times New Roman" w:hint="eastAsia"/>
                <w:sz w:val="21"/>
                <w:szCs w:val="20"/>
              </w:rPr>
              <w:t>1m</w:t>
            </w:r>
            <w:r>
              <w:rPr>
                <w:rFonts w:ascii="Times New Roman" w:hAnsi="Times New Roman" w:cs="Times New Roman" w:hint="eastAsia"/>
                <w:sz w:val="21"/>
                <w:szCs w:val="20"/>
              </w:rPr>
              <w:t>；</w:t>
            </w:r>
          </w:p>
          <w:p w14:paraId="631EA6DF" w14:textId="0B011A8A" w:rsidR="00786493" w:rsidRDefault="00786493" w:rsidP="00786493">
            <w:pPr>
              <w:ind w:firstLineChars="0" w:firstLine="0"/>
              <w:rPr>
                <w:rFonts w:ascii="Times New Roman" w:hAnsi="Times New Roman" w:cs="Times New Roman"/>
                <w:sz w:val="21"/>
                <w:szCs w:val="20"/>
              </w:rPr>
            </w:pPr>
            <w:r>
              <w:rPr>
                <w:rFonts w:ascii="Times New Roman" w:hAnsi="Times New Roman" w:cs="Times New Roman" w:hint="eastAsia"/>
                <w:sz w:val="21"/>
                <w:szCs w:val="20"/>
              </w:rPr>
              <w:t>2</w:t>
            </w:r>
            <w:r>
              <w:rPr>
                <w:rFonts w:ascii="Times New Roman" w:hAnsi="Times New Roman" w:cs="Times New Roman" w:hint="eastAsia"/>
                <w:sz w:val="21"/>
                <w:szCs w:val="20"/>
              </w:rPr>
              <w:t>．桥下水面</w:t>
            </w:r>
            <w:r>
              <w:rPr>
                <w:rFonts w:ascii="Times New Roman" w:hAnsi="Times New Roman" w:cs="Times New Roman" w:hint="eastAsia"/>
                <w:sz w:val="21"/>
                <w:szCs w:val="20"/>
              </w:rPr>
              <w:t>1m</w:t>
            </w:r>
            <w:r>
              <w:rPr>
                <w:rFonts w:ascii="Times New Roman" w:hAnsi="Times New Roman" w:cs="Times New Roman" w:hint="eastAsia"/>
                <w:sz w:val="21"/>
                <w:szCs w:val="20"/>
              </w:rPr>
              <w:t>以下的流速超过</w:t>
            </w:r>
            <w:r>
              <w:rPr>
                <w:rFonts w:ascii="Times New Roman" w:hAnsi="Times New Roman" w:cs="Times New Roman" w:hint="eastAsia"/>
                <w:sz w:val="21"/>
                <w:szCs w:val="20"/>
              </w:rPr>
              <w:t>5m/s</w:t>
            </w:r>
            <w:r>
              <w:rPr>
                <w:rFonts w:ascii="Times New Roman" w:hAnsi="Times New Roman" w:cs="Times New Roman" w:hint="eastAsia"/>
                <w:sz w:val="21"/>
                <w:szCs w:val="20"/>
              </w:rPr>
              <w:t>；</w:t>
            </w:r>
          </w:p>
          <w:p w14:paraId="0937EEB1" w14:textId="189331F4" w:rsidR="00786493" w:rsidRDefault="00786493" w:rsidP="00786493">
            <w:pPr>
              <w:ind w:firstLineChars="0" w:firstLine="0"/>
              <w:rPr>
                <w:rFonts w:ascii="Times New Roman" w:hAnsi="Times New Roman" w:cs="Times New Roman"/>
                <w:sz w:val="21"/>
                <w:szCs w:val="20"/>
              </w:rPr>
            </w:pPr>
            <w:r>
              <w:rPr>
                <w:rFonts w:ascii="Times New Roman" w:hAnsi="Times New Roman" w:cs="Times New Roman" w:hint="eastAsia"/>
                <w:sz w:val="21"/>
                <w:szCs w:val="20"/>
              </w:rPr>
              <w:t>3</w:t>
            </w:r>
            <w:r>
              <w:rPr>
                <w:rFonts w:ascii="Times New Roman" w:hAnsi="Times New Roman" w:cs="Times New Roman" w:hint="eastAsia"/>
                <w:sz w:val="21"/>
                <w:szCs w:val="20"/>
              </w:rPr>
              <w:t>．</w:t>
            </w:r>
            <w:r w:rsidRPr="00786493">
              <w:rPr>
                <w:rFonts w:ascii="Times New Roman" w:hAnsi="Times New Roman" w:cs="Times New Roman" w:hint="eastAsia"/>
                <w:sz w:val="21"/>
                <w:szCs w:val="20"/>
              </w:rPr>
              <w:t>桥址上游发现圆木、汽车、船舶、建筑材料等大型漂浮物</w:t>
            </w:r>
            <w:r>
              <w:rPr>
                <w:rFonts w:ascii="Times New Roman" w:hAnsi="Times New Roman" w:cs="Times New Roman" w:hint="eastAsia"/>
                <w:sz w:val="21"/>
                <w:szCs w:val="20"/>
              </w:rPr>
              <w:t>；</w:t>
            </w:r>
          </w:p>
          <w:p w14:paraId="2D2B8721" w14:textId="1F791874" w:rsidR="00723A25" w:rsidRDefault="00786493" w:rsidP="001C78EE">
            <w:pPr>
              <w:ind w:firstLineChars="0" w:firstLine="0"/>
              <w:rPr>
                <w:rFonts w:ascii="Times New Roman" w:hAnsi="Times New Roman" w:cs="Times New Roman"/>
                <w:sz w:val="21"/>
                <w:szCs w:val="20"/>
              </w:rPr>
            </w:pPr>
            <w:r>
              <w:rPr>
                <w:rFonts w:ascii="Times New Roman" w:hAnsi="Times New Roman" w:cs="Times New Roman" w:hint="eastAsia"/>
                <w:sz w:val="21"/>
                <w:szCs w:val="20"/>
              </w:rPr>
              <w:t>4</w:t>
            </w:r>
            <w:r w:rsidR="00723A25">
              <w:rPr>
                <w:rFonts w:ascii="Times New Roman" w:hAnsi="Times New Roman" w:cs="Times New Roman" w:hint="eastAsia"/>
                <w:sz w:val="21"/>
                <w:szCs w:val="20"/>
              </w:rPr>
              <w:t>．</w:t>
            </w:r>
            <w:r w:rsidR="00271A7F" w:rsidRPr="00271A7F">
              <w:rPr>
                <w:rFonts w:ascii="Times New Roman" w:hAnsi="Times New Roman" w:cs="Times New Roman" w:hint="eastAsia"/>
                <w:sz w:val="21"/>
                <w:szCs w:val="20"/>
              </w:rPr>
              <w:t>桥</w:t>
            </w:r>
            <w:proofErr w:type="gramStart"/>
            <w:r w:rsidR="00271A7F" w:rsidRPr="00271A7F">
              <w:rPr>
                <w:rFonts w:ascii="Times New Roman" w:hAnsi="Times New Roman" w:cs="Times New Roman" w:hint="eastAsia"/>
                <w:sz w:val="21"/>
                <w:szCs w:val="20"/>
              </w:rPr>
              <w:t>址区域</w:t>
            </w:r>
            <w:proofErr w:type="gramEnd"/>
            <w:r w:rsidR="00271A7F" w:rsidRPr="00271A7F">
              <w:rPr>
                <w:rFonts w:ascii="Times New Roman" w:hAnsi="Times New Roman" w:cs="Times New Roman" w:hint="eastAsia"/>
                <w:sz w:val="21"/>
                <w:szCs w:val="20"/>
              </w:rPr>
              <w:t>上空</w:t>
            </w:r>
            <w:r w:rsidR="00271A7F">
              <w:rPr>
                <w:rFonts w:ascii="Times New Roman" w:hAnsi="Times New Roman" w:cs="Times New Roman" w:hint="eastAsia"/>
                <w:sz w:val="21"/>
                <w:szCs w:val="20"/>
              </w:rPr>
              <w:t>岩质边坡、山体有</w:t>
            </w:r>
            <w:r w:rsidR="00DF2F6B">
              <w:rPr>
                <w:rFonts w:ascii="Times New Roman" w:hAnsi="Times New Roman" w:cs="Times New Roman" w:hint="eastAsia"/>
                <w:sz w:val="21"/>
                <w:szCs w:val="20"/>
              </w:rPr>
              <w:t>凸出岩块已形成环状裂缝，</w:t>
            </w:r>
            <w:r w:rsidR="00271A7F">
              <w:rPr>
                <w:rFonts w:ascii="Times New Roman" w:hAnsi="Times New Roman" w:cs="Times New Roman" w:hint="eastAsia"/>
                <w:sz w:val="21"/>
                <w:szCs w:val="20"/>
              </w:rPr>
              <w:t>有较大崩塌物掉落；</w:t>
            </w:r>
          </w:p>
          <w:p w14:paraId="3BA0D5AD" w14:textId="710D374B" w:rsidR="00DF2F6B" w:rsidRDefault="00786493" w:rsidP="001C78EE">
            <w:pPr>
              <w:ind w:firstLineChars="0" w:firstLine="0"/>
              <w:rPr>
                <w:rFonts w:ascii="Times New Roman" w:hAnsi="Times New Roman" w:cs="Times New Roman"/>
                <w:sz w:val="21"/>
                <w:szCs w:val="20"/>
              </w:rPr>
            </w:pPr>
            <w:r>
              <w:rPr>
                <w:rFonts w:ascii="Times New Roman" w:hAnsi="Times New Roman" w:cs="Times New Roman" w:hint="eastAsia"/>
                <w:sz w:val="21"/>
                <w:szCs w:val="20"/>
              </w:rPr>
              <w:t>5</w:t>
            </w:r>
            <w:r w:rsidR="00DF2F6B">
              <w:rPr>
                <w:rFonts w:ascii="Times New Roman" w:hAnsi="Times New Roman" w:cs="Times New Roman" w:hint="eastAsia"/>
                <w:sz w:val="21"/>
                <w:szCs w:val="20"/>
              </w:rPr>
              <w:t>．桥</w:t>
            </w:r>
            <w:proofErr w:type="gramStart"/>
            <w:r w:rsidR="00DF2F6B">
              <w:rPr>
                <w:rFonts w:ascii="Times New Roman" w:hAnsi="Times New Roman" w:cs="Times New Roman" w:hint="eastAsia"/>
                <w:sz w:val="21"/>
                <w:szCs w:val="20"/>
              </w:rPr>
              <w:t>址区域</w:t>
            </w:r>
            <w:proofErr w:type="gramEnd"/>
            <w:r w:rsidR="00DF2F6B">
              <w:rPr>
                <w:rFonts w:ascii="Times New Roman" w:hAnsi="Times New Roman" w:cs="Times New Roman" w:hint="eastAsia"/>
                <w:sz w:val="21"/>
                <w:szCs w:val="20"/>
              </w:rPr>
              <w:t>土质边坡已发生小范围</w:t>
            </w:r>
            <w:r w:rsidR="008549E7">
              <w:rPr>
                <w:rFonts w:ascii="Times New Roman" w:hAnsi="Times New Roman" w:cs="Times New Roman" w:hint="eastAsia"/>
                <w:sz w:val="21"/>
                <w:szCs w:val="20"/>
              </w:rPr>
              <w:t>可见</w:t>
            </w:r>
            <w:r w:rsidR="00DF2F6B">
              <w:rPr>
                <w:rFonts w:ascii="Times New Roman" w:hAnsi="Times New Roman" w:cs="Times New Roman" w:hint="eastAsia"/>
                <w:sz w:val="21"/>
                <w:szCs w:val="20"/>
              </w:rPr>
              <w:t>滑动</w:t>
            </w:r>
            <w:r w:rsidR="008549E7">
              <w:rPr>
                <w:rFonts w:ascii="Times New Roman" w:hAnsi="Times New Roman" w:cs="Times New Roman" w:hint="eastAsia"/>
                <w:sz w:val="21"/>
                <w:szCs w:val="20"/>
              </w:rPr>
              <w:t>，上边坡坡面开裂，下边坡坡顶开裂</w:t>
            </w:r>
            <w:r w:rsidR="00DF2F6B">
              <w:rPr>
                <w:rFonts w:ascii="Times New Roman" w:hAnsi="Times New Roman" w:cs="Times New Roman" w:hint="eastAsia"/>
                <w:sz w:val="21"/>
                <w:szCs w:val="20"/>
              </w:rPr>
              <w:t>；</w:t>
            </w:r>
          </w:p>
          <w:p w14:paraId="0B0126A3" w14:textId="162F90FB" w:rsidR="00DF2F6B" w:rsidRPr="00DF2F6B" w:rsidRDefault="00786493" w:rsidP="001C78EE">
            <w:pPr>
              <w:ind w:firstLineChars="0" w:firstLine="0"/>
              <w:rPr>
                <w:rFonts w:ascii="Times New Roman" w:hAnsi="Times New Roman" w:cs="Times New Roman"/>
                <w:sz w:val="21"/>
                <w:szCs w:val="20"/>
              </w:rPr>
            </w:pPr>
            <w:r>
              <w:rPr>
                <w:rFonts w:ascii="Times New Roman" w:hAnsi="Times New Roman" w:cs="Times New Roman" w:hint="eastAsia"/>
                <w:sz w:val="21"/>
                <w:szCs w:val="20"/>
              </w:rPr>
              <w:t>6</w:t>
            </w:r>
            <w:r w:rsidR="00DF2F6B">
              <w:rPr>
                <w:rFonts w:ascii="Times New Roman" w:hAnsi="Times New Roman" w:cs="Times New Roman" w:hint="eastAsia"/>
                <w:sz w:val="21"/>
                <w:szCs w:val="20"/>
              </w:rPr>
              <w:t>．桥址上游冲沟内有松散堆积物，且有水流出。</w:t>
            </w:r>
          </w:p>
        </w:tc>
        <w:tc>
          <w:tcPr>
            <w:tcW w:w="1276" w:type="dxa"/>
            <w:vAlign w:val="center"/>
          </w:tcPr>
          <w:p w14:paraId="4633EBD8" w14:textId="17A41F17" w:rsidR="00723A25" w:rsidRPr="00713F1E" w:rsidRDefault="00786493" w:rsidP="001C78EE">
            <w:pPr>
              <w:ind w:firstLineChars="0" w:firstLine="0"/>
              <w:jc w:val="center"/>
              <w:rPr>
                <w:rFonts w:ascii="Times New Roman" w:hAnsi="Times New Roman" w:cs="Times New Roman"/>
                <w:sz w:val="21"/>
                <w:szCs w:val="20"/>
              </w:rPr>
            </w:pPr>
            <w:r>
              <w:rPr>
                <w:rFonts w:ascii="Times New Roman" w:hAnsi="Times New Roman" w:cs="Times New Roman" w:hint="eastAsia"/>
                <w:sz w:val="21"/>
                <w:szCs w:val="20"/>
              </w:rPr>
              <w:t>1.10</w:t>
            </w:r>
          </w:p>
        </w:tc>
      </w:tr>
    </w:tbl>
    <w:p w14:paraId="34B1254F" w14:textId="1444F0DD" w:rsidR="00723A25" w:rsidRPr="00723A25" w:rsidRDefault="00723A25" w:rsidP="00723A25">
      <w:pPr>
        <w:ind w:firstLineChars="0" w:firstLine="0"/>
        <w:rPr>
          <w:rFonts w:ascii="Times New Roman" w:eastAsia="宋体" w:hAnsi="Times New Roman" w:cs="Times New Roman"/>
          <w:bCs/>
          <w:sz w:val="21"/>
          <w:szCs w:val="20"/>
        </w:rPr>
      </w:pPr>
      <w:r w:rsidRPr="00271A64">
        <w:rPr>
          <w:rFonts w:ascii="Times New Roman" w:eastAsia="宋体" w:hAnsi="Times New Roman" w:cs="Times New Roman" w:hint="eastAsia"/>
          <w:bCs/>
          <w:sz w:val="21"/>
          <w:szCs w:val="20"/>
        </w:rPr>
        <w:t>注：</w:t>
      </w:r>
      <w:r w:rsidRPr="00A53FA8">
        <w:rPr>
          <w:rFonts w:ascii="Times New Roman" w:eastAsia="宋体" w:hAnsi="Times New Roman" w:cs="Times New Roman" w:hint="eastAsia"/>
          <w:bCs/>
          <w:sz w:val="21"/>
          <w:szCs w:val="20"/>
        </w:rPr>
        <w:t>现场检查中发现有符合上表中任意一项检查结果描述的即取对应评分，按最高值确定状态和评分。</w:t>
      </w:r>
    </w:p>
    <w:p w14:paraId="1A8EB1B2" w14:textId="6976AE6F" w:rsidR="00EE4E37" w:rsidRDefault="00A95C55" w:rsidP="00A95C55">
      <w:pPr>
        <w:pStyle w:val="2"/>
        <w:spacing w:beforeLines="0" w:afterLines="0"/>
        <w:jc w:val="center"/>
      </w:pPr>
      <w:bookmarkStart w:id="33" w:name="_Toc178320506"/>
      <w:r>
        <w:rPr>
          <w:rFonts w:hint="eastAsia"/>
        </w:rPr>
        <w:t>桥梁汛后专项评估</w:t>
      </w:r>
      <w:bookmarkEnd w:id="33"/>
    </w:p>
    <w:p w14:paraId="2BD5FF59" w14:textId="1E12CBEE" w:rsidR="00E23664" w:rsidRDefault="00E23664">
      <w:pPr>
        <w:pStyle w:val="af3"/>
        <w:numPr>
          <w:ilvl w:val="0"/>
          <w:numId w:val="25"/>
        </w:numPr>
        <w:spacing w:beforeLines="100" w:before="312"/>
        <w:ind w:left="0" w:firstLineChars="0" w:firstLine="0"/>
      </w:pPr>
      <w:r>
        <w:rPr>
          <w:rFonts w:hint="eastAsia"/>
        </w:rPr>
        <w:t>桥梁汛后专项评估应包括结构安全评估和通行能力评估。</w:t>
      </w:r>
    </w:p>
    <w:p w14:paraId="7B47CD59" w14:textId="155730FB" w:rsidR="00521F58" w:rsidRDefault="00521F58">
      <w:pPr>
        <w:pStyle w:val="af3"/>
        <w:numPr>
          <w:ilvl w:val="0"/>
          <w:numId w:val="25"/>
        </w:numPr>
        <w:spacing w:beforeLines="100" w:before="312"/>
        <w:ind w:left="0" w:firstLineChars="0" w:firstLine="0"/>
        <w:rPr>
          <w:rFonts w:ascii="Times New Roman" w:eastAsia="宋体" w:hAnsi="Times New Roman" w:cs="Times New Roman"/>
          <w:bCs/>
        </w:rPr>
      </w:pPr>
      <w:r w:rsidRPr="00521F58">
        <w:rPr>
          <w:rFonts w:ascii="Times New Roman" w:eastAsia="宋体" w:hAnsi="Times New Roman" w:cs="Times New Roman" w:hint="eastAsia"/>
          <w:bCs/>
        </w:rPr>
        <w:t>桥梁汛后</w:t>
      </w:r>
      <w:r>
        <w:rPr>
          <w:rFonts w:ascii="Times New Roman" w:eastAsia="宋体" w:hAnsi="Times New Roman" w:cs="Times New Roman" w:hint="eastAsia"/>
          <w:bCs/>
        </w:rPr>
        <w:t>结构安全</w:t>
      </w:r>
      <w:r w:rsidRPr="00521F58">
        <w:rPr>
          <w:rFonts w:ascii="Times New Roman" w:eastAsia="宋体" w:hAnsi="Times New Roman" w:cs="Times New Roman" w:hint="eastAsia"/>
          <w:bCs/>
        </w:rPr>
        <w:t>等级应分为一级、二级、三级</w:t>
      </w:r>
      <w:r>
        <w:rPr>
          <w:rFonts w:ascii="Times New Roman" w:eastAsia="宋体" w:hAnsi="Times New Roman" w:cs="Times New Roman" w:hint="eastAsia"/>
          <w:bCs/>
        </w:rPr>
        <w:t>、四级，</w:t>
      </w:r>
      <w:r w:rsidRPr="00521F58">
        <w:rPr>
          <w:rFonts w:ascii="Times New Roman" w:eastAsia="宋体" w:hAnsi="Times New Roman" w:cs="Times New Roman" w:hint="eastAsia"/>
          <w:bCs/>
        </w:rPr>
        <w:t>桥梁汛后结构安全等级</w:t>
      </w:r>
      <w:r>
        <w:rPr>
          <w:rFonts w:ascii="Times New Roman" w:eastAsia="宋体" w:hAnsi="Times New Roman" w:cs="Times New Roman" w:hint="eastAsia"/>
          <w:bCs/>
        </w:rPr>
        <w:t>、描述</w:t>
      </w:r>
      <w:r w:rsidRPr="00521F58">
        <w:rPr>
          <w:rFonts w:ascii="Times New Roman" w:eastAsia="宋体" w:hAnsi="Times New Roman" w:cs="Times New Roman" w:hint="eastAsia"/>
          <w:bCs/>
        </w:rPr>
        <w:t>及对应采取的措施</w:t>
      </w:r>
      <w:r>
        <w:rPr>
          <w:rFonts w:ascii="Times New Roman" w:eastAsia="宋体" w:hAnsi="Times New Roman" w:cs="Times New Roman" w:hint="eastAsia"/>
          <w:bCs/>
        </w:rPr>
        <w:t>见</w:t>
      </w:r>
      <w:r w:rsidRPr="00843A90">
        <w:rPr>
          <w:rFonts w:ascii="Times New Roman" w:eastAsia="宋体" w:hAnsi="Times New Roman" w:cs="Times New Roman" w:hint="eastAsia"/>
          <w:bCs/>
        </w:rPr>
        <w:t>表</w:t>
      </w:r>
      <w:r>
        <w:rPr>
          <w:rFonts w:ascii="Times New Roman" w:eastAsia="宋体" w:hAnsi="Times New Roman" w:cs="Times New Roman" w:hint="eastAsia"/>
          <w:bCs/>
        </w:rPr>
        <w:t>6.3.2</w:t>
      </w:r>
      <w:r w:rsidRPr="00521F58">
        <w:rPr>
          <w:rFonts w:ascii="Times New Roman" w:eastAsia="宋体" w:hAnsi="Times New Roman" w:cs="Times New Roman" w:hint="eastAsia"/>
          <w:bCs/>
        </w:rPr>
        <w:t>。</w:t>
      </w:r>
    </w:p>
    <w:p w14:paraId="0C9DB696" w14:textId="6BD97B53" w:rsidR="00521F58" w:rsidRPr="00843A90" w:rsidRDefault="00521F58" w:rsidP="00521F58">
      <w:pPr>
        <w:ind w:firstLineChars="0" w:firstLine="0"/>
        <w:jc w:val="center"/>
        <w:rPr>
          <w:rFonts w:ascii="Times New Roman" w:eastAsia="宋体" w:hAnsi="Times New Roman" w:cs="Times New Roman"/>
          <w:b/>
        </w:rPr>
      </w:pPr>
      <w:bookmarkStart w:id="34" w:name="_Ref170982434"/>
      <w:r w:rsidRPr="00843A90">
        <w:rPr>
          <w:rFonts w:ascii="Times New Roman" w:eastAsia="宋体" w:hAnsi="Times New Roman" w:cs="Times New Roman" w:hint="eastAsia"/>
          <w:b/>
        </w:rPr>
        <w:lastRenderedPageBreak/>
        <w:t>表</w:t>
      </w:r>
      <w:bookmarkEnd w:id="34"/>
      <w:r>
        <w:rPr>
          <w:rFonts w:ascii="Times New Roman" w:eastAsia="宋体" w:hAnsi="Times New Roman" w:cs="Times New Roman" w:hint="eastAsia"/>
          <w:b/>
        </w:rPr>
        <w:t xml:space="preserve">6.3.2 </w:t>
      </w:r>
      <w:r w:rsidRPr="00843A90">
        <w:rPr>
          <w:rFonts w:ascii="Times New Roman" w:eastAsia="宋体" w:hAnsi="Times New Roman" w:cs="Times New Roman"/>
          <w:b/>
        </w:rPr>
        <w:t>桥梁汛后结构安全等级</w:t>
      </w:r>
    </w:p>
    <w:tbl>
      <w:tblPr>
        <w:tblStyle w:val="af1"/>
        <w:tblW w:w="0" w:type="auto"/>
        <w:tblLook w:val="04A0" w:firstRow="1" w:lastRow="0" w:firstColumn="1" w:lastColumn="0" w:noHBand="0" w:noVBand="1"/>
      </w:tblPr>
      <w:tblGrid>
        <w:gridCol w:w="1081"/>
        <w:gridCol w:w="4017"/>
        <w:gridCol w:w="3198"/>
      </w:tblGrid>
      <w:tr w:rsidR="00521F58" w:rsidRPr="000A77FC" w14:paraId="60AB5713" w14:textId="77777777" w:rsidTr="00521F58">
        <w:trPr>
          <w:trHeight w:val="900"/>
        </w:trPr>
        <w:tc>
          <w:tcPr>
            <w:tcW w:w="1081" w:type="dxa"/>
            <w:vAlign w:val="center"/>
          </w:tcPr>
          <w:p w14:paraId="197257A9" w14:textId="77777777" w:rsidR="00521F58" w:rsidRPr="000A77FC" w:rsidRDefault="00521F58" w:rsidP="00B17FB9">
            <w:pPr>
              <w:pStyle w:val="aff0"/>
              <w:ind w:firstLineChars="0" w:firstLine="0"/>
              <w:jc w:val="center"/>
              <w:rPr>
                <w:rFonts w:cs="Times New Roman"/>
                <w:b/>
                <w:bCs/>
                <w:sz w:val="21"/>
                <w:szCs w:val="20"/>
              </w:rPr>
            </w:pPr>
            <w:r w:rsidRPr="000A77FC">
              <w:rPr>
                <w:rFonts w:cs="Times New Roman"/>
                <w:b/>
                <w:bCs/>
                <w:sz w:val="21"/>
                <w:szCs w:val="20"/>
              </w:rPr>
              <w:t>安全等级</w:t>
            </w:r>
          </w:p>
        </w:tc>
        <w:tc>
          <w:tcPr>
            <w:tcW w:w="4017" w:type="dxa"/>
            <w:vAlign w:val="center"/>
          </w:tcPr>
          <w:p w14:paraId="5299A697" w14:textId="6F93372D" w:rsidR="00521F58" w:rsidRPr="000A77FC" w:rsidRDefault="00521F58" w:rsidP="00B17FB9">
            <w:pPr>
              <w:pStyle w:val="aff0"/>
              <w:ind w:firstLineChars="0" w:firstLine="0"/>
              <w:jc w:val="center"/>
              <w:rPr>
                <w:rFonts w:cs="Times New Roman"/>
                <w:b/>
                <w:bCs/>
                <w:sz w:val="21"/>
                <w:szCs w:val="20"/>
              </w:rPr>
            </w:pPr>
            <w:r w:rsidRPr="000A77FC">
              <w:rPr>
                <w:rFonts w:cs="Times New Roman"/>
                <w:b/>
                <w:bCs/>
                <w:sz w:val="21"/>
                <w:szCs w:val="20"/>
              </w:rPr>
              <w:t>结构安全描述</w:t>
            </w:r>
          </w:p>
        </w:tc>
        <w:tc>
          <w:tcPr>
            <w:tcW w:w="3198" w:type="dxa"/>
            <w:vAlign w:val="center"/>
          </w:tcPr>
          <w:p w14:paraId="6B98D189" w14:textId="77777777" w:rsidR="00521F58" w:rsidRPr="000A77FC" w:rsidRDefault="00521F58" w:rsidP="00B17FB9">
            <w:pPr>
              <w:pStyle w:val="aff0"/>
              <w:ind w:firstLineChars="0" w:firstLine="0"/>
              <w:jc w:val="center"/>
              <w:rPr>
                <w:rFonts w:cs="Times New Roman"/>
                <w:b/>
                <w:bCs/>
                <w:sz w:val="21"/>
                <w:szCs w:val="20"/>
              </w:rPr>
            </w:pPr>
            <w:r>
              <w:rPr>
                <w:rFonts w:cs="Times New Roman" w:hint="eastAsia"/>
                <w:b/>
                <w:bCs/>
                <w:sz w:val="21"/>
                <w:szCs w:val="20"/>
              </w:rPr>
              <w:t>采取措施</w:t>
            </w:r>
          </w:p>
        </w:tc>
      </w:tr>
      <w:tr w:rsidR="00521F58" w:rsidRPr="000A77FC" w14:paraId="274F50C1" w14:textId="77777777" w:rsidTr="00521F58">
        <w:trPr>
          <w:trHeight w:val="1466"/>
        </w:trPr>
        <w:tc>
          <w:tcPr>
            <w:tcW w:w="1081" w:type="dxa"/>
            <w:vAlign w:val="center"/>
          </w:tcPr>
          <w:p w14:paraId="283859BB" w14:textId="77777777" w:rsidR="00521F58" w:rsidRPr="000A77FC" w:rsidRDefault="00521F58" w:rsidP="00B17FB9">
            <w:pPr>
              <w:pStyle w:val="aff0"/>
              <w:ind w:firstLineChars="0" w:firstLine="0"/>
              <w:jc w:val="center"/>
              <w:rPr>
                <w:rFonts w:cs="Times New Roman"/>
                <w:sz w:val="21"/>
                <w:szCs w:val="20"/>
              </w:rPr>
            </w:pPr>
            <w:r w:rsidRPr="000A77FC">
              <w:rPr>
                <w:rFonts w:cs="Times New Roman"/>
                <w:sz w:val="21"/>
                <w:szCs w:val="20"/>
              </w:rPr>
              <w:t>一级</w:t>
            </w:r>
          </w:p>
        </w:tc>
        <w:tc>
          <w:tcPr>
            <w:tcW w:w="4017" w:type="dxa"/>
            <w:vAlign w:val="center"/>
          </w:tcPr>
          <w:p w14:paraId="14D72F02" w14:textId="276FE21E" w:rsidR="00521F58" w:rsidRPr="000A77FC" w:rsidRDefault="00521F58" w:rsidP="00B17FB9">
            <w:pPr>
              <w:pStyle w:val="aff0"/>
              <w:ind w:firstLineChars="0" w:firstLine="0"/>
              <w:jc w:val="center"/>
              <w:rPr>
                <w:rFonts w:cs="Times New Roman"/>
                <w:sz w:val="21"/>
                <w:szCs w:val="20"/>
              </w:rPr>
            </w:pPr>
            <w:r>
              <w:rPr>
                <w:rFonts w:cs="Times New Roman" w:hint="eastAsia"/>
                <w:sz w:val="21"/>
                <w:szCs w:val="20"/>
              </w:rPr>
              <w:t>完好或轻微</w:t>
            </w:r>
            <w:r w:rsidRPr="000A77FC">
              <w:rPr>
                <w:rFonts w:cs="Times New Roman"/>
                <w:sz w:val="21"/>
                <w:szCs w:val="20"/>
              </w:rPr>
              <w:t>损伤，桥梁结构安全</w:t>
            </w:r>
            <w:r>
              <w:rPr>
                <w:rFonts w:cs="Times New Roman" w:hint="eastAsia"/>
                <w:sz w:val="21"/>
                <w:szCs w:val="20"/>
              </w:rPr>
              <w:t>。</w:t>
            </w:r>
          </w:p>
        </w:tc>
        <w:tc>
          <w:tcPr>
            <w:tcW w:w="3198" w:type="dxa"/>
            <w:vAlign w:val="center"/>
          </w:tcPr>
          <w:p w14:paraId="1E330B90" w14:textId="0A424DF4" w:rsidR="00521F58" w:rsidRPr="000A77FC" w:rsidRDefault="00521F58" w:rsidP="00B17FB9">
            <w:pPr>
              <w:pStyle w:val="aff0"/>
              <w:ind w:firstLineChars="0" w:firstLine="0"/>
              <w:jc w:val="center"/>
              <w:rPr>
                <w:rFonts w:cs="Times New Roman"/>
                <w:sz w:val="21"/>
                <w:szCs w:val="20"/>
              </w:rPr>
            </w:pPr>
            <w:r>
              <w:rPr>
                <w:rFonts w:cs="Times New Roman" w:hint="eastAsia"/>
                <w:sz w:val="21"/>
                <w:szCs w:val="20"/>
              </w:rPr>
              <w:t>日常巡查。</w:t>
            </w:r>
          </w:p>
        </w:tc>
      </w:tr>
      <w:tr w:rsidR="00521F58" w:rsidRPr="000A77FC" w14:paraId="3D5843B0" w14:textId="77777777" w:rsidTr="00521F58">
        <w:trPr>
          <w:trHeight w:val="1466"/>
        </w:trPr>
        <w:tc>
          <w:tcPr>
            <w:tcW w:w="1081" w:type="dxa"/>
            <w:vAlign w:val="center"/>
          </w:tcPr>
          <w:p w14:paraId="28D9D3DB" w14:textId="77777777" w:rsidR="00521F58" w:rsidRPr="000A77FC" w:rsidRDefault="00521F58" w:rsidP="00B17FB9">
            <w:pPr>
              <w:pStyle w:val="aff0"/>
              <w:ind w:firstLineChars="0" w:firstLine="0"/>
              <w:jc w:val="center"/>
              <w:rPr>
                <w:rFonts w:cs="Times New Roman"/>
                <w:sz w:val="21"/>
                <w:szCs w:val="20"/>
              </w:rPr>
            </w:pPr>
            <w:r w:rsidRPr="000A77FC">
              <w:rPr>
                <w:rFonts w:cs="Times New Roman"/>
                <w:sz w:val="21"/>
                <w:szCs w:val="20"/>
              </w:rPr>
              <w:t>二级</w:t>
            </w:r>
          </w:p>
        </w:tc>
        <w:tc>
          <w:tcPr>
            <w:tcW w:w="4017" w:type="dxa"/>
            <w:vAlign w:val="center"/>
          </w:tcPr>
          <w:p w14:paraId="47A146EF" w14:textId="2BBDB25A" w:rsidR="00521F58" w:rsidRPr="000A77FC" w:rsidRDefault="00521F58" w:rsidP="00B17FB9">
            <w:pPr>
              <w:pStyle w:val="aff0"/>
              <w:ind w:firstLineChars="0" w:firstLine="0"/>
              <w:jc w:val="center"/>
              <w:rPr>
                <w:rFonts w:cs="Times New Roman"/>
                <w:sz w:val="21"/>
                <w:szCs w:val="20"/>
              </w:rPr>
            </w:pPr>
            <w:r w:rsidRPr="000A77FC">
              <w:rPr>
                <w:rFonts w:cs="Times New Roman"/>
                <w:sz w:val="21"/>
                <w:szCs w:val="20"/>
              </w:rPr>
              <w:t>有一定损伤，但尚未危及桥梁结构安全</w:t>
            </w:r>
            <w:r>
              <w:rPr>
                <w:rFonts w:cs="Times New Roman" w:hint="eastAsia"/>
                <w:sz w:val="21"/>
                <w:szCs w:val="20"/>
              </w:rPr>
              <w:t>。</w:t>
            </w:r>
          </w:p>
        </w:tc>
        <w:tc>
          <w:tcPr>
            <w:tcW w:w="3198" w:type="dxa"/>
            <w:vAlign w:val="center"/>
          </w:tcPr>
          <w:p w14:paraId="112B1884" w14:textId="2CB52DD5" w:rsidR="00521F58" w:rsidRPr="000A77FC" w:rsidRDefault="00521F58" w:rsidP="00B17FB9">
            <w:pPr>
              <w:pStyle w:val="aff0"/>
              <w:ind w:firstLineChars="0" w:firstLine="0"/>
              <w:jc w:val="center"/>
              <w:rPr>
                <w:rFonts w:cs="Times New Roman"/>
                <w:sz w:val="21"/>
                <w:szCs w:val="20"/>
              </w:rPr>
            </w:pPr>
            <w:r>
              <w:rPr>
                <w:rFonts w:cs="Times New Roman" w:hint="eastAsia"/>
                <w:sz w:val="21"/>
                <w:szCs w:val="20"/>
              </w:rPr>
              <w:t>加强重点部位监测，对损伤严重部位进行加固维修。</w:t>
            </w:r>
          </w:p>
        </w:tc>
      </w:tr>
      <w:tr w:rsidR="00521F58" w:rsidRPr="000A77FC" w14:paraId="4523DC51" w14:textId="77777777" w:rsidTr="00521F58">
        <w:trPr>
          <w:trHeight w:val="1466"/>
        </w:trPr>
        <w:tc>
          <w:tcPr>
            <w:tcW w:w="1081" w:type="dxa"/>
            <w:vAlign w:val="center"/>
          </w:tcPr>
          <w:p w14:paraId="7E299891" w14:textId="77777777" w:rsidR="00521F58" w:rsidRPr="000A77FC" w:rsidRDefault="00521F58" w:rsidP="00B17FB9">
            <w:pPr>
              <w:pStyle w:val="aff0"/>
              <w:ind w:firstLineChars="0" w:firstLine="0"/>
              <w:jc w:val="center"/>
              <w:rPr>
                <w:rFonts w:cs="Times New Roman"/>
                <w:sz w:val="21"/>
                <w:szCs w:val="20"/>
              </w:rPr>
            </w:pPr>
            <w:r w:rsidRPr="000A77FC">
              <w:rPr>
                <w:rFonts w:cs="Times New Roman"/>
                <w:sz w:val="21"/>
                <w:szCs w:val="20"/>
              </w:rPr>
              <w:t>三级</w:t>
            </w:r>
          </w:p>
        </w:tc>
        <w:tc>
          <w:tcPr>
            <w:tcW w:w="4017" w:type="dxa"/>
            <w:vAlign w:val="center"/>
          </w:tcPr>
          <w:p w14:paraId="1CCEE684" w14:textId="7978D62F" w:rsidR="00521F58" w:rsidRPr="000A77FC" w:rsidRDefault="00521F58" w:rsidP="00B17FB9">
            <w:pPr>
              <w:pStyle w:val="aff0"/>
              <w:ind w:firstLineChars="0" w:firstLine="0"/>
              <w:jc w:val="center"/>
              <w:rPr>
                <w:rFonts w:cs="Times New Roman"/>
                <w:sz w:val="21"/>
                <w:szCs w:val="20"/>
              </w:rPr>
            </w:pPr>
            <w:r>
              <w:rPr>
                <w:rFonts w:cs="Times New Roman" w:hint="eastAsia"/>
                <w:sz w:val="21"/>
                <w:szCs w:val="20"/>
              </w:rPr>
              <w:t>有较严重的损伤，且损伤有进一步恶化的可能，但结构尚未失效，经应急维修加固可以恢复。</w:t>
            </w:r>
          </w:p>
        </w:tc>
        <w:tc>
          <w:tcPr>
            <w:tcW w:w="3198" w:type="dxa"/>
            <w:vAlign w:val="center"/>
          </w:tcPr>
          <w:p w14:paraId="486E28E6" w14:textId="3DAC13F4" w:rsidR="00521F58" w:rsidRDefault="00521F58" w:rsidP="00B17FB9">
            <w:pPr>
              <w:pStyle w:val="aff0"/>
              <w:ind w:firstLineChars="0" w:firstLine="0"/>
              <w:jc w:val="center"/>
              <w:rPr>
                <w:rFonts w:cs="Times New Roman"/>
                <w:sz w:val="21"/>
                <w:szCs w:val="20"/>
              </w:rPr>
            </w:pPr>
            <w:r>
              <w:rPr>
                <w:rFonts w:cs="Times New Roman" w:hint="eastAsia"/>
                <w:sz w:val="21"/>
                <w:szCs w:val="20"/>
              </w:rPr>
              <w:t>加强结构监测，迅速开展维修加固，限制通行。</w:t>
            </w:r>
          </w:p>
        </w:tc>
      </w:tr>
      <w:tr w:rsidR="00521F58" w:rsidRPr="000A77FC" w14:paraId="58B13C8B" w14:textId="77777777" w:rsidTr="00521F58">
        <w:trPr>
          <w:trHeight w:val="1466"/>
        </w:trPr>
        <w:tc>
          <w:tcPr>
            <w:tcW w:w="1081" w:type="dxa"/>
            <w:vAlign w:val="center"/>
          </w:tcPr>
          <w:p w14:paraId="0BC7E453" w14:textId="77777777" w:rsidR="00521F58" w:rsidRPr="000A77FC" w:rsidRDefault="00521F58" w:rsidP="00B17FB9">
            <w:pPr>
              <w:pStyle w:val="aff0"/>
              <w:ind w:firstLineChars="0" w:firstLine="0"/>
              <w:jc w:val="center"/>
              <w:rPr>
                <w:rFonts w:cs="Times New Roman"/>
                <w:sz w:val="21"/>
                <w:szCs w:val="20"/>
              </w:rPr>
            </w:pPr>
            <w:r>
              <w:rPr>
                <w:rFonts w:cs="Times New Roman" w:hint="eastAsia"/>
                <w:sz w:val="21"/>
                <w:szCs w:val="20"/>
              </w:rPr>
              <w:t>四级</w:t>
            </w:r>
          </w:p>
        </w:tc>
        <w:tc>
          <w:tcPr>
            <w:tcW w:w="4017" w:type="dxa"/>
            <w:vAlign w:val="center"/>
          </w:tcPr>
          <w:p w14:paraId="0E8EEFEA" w14:textId="2C23EE47" w:rsidR="00521F58" w:rsidRPr="000A77FC" w:rsidRDefault="00521F58" w:rsidP="00B17FB9">
            <w:pPr>
              <w:pStyle w:val="aff0"/>
              <w:ind w:firstLineChars="0" w:firstLine="0"/>
              <w:jc w:val="center"/>
              <w:rPr>
                <w:rFonts w:cs="Times New Roman"/>
                <w:sz w:val="21"/>
                <w:szCs w:val="20"/>
              </w:rPr>
            </w:pPr>
            <w:r w:rsidRPr="000A77FC">
              <w:rPr>
                <w:rFonts w:cs="Times New Roman"/>
                <w:sz w:val="21"/>
                <w:szCs w:val="20"/>
              </w:rPr>
              <w:t>桥梁结构失效，或有严重损伤，桥梁处于</w:t>
            </w:r>
            <w:r>
              <w:rPr>
                <w:rFonts w:cs="Times New Roman" w:hint="eastAsia"/>
                <w:sz w:val="21"/>
                <w:szCs w:val="20"/>
              </w:rPr>
              <w:t>十分</w:t>
            </w:r>
            <w:r w:rsidRPr="000A77FC">
              <w:rPr>
                <w:rFonts w:cs="Times New Roman"/>
                <w:sz w:val="21"/>
                <w:szCs w:val="20"/>
              </w:rPr>
              <w:t>危险</w:t>
            </w:r>
            <w:r>
              <w:rPr>
                <w:rFonts w:cs="Times New Roman" w:hint="eastAsia"/>
                <w:sz w:val="21"/>
                <w:szCs w:val="20"/>
              </w:rPr>
              <w:t>的</w:t>
            </w:r>
            <w:r w:rsidRPr="000A77FC">
              <w:rPr>
                <w:rFonts w:cs="Times New Roman"/>
                <w:sz w:val="21"/>
                <w:szCs w:val="20"/>
              </w:rPr>
              <w:t>状态</w:t>
            </w:r>
            <w:r>
              <w:rPr>
                <w:rFonts w:cs="Times New Roman" w:hint="eastAsia"/>
                <w:sz w:val="21"/>
                <w:szCs w:val="20"/>
              </w:rPr>
              <w:t>，短时间内无法恢复。</w:t>
            </w:r>
          </w:p>
        </w:tc>
        <w:tc>
          <w:tcPr>
            <w:tcW w:w="3198" w:type="dxa"/>
            <w:vAlign w:val="center"/>
          </w:tcPr>
          <w:p w14:paraId="1C969A7C" w14:textId="0D864DBD" w:rsidR="00521F58" w:rsidRPr="000A77FC" w:rsidRDefault="00521F58" w:rsidP="00B17FB9">
            <w:pPr>
              <w:pStyle w:val="aff0"/>
              <w:ind w:firstLineChars="0" w:firstLine="0"/>
              <w:jc w:val="center"/>
              <w:rPr>
                <w:rFonts w:cs="Times New Roman"/>
                <w:sz w:val="21"/>
                <w:szCs w:val="20"/>
              </w:rPr>
            </w:pPr>
            <w:r>
              <w:rPr>
                <w:rFonts w:cs="Times New Roman" w:hint="eastAsia"/>
                <w:sz w:val="21"/>
                <w:szCs w:val="20"/>
              </w:rPr>
              <w:t>封闭交通，开展恢复重建工作。</w:t>
            </w:r>
          </w:p>
        </w:tc>
      </w:tr>
    </w:tbl>
    <w:p w14:paraId="1A0607AC" w14:textId="589CCEEE" w:rsidR="00521F58" w:rsidRPr="00EC185E" w:rsidRDefault="00521F58">
      <w:pPr>
        <w:pStyle w:val="af3"/>
        <w:numPr>
          <w:ilvl w:val="0"/>
          <w:numId w:val="25"/>
        </w:numPr>
        <w:spacing w:beforeLines="100" w:before="312"/>
        <w:ind w:left="0" w:firstLineChars="0" w:firstLine="0"/>
        <w:rPr>
          <w:rFonts w:ascii="Times New Roman" w:eastAsia="宋体" w:hAnsi="Times New Roman" w:cs="Times New Roman"/>
          <w:bCs/>
        </w:rPr>
      </w:pPr>
      <w:r w:rsidRPr="00521F58">
        <w:rPr>
          <w:rFonts w:ascii="Times New Roman" w:eastAsia="宋体" w:hAnsi="Times New Roman" w:cs="Times New Roman" w:hint="eastAsia"/>
          <w:bCs/>
        </w:rPr>
        <w:t>桥梁汛后通行能力等级应分为一级、二级、三级、四级，桥梁汛后通行能力等级、描述及对应采取的措施见表</w:t>
      </w:r>
      <w:r w:rsidRPr="00521F58">
        <w:rPr>
          <w:rFonts w:ascii="Times New Roman" w:eastAsia="宋体" w:hAnsi="Times New Roman" w:cs="Times New Roman" w:hint="eastAsia"/>
          <w:bCs/>
        </w:rPr>
        <w:t>6.3.</w:t>
      </w:r>
      <w:r>
        <w:rPr>
          <w:rFonts w:ascii="Times New Roman" w:eastAsia="宋体" w:hAnsi="Times New Roman" w:cs="Times New Roman" w:hint="eastAsia"/>
          <w:bCs/>
        </w:rPr>
        <w:t>3</w:t>
      </w:r>
      <w:r w:rsidRPr="00521F58">
        <w:rPr>
          <w:rFonts w:ascii="Times New Roman" w:eastAsia="宋体" w:hAnsi="Times New Roman" w:cs="Times New Roman" w:hint="eastAsia"/>
          <w:bCs/>
        </w:rPr>
        <w:t>。</w:t>
      </w:r>
    </w:p>
    <w:p w14:paraId="746111D8" w14:textId="6F2B6596" w:rsidR="00521F58" w:rsidRPr="00843A90" w:rsidRDefault="00521F58" w:rsidP="00521F58">
      <w:pPr>
        <w:ind w:firstLineChars="0" w:firstLine="0"/>
        <w:jc w:val="center"/>
        <w:rPr>
          <w:rFonts w:ascii="Times New Roman" w:eastAsia="宋体" w:hAnsi="Times New Roman" w:cs="Times New Roman"/>
          <w:b/>
        </w:rPr>
      </w:pPr>
      <w:r w:rsidRPr="00843A90">
        <w:rPr>
          <w:rFonts w:ascii="Times New Roman" w:eastAsia="宋体" w:hAnsi="Times New Roman" w:cs="Times New Roman" w:hint="eastAsia"/>
          <w:b/>
        </w:rPr>
        <w:t>表</w:t>
      </w:r>
      <w:r>
        <w:rPr>
          <w:rFonts w:ascii="Times New Roman" w:eastAsia="宋体" w:hAnsi="Times New Roman" w:cs="Times New Roman" w:hint="eastAsia"/>
          <w:b/>
        </w:rPr>
        <w:t xml:space="preserve">6.3.3 </w:t>
      </w:r>
      <w:r w:rsidRPr="00843A90">
        <w:rPr>
          <w:rFonts w:ascii="Times New Roman" w:eastAsia="宋体" w:hAnsi="Times New Roman" w:cs="Times New Roman"/>
          <w:b/>
        </w:rPr>
        <w:t>桥梁汛后通行能力等级</w:t>
      </w:r>
    </w:p>
    <w:tbl>
      <w:tblPr>
        <w:tblStyle w:val="af1"/>
        <w:tblW w:w="0" w:type="auto"/>
        <w:tblLook w:val="04A0" w:firstRow="1" w:lastRow="0" w:firstColumn="1" w:lastColumn="0" w:noHBand="0" w:noVBand="1"/>
      </w:tblPr>
      <w:tblGrid>
        <w:gridCol w:w="1129"/>
        <w:gridCol w:w="3969"/>
        <w:gridCol w:w="3198"/>
      </w:tblGrid>
      <w:tr w:rsidR="00521F58" w:rsidRPr="00DA6244" w14:paraId="26E5DCEF" w14:textId="77777777" w:rsidTr="00521F58">
        <w:trPr>
          <w:tblHeader/>
        </w:trPr>
        <w:tc>
          <w:tcPr>
            <w:tcW w:w="1129" w:type="dxa"/>
            <w:vAlign w:val="center"/>
          </w:tcPr>
          <w:p w14:paraId="4AF68CCB" w14:textId="77777777" w:rsidR="00521F58" w:rsidRPr="00DA6244" w:rsidRDefault="00521F58" w:rsidP="00B17FB9">
            <w:pPr>
              <w:pStyle w:val="aff0"/>
              <w:ind w:firstLineChars="0" w:firstLine="0"/>
              <w:jc w:val="center"/>
              <w:rPr>
                <w:rFonts w:cs="Times New Roman"/>
                <w:b/>
                <w:bCs/>
                <w:sz w:val="21"/>
                <w:szCs w:val="21"/>
              </w:rPr>
            </w:pPr>
            <w:r w:rsidRPr="00DA6244">
              <w:rPr>
                <w:rFonts w:cs="Times New Roman"/>
                <w:b/>
                <w:bCs/>
                <w:sz w:val="21"/>
                <w:szCs w:val="21"/>
              </w:rPr>
              <w:t>通行能力等级</w:t>
            </w:r>
          </w:p>
        </w:tc>
        <w:tc>
          <w:tcPr>
            <w:tcW w:w="3969" w:type="dxa"/>
            <w:vAlign w:val="center"/>
          </w:tcPr>
          <w:p w14:paraId="6F84355D" w14:textId="30B09F0C" w:rsidR="00521F58" w:rsidRPr="00DA6244" w:rsidRDefault="00521F58" w:rsidP="00B17FB9">
            <w:pPr>
              <w:pStyle w:val="aff0"/>
              <w:ind w:firstLineChars="0" w:firstLine="0"/>
              <w:jc w:val="center"/>
              <w:rPr>
                <w:rFonts w:cs="Times New Roman"/>
                <w:b/>
                <w:bCs/>
                <w:sz w:val="21"/>
                <w:szCs w:val="21"/>
              </w:rPr>
            </w:pPr>
            <w:r w:rsidRPr="00DA6244">
              <w:rPr>
                <w:rFonts w:cs="Times New Roman"/>
                <w:b/>
                <w:bCs/>
                <w:sz w:val="21"/>
                <w:szCs w:val="21"/>
              </w:rPr>
              <w:t>通行能力描述</w:t>
            </w:r>
          </w:p>
        </w:tc>
        <w:tc>
          <w:tcPr>
            <w:tcW w:w="3198" w:type="dxa"/>
            <w:vAlign w:val="center"/>
          </w:tcPr>
          <w:p w14:paraId="3E002706" w14:textId="77777777" w:rsidR="00521F58" w:rsidRPr="00DA6244" w:rsidRDefault="00521F58" w:rsidP="00B17FB9">
            <w:pPr>
              <w:pStyle w:val="aff0"/>
              <w:ind w:firstLineChars="0" w:firstLine="0"/>
              <w:jc w:val="center"/>
              <w:rPr>
                <w:rFonts w:cs="Times New Roman"/>
                <w:b/>
                <w:bCs/>
                <w:sz w:val="21"/>
                <w:szCs w:val="21"/>
              </w:rPr>
            </w:pPr>
            <w:r>
              <w:rPr>
                <w:rFonts w:cs="Times New Roman" w:hint="eastAsia"/>
                <w:b/>
                <w:bCs/>
                <w:sz w:val="21"/>
                <w:szCs w:val="21"/>
              </w:rPr>
              <w:t>采取措施</w:t>
            </w:r>
          </w:p>
        </w:tc>
      </w:tr>
      <w:tr w:rsidR="00521F58" w:rsidRPr="00DA6244" w14:paraId="609A0768" w14:textId="77777777" w:rsidTr="00521F58">
        <w:tc>
          <w:tcPr>
            <w:tcW w:w="1129" w:type="dxa"/>
            <w:vAlign w:val="center"/>
          </w:tcPr>
          <w:p w14:paraId="5B5988CD" w14:textId="77777777" w:rsidR="00521F58" w:rsidRPr="00DA6244" w:rsidRDefault="00521F58" w:rsidP="00B17FB9">
            <w:pPr>
              <w:pStyle w:val="aff0"/>
              <w:ind w:firstLineChars="0" w:firstLine="0"/>
              <w:jc w:val="center"/>
              <w:rPr>
                <w:rFonts w:cs="Times New Roman"/>
                <w:sz w:val="21"/>
                <w:szCs w:val="21"/>
              </w:rPr>
            </w:pPr>
            <w:r w:rsidRPr="00DA6244">
              <w:rPr>
                <w:rFonts w:cs="Times New Roman"/>
                <w:sz w:val="21"/>
                <w:szCs w:val="21"/>
              </w:rPr>
              <w:t>一级</w:t>
            </w:r>
          </w:p>
        </w:tc>
        <w:tc>
          <w:tcPr>
            <w:tcW w:w="3969" w:type="dxa"/>
            <w:vAlign w:val="center"/>
          </w:tcPr>
          <w:p w14:paraId="14E2015C" w14:textId="034F1FCA" w:rsidR="00521F58" w:rsidRPr="00DA6244" w:rsidRDefault="00521F58" w:rsidP="00B17FB9">
            <w:pPr>
              <w:pStyle w:val="aff0"/>
              <w:ind w:firstLineChars="0" w:firstLine="0"/>
              <w:rPr>
                <w:rFonts w:cs="Times New Roman"/>
                <w:sz w:val="21"/>
                <w:szCs w:val="21"/>
              </w:rPr>
            </w:pPr>
            <w:r w:rsidRPr="00DA6244">
              <w:rPr>
                <w:rFonts w:cs="Times New Roman"/>
                <w:sz w:val="21"/>
                <w:szCs w:val="21"/>
              </w:rPr>
              <w:t>桥梁结构功能</w:t>
            </w:r>
            <w:r>
              <w:rPr>
                <w:rFonts w:cs="Times New Roman" w:hint="eastAsia"/>
                <w:sz w:val="21"/>
                <w:szCs w:val="21"/>
              </w:rPr>
              <w:t>基本</w:t>
            </w:r>
            <w:r w:rsidRPr="00DA6244">
              <w:rPr>
                <w:rFonts w:cs="Times New Roman"/>
                <w:sz w:val="21"/>
                <w:szCs w:val="21"/>
              </w:rPr>
              <w:t>完好，正常通行</w:t>
            </w:r>
            <w:r>
              <w:rPr>
                <w:rFonts w:cs="Times New Roman" w:hint="eastAsia"/>
                <w:sz w:val="21"/>
                <w:szCs w:val="21"/>
              </w:rPr>
              <w:t>。</w:t>
            </w:r>
          </w:p>
        </w:tc>
        <w:tc>
          <w:tcPr>
            <w:tcW w:w="3198" w:type="dxa"/>
          </w:tcPr>
          <w:p w14:paraId="3D5AD494" w14:textId="28B6AE72" w:rsidR="00521F58" w:rsidRPr="00DA6244" w:rsidRDefault="00521F58" w:rsidP="00B17FB9">
            <w:pPr>
              <w:pStyle w:val="aff0"/>
              <w:ind w:firstLineChars="0" w:firstLine="0"/>
              <w:rPr>
                <w:rFonts w:cs="Times New Roman"/>
                <w:sz w:val="21"/>
                <w:szCs w:val="21"/>
              </w:rPr>
            </w:pPr>
            <w:r>
              <w:rPr>
                <w:rFonts w:cs="Times New Roman" w:hint="eastAsia"/>
                <w:sz w:val="21"/>
                <w:szCs w:val="21"/>
              </w:rPr>
              <w:t>日常巡查，正常通行车辆。</w:t>
            </w:r>
          </w:p>
        </w:tc>
      </w:tr>
      <w:tr w:rsidR="00521F58" w:rsidRPr="00DA6244" w14:paraId="4E740894" w14:textId="77777777" w:rsidTr="00521F58">
        <w:tc>
          <w:tcPr>
            <w:tcW w:w="1129" w:type="dxa"/>
            <w:vAlign w:val="center"/>
          </w:tcPr>
          <w:p w14:paraId="101B123A" w14:textId="77777777" w:rsidR="00521F58" w:rsidRPr="00DA6244" w:rsidRDefault="00521F58" w:rsidP="00B17FB9">
            <w:pPr>
              <w:pStyle w:val="aff0"/>
              <w:ind w:firstLineChars="0" w:firstLine="0"/>
              <w:jc w:val="center"/>
              <w:rPr>
                <w:rFonts w:cs="Times New Roman"/>
                <w:sz w:val="21"/>
                <w:szCs w:val="21"/>
              </w:rPr>
            </w:pPr>
            <w:r w:rsidRPr="00DA6244">
              <w:rPr>
                <w:rFonts w:cs="Times New Roman"/>
                <w:sz w:val="21"/>
                <w:szCs w:val="21"/>
              </w:rPr>
              <w:t>二级</w:t>
            </w:r>
          </w:p>
        </w:tc>
        <w:tc>
          <w:tcPr>
            <w:tcW w:w="3969" w:type="dxa"/>
            <w:vAlign w:val="center"/>
          </w:tcPr>
          <w:p w14:paraId="7996EEB1" w14:textId="0D8329BB" w:rsidR="00521F58" w:rsidRPr="00DA6244" w:rsidRDefault="00521F58" w:rsidP="00B17FB9">
            <w:pPr>
              <w:pStyle w:val="aff0"/>
              <w:ind w:firstLineChars="0" w:firstLine="0"/>
              <w:rPr>
                <w:rFonts w:cs="Times New Roman"/>
                <w:sz w:val="21"/>
                <w:szCs w:val="21"/>
              </w:rPr>
            </w:pPr>
            <w:r w:rsidRPr="00DA6244">
              <w:rPr>
                <w:rFonts w:cs="Times New Roman"/>
                <w:sz w:val="21"/>
                <w:szCs w:val="21"/>
              </w:rPr>
              <w:t>桥梁结构功能受损，</w:t>
            </w:r>
            <w:r>
              <w:rPr>
                <w:rFonts w:cs="Times New Roman" w:hint="eastAsia"/>
                <w:sz w:val="21"/>
                <w:szCs w:val="21"/>
              </w:rPr>
              <w:t>轻型汽车和中型汽车可以正常通行，重型汽车</w:t>
            </w:r>
            <w:r w:rsidRPr="00DA6244">
              <w:rPr>
                <w:rFonts w:cs="Times New Roman"/>
                <w:sz w:val="21"/>
                <w:szCs w:val="21"/>
              </w:rPr>
              <w:t>限制通行</w:t>
            </w:r>
            <w:r>
              <w:rPr>
                <w:rFonts w:cs="Times New Roman" w:hint="eastAsia"/>
                <w:sz w:val="21"/>
                <w:szCs w:val="21"/>
              </w:rPr>
              <w:t>。</w:t>
            </w:r>
          </w:p>
        </w:tc>
        <w:tc>
          <w:tcPr>
            <w:tcW w:w="3198" w:type="dxa"/>
          </w:tcPr>
          <w:p w14:paraId="2E500246" w14:textId="14E53C92" w:rsidR="00521F58" w:rsidRPr="00DA6244" w:rsidRDefault="00521F58" w:rsidP="00B17FB9">
            <w:pPr>
              <w:pStyle w:val="aff0"/>
              <w:ind w:firstLineChars="0" w:firstLine="0"/>
              <w:rPr>
                <w:rFonts w:cs="Times New Roman"/>
                <w:sz w:val="21"/>
                <w:szCs w:val="21"/>
              </w:rPr>
            </w:pPr>
            <w:r>
              <w:rPr>
                <w:rFonts w:cs="Times New Roman" w:hint="eastAsia"/>
                <w:sz w:val="21"/>
                <w:szCs w:val="21"/>
              </w:rPr>
              <w:t>持续监测结构状态，维修加固工作完成前应安排专人值守，</w:t>
            </w:r>
            <w:r w:rsidR="0049372A">
              <w:rPr>
                <w:rFonts w:cs="Times New Roman" w:hint="eastAsia"/>
                <w:sz w:val="21"/>
                <w:szCs w:val="21"/>
              </w:rPr>
              <w:t>限制重型汽车通行</w:t>
            </w:r>
            <w:r>
              <w:rPr>
                <w:rFonts w:cs="Times New Roman" w:hint="eastAsia"/>
                <w:sz w:val="21"/>
                <w:szCs w:val="21"/>
              </w:rPr>
              <w:t>，做好风险标识</w:t>
            </w:r>
          </w:p>
        </w:tc>
      </w:tr>
      <w:tr w:rsidR="00521F58" w:rsidRPr="00DA6244" w14:paraId="2247943A" w14:textId="77777777" w:rsidTr="00521F58">
        <w:tc>
          <w:tcPr>
            <w:tcW w:w="1129" w:type="dxa"/>
            <w:vAlign w:val="center"/>
          </w:tcPr>
          <w:p w14:paraId="5479E4BD" w14:textId="77777777" w:rsidR="00521F58" w:rsidRPr="00DA6244" w:rsidRDefault="00521F58" w:rsidP="00B17FB9">
            <w:pPr>
              <w:pStyle w:val="aff0"/>
              <w:ind w:firstLineChars="0" w:firstLine="0"/>
              <w:jc w:val="center"/>
              <w:rPr>
                <w:rFonts w:cs="Times New Roman"/>
                <w:sz w:val="21"/>
                <w:szCs w:val="21"/>
              </w:rPr>
            </w:pPr>
            <w:r w:rsidRPr="00DA6244">
              <w:rPr>
                <w:rFonts w:cs="Times New Roman"/>
                <w:sz w:val="21"/>
                <w:szCs w:val="21"/>
              </w:rPr>
              <w:t>三级</w:t>
            </w:r>
          </w:p>
        </w:tc>
        <w:tc>
          <w:tcPr>
            <w:tcW w:w="3969" w:type="dxa"/>
            <w:vAlign w:val="center"/>
          </w:tcPr>
          <w:p w14:paraId="634911BB" w14:textId="7BE497E4" w:rsidR="00521F58" w:rsidRPr="00DA6244" w:rsidRDefault="00521F58" w:rsidP="00B17FB9">
            <w:pPr>
              <w:pStyle w:val="aff0"/>
              <w:ind w:firstLineChars="0" w:firstLine="0"/>
              <w:rPr>
                <w:rFonts w:cs="Times New Roman"/>
                <w:sz w:val="21"/>
                <w:szCs w:val="21"/>
              </w:rPr>
            </w:pPr>
            <w:r w:rsidRPr="00DA6244">
              <w:rPr>
                <w:rFonts w:cs="Times New Roman"/>
                <w:sz w:val="21"/>
                <w:szCs w:val="21"/>
              </w:rPr>
              <w:t>桥梁结构功能</w:t>
            </w:r>
            <w:r>
              <w:rPr>
                <w:rFonts w:cs="Times New Roman" w:hint="eastAsia"/>
                <w:sz w:val="21"/>
                <w:szCs w:val="21"/>
              </w:rPr>
              <w:t>严重</w:t>
            </w:r>
            <w:r w:rsidRPr="00DA6244">
              <w:rPr>
                <w:rFonts w:cs="Times New Roman"/>
                <w:sz w:val="21"/>
                <w:szCs w:val="21"/>
              </w:rPr>
              <w:t>受损，</w:t>
            </w:r>
            <w:r>
              <w:rPr>
                <w:rFonts w:cs="Times New Roman" w:hint="eastAsia"/>
                <w:sz w:val="21"/>
                <w:szCs w:val="21"/>
              </w:rPr>
              <w:t>轻型汽车和中型汽车限制通行，重型汽车不能</w:t>
            </w:r>
            <w:r w:rsidRPr="00DA6244">
              <w:rPr>
                <w:rFonts w:cs="Times New Roman"/>
                <w:sz w:val="21"/>
                <w:szCs w:val="21"/>
              </w:rPr>
              <w:t>通行</w:t>
            </w:r>
            <w:r>
              <w:rPr>
                <w:rFonts w:cs="Times New Roman" w:hint="eastAsia"/>
                <w:sz w:val="21"/>
                <w:szCs w:val="21"/>
              </w:rPr>
              <w:t>。</w:t>
            </w:r>
          </w:p>
        </w:tc>
        <w:tc>
          <w:tcPr>
            <w:tcW w:w="3198" w:type="dxa"/>
          </w:tcPr>
          <w:p w14:paraId="053A226E" w14:textId="1CA2B321" w:rsidR="00521F58" w:rsidRDefault="00521F58" w:rsidP="00B17FB9">
            <w:pPr>
              <w:pStyle w:val="aff0"/>
              <w:ind w:firstLineChars="0" w:firstLine="0"/>
              <w:rPr>
                <w:rFonts w:cs="Times New Roman"/>
                <w:sz w:val="21"/>
                <w:szCs w:val="21"/>
              </w:rPr>
            </w:pPr>
            <w:r>
              <w:rPr>
                <w:rFonts w:cs="Times New Roman" w:hint="eastAsia"/>
                <w:sz w:val="21"/>
                <w:szCs w:val="21"/>
              </w:rPr>
              <w:t>持续监测结构状态，维修加固工作完成前应安排专人值守，</w:t>
            </w:r>
            <w:r w:rsidR="0049372A">
              <w:rPr>
                <w:rFonts w:cs="Times New Roman" w:hint="eastAsia"/>
                <w:sz w:val="21"/>
                <w:szCs w:val="21"/>
              </w:rPr>
              <w:t>禁止重型汽车通行，仅允许桥面中部</w:t>
            </w:r>
            <w:r w:rsidR="0049372A">
              <w:rPr>
                <w:rFonts w:cs="Times New Roman" w:hint="eastAsia"/>
                <w:sz w:val="21"/>
                <w:szCs w:val="21"/>
              </w:rPr>
              <w:lastRenderedPageBreak/>
              <w:t>单车道通行，严禁偏载</w:t>
            </w:r>
            <w:r>
              <w:rPr>
                <w:rFonts w:cs="Times New Roman" w:hint="eastAsia"/>
                <w:sz w:val="21"/>
                <w:szCs w:val="21"/>
              </w:rPr>
              <w:t>，做好风险标识</w:t>
            </w:r>
          </w:p>
        </w:tc>
      </w:tr>
      <w:tr w:rsidR="00521F58" w:rsidRPr="00DA6244" w14:paraId="0580B846" w14:textId="77777777" w:rsidTr="00521F58">
        <w:tc>
          <w:tcPr>
            <w:tcW w:w="1129" w:type="dxa"/>
            <w:vAlign w:val="center"/>
          </w:tcPr>
          <w:p w14:paraId="2F0E4CBD" w14:textId="77777777" w:rsidR="00521F58" w:rsidRPr="003232EA" w:rsidRDefault="00521F58" w:rsidP="00B17FB9">
            <w:pPr>
              <w:pStyle w:val="aff0"/>
              <w:ind w:firstLineChars="0" w:firstLine="0"/>
              <w:jc w:val="center"/>
              <w:rPr>
                <w:rFonts w:cs="Times New Roman"/>
                <w:sz w:val="21"/>
                <w:szCs w:val="21"/>
              </w:rPr>
            </w:pPr>
            <w:r>
              <w:rPr>
                <w:rFonts w:cs="Times New Roman" w:hint="eastAsia"/>
                <w:sz w:val="21"/>
                <w:szCs w:val="21"/>
              </w:rPr>
              <w:lastRenderedPageBreak/>
              <w:t>四级</w:t>
            </w:r>
          </w:p>
        </w:tc>
        <w:tc>
          <w:tcPr>
            <w:tcW w:w="3969" w:type="dxa"/>
            <w:vAlign w:val="center"/>
          </w:tcPr>
          <w:p w14:paraId="52A2B611" w14:textId="0BA3F613" w:rsidR="00521F58" w:rsidRPr="00DA6244" w:rsidRDefault="00521F58" w:rsidP="00B17FB9">
            <w:pPr>
              <w:pStyle w:val="aff0"/>
              <w:ind w:firstLineChars="0" w:firstLine="0"/>
              <w:rPr>
                <w:rFonts w:cs="Times New Roman"/>
                <w:sz w:val="21"/>
                <w:szCs w:val="21"/>
              </w:rPr>
            </w:pPr>
            <w:r w:rsidRPr="00DA6244">
              <w:rPr>
                <w:rFonts w:cs="Times New Roman"/>
                <w:sz w:val="21"/>
                <w:szCs w:val="21"/>
              </w:rPr>
              <w:t>桥梁损毁或处于危险状态，不可通行</w:t>
            </w:r>
            <w:r>
              <w:rPr>
                <w:rFonts w:cs="Times New Roman" w:hint="eastAsia"/>
                <w:sz w:val="21"/>
                <w:szCs w:val="21"/>
              </w:rPr>
              <w:t>。</w:t>
            </w:r>
          </w:p>
        </w:tc>
        <w:tc>
          <w:tcPr>
            <w:tcW w:w="3198" w:type="dxa"/>
          </w:tcPr>
          <w:p w14:paraId="472F87FC" w14:textId="77777777" w:rsidR="00521F58" w:rsidRPr="00DA6244" w:rsidRDefault="00521F58" w:rsidP="00B17FB9">
            <w:pPr>
              <w:pStyle w:val="aff0"/>
              <w:ind w:firstLineChars="0" w:firstLine="0"/>
              <w:rPr>
                <w:rFonts w:cs="Times New Roman"/>
                <w:sz w:val="21"/>
                <w:szCs w:val="21"/>
              </w:rPr>
            </w:pPr>
            <w:r>
              <w:rPr>
                <w:rFonts w:cs="Times New Roman" w:hint="eastAsia"/>
                <w:sz w:val="21"/>
                <w:szCs w:val="21"/>
              </w:rPr>
              <w:t>封闭交通，安排专人值守，禁止车辆通行</w:t>
            </w:r>
          </w:p>
        </w:tc>
      </w:tr>
    </w:tbl>
    <w:p w14:paraId="1D2B25D3" w14:textId="3D3D9D81" w:rsidR="00B50474" w:rsidRDefault="00B50474">
      <w:pPr>
        <w:pStyle w:val="af3"/>
        <w:numPr>
          <w:ilvl w:val="0"/>
          <w:numId w:val="25"/>
        </w:numPr>
        <w:spacing w:beforeLines="100" w:before="312"/>
        <w:ind w:left="0" w:firstLineChars="0" w:firstLine="0"/>
      </w:pPr>
      <w:r w:rsidRPr="00B50474">
        <w:rPr>
          <w:rFonts w:hint="eastAsia"/>
        </w:rPr>
        <w:t>桥梁汛后专项评估</w:t>
      </w:r>
      <w:r>
        <w:rPr>
          <w:rFonts w:hint="eastAsia"/>
        </w:rPr>
        <w:t>前，</w:t>
      </w:r>
      <w:r w:rsidR="00FE3A72">
        <w:rPr>
          <w:rFonts w:hint="eastAsia"/>
        </w:rPr>
        <w:t>应对</w:t>
      </w:r>
      <w:r w:rsidRPr="00B50474">
        <w:rPr>
          <w:rFonts w:hint="eastAsia"/>
        </w:rPr>
        <w:t>汛后应急检查</w:t>
      </w:r>
      <w:r w:rsidR="00FE3A72">
        <w:rPr>
          <w:rFonts w:hint="eastAsia"/>
        </w:rPr>
        <w:t>结果进行复查，必要时应对评估对象桥梁开展专项检测。</w:t>
      </w:r>
    </w:p>
    <w:p w14:paraId="4A0E40F3" w14:textId="77777777" w:rsidR="00FE3A72" w:rsidRPr="00FA4808" w:rsidRDefault="00FE3A72" w:rsidP="00FE3A72">
      <w:pPr>
        <w:pStyle w:val="af3"/>
        <w:spacing w:beforeLines="100" w:before="312" w:afterLines="50" w:after="156"/>
        <w:ind w:firstLineChars="0" w:firstLine="0"/>
        <w:rPr>
          <w:rFonts w:ascii="楷体" w:eastAsia="楷体" w:hAnsi="楷体" w:hint="eastAsia"/>
          <w:b/>
          <w:bCs/>
          <w:szCs w:val="24"/>
        </w:rPr>
      </w:pPr>
      <w:r w:rsidRPr="00FA4808">
        <w:rPr>
          <w:rFonts w:ascii="楷体" w:eastAsia="楷体" w:hAnsi="楷体" w:hint="eastAsia"/>
          <w:b/>
          <w:bCs/>
          <w:szCs w:val="24"/>
        </w:rPr>
        <w:t>条文说明</w:t>
      </w:r>
    </w:p>
    <w:p w14:paraId="1B05D6CD" w14:textId="05AB9E59" w:rsidR="00FE3A72" w:rsidRDefault="00FE3A72" w:rsidP="00FE3A72">
      <w:pPr>
        <w:ind w:firstLine="480"/>
      </w:pPr>
      <w:r>
        <w:rPr>
          <w:rFonts w:ascii="Times New Roman" w:eastAsia="楷体" w:hAnsi="Times New Roman" w:cs="Times New Roman" w:hint="eastAsia"/>
          <w:bCs/>
        </w:rPr>
        <w:t>汛后应急检查受时间、人员、设备等限制，其结果较粗略，仅适用于应急抢通阶段对桥梁状态的快速评估和处置。因此，专项评估开展前，在时间和条件允许的情况下，应对应急检查中未能详尽检查的内容开展专项检测，以准确把握桥梁汛后实际状态。</w:t>
      </w:r>
    </w:p>
    <w:p w14:paraId="07AD38FF" w14:textId="568650DC" w:rsidR="00E23664" w:rsidRDefault="00E23664">
      <w:pPr>
        <w:pStyle w:val="af3"/>
        <w:numPr>
          <w:ilvl w:val="0"/>
          <w:numId w:val="25"/>
        </w:numPr>
        <w:spacing w:beforeLines="100" w:before="312"/>
        <w:ind w:left="0" w:firstLineChars="0" w:firstLine="0"/>
      </w:pPr>
      <w:r w:rsidRPr="00521F58">
        <w:rPr>
          <w:rFonts w:ascii="Times New Roman" w:hAnsi="Times New Roman" w:cs="Times New Roman"/>
        </w:rPr>
        <w:t>结构安全评估</w:t>
      </w:r>
      <w:proofErr w:type="gramStart"/>
      <w:r w:rsidR="00B50474" w:rsidRPr="00521F58">
        <w:rPr>
          <w:rFonts w:ascii="Times New Roman" w:hAnsi="Times New Roman" w:cs="Times New Roman"/>
        </w:rPr>
        <w:t>宜包括</w:t>
      </w:r>
      <w:proofErr w:type="gramEnd"/>
      <w:r w:rsidRPr="00521F58">
        <w:rPr>
          <w:rFonts w:ascii="Times New Roman" w:hAnsi="Times New Roman" w:cs="Times New Roman"/>
        </w:rPr>
        <w:t>桥梁结构汛后的技术状况</w:t>
      </w:r>
      <w:r w:rsidR="00B50474" w:rsidRPr="00521F58">
        <w:rPr>
          <w:rFonts w:ascii="Times New Roman" w:hAnsi="Times New Roman" w:cs="Times New Roman"/>
        </w:rPr>
        <w:t>和</w:t>
      </w:r>
      <w:r w:rsidRPr="00521F58">
        <w:rPr>
          <w:rFonts w:ascii="Times New Roman" w:hAnsi="Times New Roman" w:cs="Times New Roman"/>
        </w:rPr>
        <w:t>承载能力</w:t>
      </w:r>
      <w:r w:rsidR="00B50474" w:rsidRPr="00521F58">
        <w:rPr>
          <w:rFonts w:ascii="Times New Roman" w:hAnsi="Times New Roman" w:cs="Times New Roman"/>
        </w:rPr>
        <w:t>评定</w:t>
      </w:r>
      <w:r w:rsidRPr="00521F58">
        <w:rPr>
          <w:rFonts w:ascii="Times New Roman" w:hAnsi="Times New Roman" w:cs="Times New Roman"/>
        </w:rPr>
        <w:t>，</w:t>
      </w:r>
      <w:r>
        <w:rPr>
          <w:rFonts w:hint="eastAsia"/>
        </w:rPr>
        <w:t>并</w:t>
      </w:r>
      <w:r w:rsidR="00B50474">
        <w:rPr>
          <w:rFonts w:hint="eastAsia"/>
        </w:rPr>
        <w:t>应</w:t>
      </w:r>
      <w:r>
        <w:rPr>
          <w:rFonts w:hint="eastAsia"/>
        </w:rPr>
        <w:t>针对性提出保通和恢复重建阶段的桥梁加固维修处置建议。</w:t>
      </w:r>
    </w:p>
    <w:p w14:paraId="5AF1A325" w14:textId="1E9E0C44" w:rsidR="00FE3A72" w:rsidRDefault="00FE3A72">
      <w:pPr>
        <w:pStyle w:val="af3"/>
        <w:numPr>
          <w:ilvl w:val="0"/>
          <w:numId w:val="25"/>
        </w:numPr>
        <w:spacing w:beforeLines="100" w:before="312"/>
        <w:ind w:left="0" w:firstLineChars="0" w:firstLine="0"/>
      </w:pPr>
      <w:r>
        <w:rPr>
          <w:rFonts w:hint="eastAsia"/>
        </w:rPr>
        <w:t>通行能力评估</w:t>
      </w:r>
      <w:r w:rsidR="009275C2">
        <w:rPr>
          <w:rFonts w:hint="eastAsia"/>
        </w:rPr>
        <w:t>应充分考虑保通和恢复重建阶段的实际通行需求，确定桥梁通行的限载、限速、行车方式。</w:t>
      </w:r>
    </w:p>
    <w:p w14:paraId="0CD238EF" w14:textId="77777777" w:rsidR="00B50474" w:rsidRPr="00FA4808" w:rsidRDefault="00B50474" w:rsidP="00B50474">
      <w:pPr>
        <w:pStyle w:val="af3"/>
        <w:spacing w:beforeLines="100" w:before="312" w:afterLines="50" w:after="156"/>
        <w:ind w:firstLineChars="0" w:firstLine="0"/>
        <w:rPr>
          <w:rFonts w:ascii="楷体" w:eastAsia="楷体" w:hAnsi="楷体" w:hint="eastAsia"/>
          <w:b/>
          <w:bCs/>
          <w:szCs w:val="24"/>
        </w:rPr>
      </w:pPr>
      <w:r w:rsidRPr="00FA4808">
        <w:rPr>
          <w:rFonts w:ascii="楷体" w:eastAsia="楷体" w:hAnsi="楷体" w:hint="eastAsia"/>
          <w:b/>
          <w:bCs/>
          <w:szCs w:val="24"/>
        </w:rPr>
        <w:t>条文说明</w:t>
      </w:r>
    </w:p>
    <w:p w14:paraId="14E0BD7E" w14:textId="77DED81A" w:rsidR="00B50474" w:rsidRDefault="00B50474" w:rsidP="00B50474">
      <w:pPr>
        <w:ind w:firstLine="480"/>
      </w:pPr>
      <w:r>
        <w:rPr>
          <w:rFonts w:ascii="Times New Roman" w:eastAsia="楷体" w:hAnsi="Times New Roman" w:cs="Times New Roman" w:hint="eastAsia"/>
          <w:bCs/>
        </w:rPr>
        <w:t>开展桥梁汛后专项评估的目的是对损毁严重、情况复杂、二次灾害风险高和仅通过应急评估难以准确把握状态的桥梁，采取详细检测、分析计算等手段，进行精细化评估，从而为保通和恢复重建阶段的结构处置、通行规划提供技术建议。</w:t>
      </w:r>
    </w:p>
    <w:bookmarkEnd w:id="31"/>
    <w:p w14:paraId="18E08C74" w14:textId="15084A8C" w:rsidR="001E2DDE" w:rsidRPr="00161A64" w:rsidRDefault="001E2DDE" w:rsidP="00161A64">
      <w:pPr>
        <w:ind w:firstLineChars="175" w:firstLine="420"/>
        <w:rPr>
          <w:rFonts w:ascii="Times New Roman" w:eastAsia="楷体" w:hAnsi="Times New Roman" w:cs="Times New Roman"/>
          <w:bCs/>
        </w:rPr>
        <w:sectPr w:rsidR="001E2DDE" w:rsidRPr="00161A64">
          <w:pgSz w:w="11906" w:h="16838"/>
          <w:pgMar w:top="1440" w:right="1800" w:bottom="1440" w:left="1800" w:header="851" w:footer="992" w:gutter="0"/>
          <w:cols w:space="425"/>
          <w:docGrid w:type="lines" w:linePitch="312"/>
        </w:sectPr>
      </w:pPr>
    </w:p>
    <w:p w14:paraId="61BED86B" w14:textId="71993563" w:rsidR="002F15A4" w:rsidRPr="00FA4808" w:rsidRDefault="00FE511E" w:rsidP="00FE511E">
      <w:pPr>
        <w:pStyle w:val="10"/>
        <w:numPr>
          <w:ilvl w:val="0"/>
          <w:numId w:val="2"/>
        </w:numPr>
        <w:spacing w:before="312" w:after="624"/>
      </w:pPr>
      <w:bookmarkStart w:id="35" w:name="_Toc178320507"/>
      <w:bookmarkEnd w:id="10"/>
      <w:r>
        <w:rPr>
          <w:rFonts w:hint="eastAsia"/>
        </w:rPr>
        <w:lastRenderedPageBreak/>
        <w:t>处置</w:t>
      </w:r>
      <w:bookmarkEnd w:id="35"/>
    </w:p>
    <w:p w14:paraId="71816E30" w14:textId="3297D741" w:rsidR="002F15A4" w:rsidRPr="00FA4808" w:rsidRDefault="002F15A4" w:rsidP="00CF12D9">
      <w:pPr>
        <w:pStyle w:val="2"/>
        <w:spacing w:beforeLines="0" w:afterLines="0"/>
        <w:jc w:val="center"/>
      </w:pPr>
      <w:bookmarkStart w:id="36" w:name="_Toc178320508"/>
      <w:proofErr w:type="gramStart"/>
      <w:r w:rsidRPr="00FA4808">
        <w:t>一</w:t>
      </w:r>
      <w:proofErr w:type="gramEnd"/>
      <w:r w:rsidR="00CF12D9" w:rsidRPr="00FA4808">
        <w:rPr>
          <w:rFonts w:hint="eastAsia"/>
        </w:rPr>
        <w:t xml:space="preserve"> </w:t>
      </w:r>
      <w:r w:rsidRPr="00FA4808">
        <w:t>般</w:t>
      </w:r>
      <w:r w:rsidR="00CF12D9" w:rsidRPr="00FA4808">
        <w:rPr>
          <w:rFonts w:hint="eastAsia"/>
        </w:rPr>
        <w:t xml:space="preserve"> </w:t>
      </w:r>
      <w:proofErr w:type="gramStart"/>
      <w:r w:rsidRPr="00FA4808">
        <w:t>规</w:t>
      </w:r>
      <w:proofErr w:type="gramEnd"/>
      <w:r w:rsidR="00CF12D9" w:rsidRPr="00FA4808">
        <w:rPr>
          <w:rFonts w:hint="eastAsia"/>
        </w:rPr>
        <w:t xml:space="preserve"> </w:t>
      </w:r>
      <w:r w:rsidRPr="00FA4808">
        <w:t>定</w:t>
      </w:r>
      <w:bookmarkEnd w:id="36"/>
    </w:p>
    <w:p w14:paraId="6E0BB35A" w14:textId="77777777" w:rsidR="00D87F12" w:rsidRDefault="00D87F12">
      <w:pPr>
        <w:pStyle w:val="af3"/>
        <w:numPr>
          <w:ilvl w:val="0"/>
          <w:numId w:val="10"/>
        </w:numPr>
        <w:spacing w:beforeLines="100" w:before="312"/>
        <w:ind w:left="0" w:firstLineChars="0" w:firstLine="0"/>
        <w:rPr>
          <w:rFonts w:ascii="Times New Roman" w:eastAsia="宋体" w:hAnsi="Times New Roman" w:cs="Times New Roman"/>
          <w:bCs/>
        </w:rPr>
      </w:pPr>
      <w:r>
        <w:rPr>
          <w:rFonts w:ascii="Times New Roman" w:eastAsia="宋体" w:hAnsi="Times New Roman" w:cs="Times New Roman" w:hint="eastAsia"/>
          <w:bCs/>
        </w:rPr>
        <w:t>应急处置应遵循就地取材、因地制宜、工艺快捷、机具简单和便于运输的原则开展。</w:t>
      </w:r>
    </w:p>
    <w:p w14:paraId="51EC78A8" w14:textId="77777777" w:rsidR="00D87F12" w:rsidRDefault="00D87F12">
      <w:pPr>
        <w:pStyle w:val="af3"/>
        <w:numPr>
          <w:ilvl w:val="0"/>
          <w:numId w:val="10"/>
        </w:numPr>
        <w:spacing w:beforeLines="100" w:before="312"/>
        <w:ind w:left="0" w:firstLineChars="0" w:firstLine="0"/>
        <w:rPr>
          <w:rFonts w:ascii="Times New Roman" w:eastAsia="宋体" w:hAnsi="Times New Roman" w:cs="Times New Roman"/>
          <w:bCs/>
        </w:rPr>
      </w:pPr>
      <w:r>
        <w:rPr>
          <w:rFonts w:ascii="Times New Roman" w:eastAsia="宋体" w:hAnsi="Times New Roman" w:cs="Times New Roman" w:hint="eastAsia"/>
          <w:bCs/>
        </w:rPr>
        <w:t>应急处置主要指</w:t>
      </w:r>
      <w:r w:rsidRPr="008B17AD">
        <w:rPr>
          <w:rFonts w:ascii="Times New Roman" w:eastAsia="宋体" w:hAnsi="Times New Roman" w:cs="Times New Roman" w:hint="eastAsia"/>
          <w:bCs/>
        </w:rPr>
        <w:t>抢通阶段的处治技术</w:t>
      </w:r>
      <w:r>
        <w:rPr>
          <w:rFonts w:ascii="Times New Roman" w:eastAsia="宋体" w:hAnsi="Times New Roman" w:cs="Times New Roman" w:hint="eastAsia"/>
          <w:bCs/>
        </w:rPr>
        <w:t>，主要包括抢</w:t>
      </w:r>
      <w:proofErr w:type="gramStart"/>
      <w:r>
        <w:rPr>
          <w:rFonts w:ascii="Times New Roman" w:eastAsia="宋体" w:hAnsi="Times New Roman" w:cs="Times New Roman" w:hint="eastAsia"/>
          <w:bCs/>
        </w:rPr>
        <w:t>通便道</w:t>
      </w:r>
      <w:proofErr w:type="gramEnd"/>
      <w:r>
        <w:rPr>
          <w:rFonts w:ascii="Times New Roman" w:eastAsia="宋体" w:hAnsi="Times New Roman" w:cs="Times New Roman" w:hint="eastAsia"/>
          <w:bCs/>
        </w:rPr>
        <w:t>技术、</w:t>
      </w:r>
      <w:bookmarkStart w:id="37" w:name="_Hlk178108956"/>
      <w:r>
        <w:rPr>
          <w:rFonts w:ascii="Times New Roman" w:eastAsia="宋体" w:hAnsi="Times New Roman" w:cs="Times New Roman" w:hint="eastAsia"/>
          <w:bCs/>
        </w:rPr>
        <w:t>抢通便桥技术</w:t>
      </w:r>
      <w:bookmarkEnd w:id="37"/>
      <w:r>
        <w:rPr>
          <w:rFonts w:ascii="Times New Roman" w:eastAsia="宋体" w:hAnsi="Times New Roman" w:cs="Times New Roman" w:hint="eastAsia"/>
          <w:bCs/>
        </w:rPr>
        <w:t>、临时支撑技术、交通管控技术和</w:t>
      </w:r>
      <w:bookmarkStart w:id="38" w:name="_Hlk178170624"/>
      <w:r>
        <w:rPr>
          <w:rFonts w:ascii="Times New Roman" w:eastAsia="宋体" w:hAnsi="Times New Roman" w:cs="Times New Roman" w:hint="eastAsia"/>
          <w:bCs/>
        </w:rPr>
        <w:t>临时通行措施技术</w:t>
      </w:r>
      <w:bookmarkEnd w:id="38"/>
      <w:r>
        <w:rPr>
          <w:rFonts w:ascii="Times New Roman" w:eastAsia="宋体" w:hAnsi="Times New Roman" w:cs="Times New Roman" w:hint="eastAsia"/>
          <w:bCs/>
        </w:rPr>
        <w:t>，在条件允许的情况</w:t>
      </w:r>
      <w:proofErr w:type="gramStart"/>
      <w:r>
        <w:rPr>
          <w:rFonts w:ascii="Times New Roman" w:eastAsia="宋体" w:hAnsi="Times New Roman" w:cs="Times New Roman" w:hint="eastAsia"/>
          <w:bCs/>
        </w:rPr>
        <w:t>下择机开展</w:t>
      </w:r>
      <w:proofErr w:type="gramEnd"/>
      <w:r>
        <w:rPr>
          <w:rFonts w:ascii="Times New Roman" w:eastAsia="宋体" w:hAnsi="Times New Roman" w:cs="Times New Roman" w:hint="eastAsia"/>
          <w:bCs/>
        </w:rPr>
        <w:t>加固处置工作。</w:t>
      </w:r>
    </w:p>
    <w:p w14:paraId="77DDB3B2" w14:textId="77777777" w:rsidR="00D87F12" w:rsidRPr="008B17AD" w:rsidRDefault="00D87F12" w:rsidP="00D87F12">
      <w:pPr>
        <w:spacing w:beforeLines="100" w:before="312" w:afterLines="50" w:after="156"/>
        <w:ind w:firstLineChars="0" w:firstLine="0"/>
        <w:rPr>
          <w:rFonts w:ascii="楷体" w:eastAsia="楷体" w:hAnsi="楷体" w:hint="eastAsia"/>
          <w:b/>
          <w:bCs/>
          <w:szCs w:val="24"/>
        </w:rPr>
      </w:pPr>
      <w:r w:rsidRPr="008B17AD">
        <w:rPr>
          <w:rFonts w:ascii="楷体" w:eastAsia="楷体" w:hAnsi="楷体" w:hint="eastAsia"/>
          <w:b/>
          <w:bCs/>
          <w:szCs w:val="24"/>
        </w:rPr>
        <w:t>条文说明</w:t>
      </w:r>
    </w:p>
    <w:p w14:paraId="0F43BEBC" w14:textId="77777777" w:rsidR="00D87F12" w:rsidRPr="008B17AD" w:rsidRDefault="00D87F12" w:rsidP="00D87F12">
      <w:pPr>
        <w:pStyle w:val="af3"/>
        <w:spacing w:beforeLines="100" w:before="312"/>
        <w:ind w:firstLine="480"/>
        <w:rPr>
          <w:rFonts w:ascii="Times New Roman" w:eastAsia="楷体" w:hAnsi="Times New Roman" w:cs="Times New Roman"/>
          <w:bCs/>
        </w:rPr>
      </w:pPr>
      <w:r w:rsidRPr="008B17AD">
        <w:rPr>
          <w:rFonts w:ascii="Times New Roman" w:eastAsia="楷体" w:hAnsi="Times New Roman" w:cs="Times New Roman" w:hint="eastAsia"/>
          <w:bCs/>
        </w:rPr>
        <w:t>根据应急检查评估的结果，对救灾生命线或重要</w:t>
      </w:r>
      <w:proofErr w:type="gramStart"/>
      <w:r w:rsidRPr="008B17AD">
        <w:rPr>
          <w:rFonts w:ascii="Times New Roman" w:eastAsia="楷体" w:hAnsi="Times New Roman" w:cs="Times New Roman" w:hint="eastAsia"/>
          <w:bCs/>
        </w:rPr>
        <w:t>线路上灾损</w:t>
      </w:r>
      <w:proofErr w:type="gramEnd"/>
      <w:r w:rsidRPr="008B17AD">
        <w:rPr>
          <w:rFonts w:ascii="Times New Roman" w:eastAsia="楷体" w:hAnsi="Times New Roman" w:cs="Times New Roman" w:hint="eastAsia"/>
          <w:bCs/>
        </w:rPr>
        <w:t>桥梁所采取的架设便桥、设置便道等处治措施；也包括对可能发生重大二次灾害的危险桥梁所采取的交通管制、危险通报、障碍排除及必要的措施等。</w:t>
      </w:r>
    </w:p>
    <w:p w14:paraId="34F8EA92" w14:textId="77777777" w:rsidR="00D87F12" w:rsidRDefault="00D87F12">
      <w:pPr>
        <w:pStyle w:val="af3"/>
        <w:numPr>
          <w:ilvl w:val="0"/>
          <w:numId w:val="10"/>
        </w:numPr>
        <w:spacing w:beforeLines="100" w:before="312"/>
        <w:ind w:left="0" w:firstLineChars="0" w:firstLine="0"/>
        <w:rPr>
          <w:rFonts w:ascii="Times New Roman" w:eastAsia="宋体" w:hAnsi="Times New Roman" w:cs="Times New Roman"/>
          <w:bCs/>
        </w:rPr>
      </w:pPr>
      <w:r>
        <w:rPr>
          <w:rFonts w:ascii="Times New Roman" w:eastAsia="宋体" w:hAnsi="Times New Roman" w:cs="Times New Roman" w:hint="eastAsia"/>
          <w:bCs/>
        </w:rPr>
        <w:t>应根据汛后应急检查评估的等级确定桥梁的交通管控建议，分为正常通行、</w:t>
      </w:r>
      <w:r w:rsidRPr="00DF63E6">
        <w:rPr>
          <w:rFonts w:ascii="Times New Roman" w:eastAsia="宋体" w:hAnsi="Times New Roman" w:cs="Times New Roman" w:hint="eastAsia"/>
          <w:bCs/>
        </w:rPr>
        <w:t>限制荷载</w:t>
      </w:r>
      <w:r>
        <w:rPr>
          <w:rFonts w:ascii="Times New Roman" w:eastAsia="宋体" w:hAnsi="Times New Roman" w:cs="Times New Roman" w:hint="eastAsia"/>
          <w:bCs/>
        </w:rPr>
        <w:t>和车道通行、禁止通行。</w:t>
      </w:r>
    </w:p>
    <w:p w14:paraId="4C4BA653" w14:textId="77777777" w:rsidR="00D87F12" w:rsidRDefault="00D87F12">
      <w:pPr>
        <w:pStyle w:val="af3"/>
        <w:numPr>
          <w:ilvl w:val="0"/>
          <w:numId w:val="10"/>
        </w:numPr>
        <w:spacing w:beforeLines="100" w:before="312"/>
        <w:ind w:left="0" w:firstLineChars="0" w:firstLine="0"/>
        <w:rPr>
          <w:rFonts w:ascii="Times New Roman" w:eastAsia="宋体" w:hAnsi="Times New Roman" w:cs="Times New Roman"/>
          <w:bCs/>
        </w:rPr>
      </w:pPr>
      <w:r>
        <w:rPr>
          <w:rFonts w:ascii="Times New Roman" w:eastAsia="宋体" w:hAnsi="Times New Roman" w:cs="Times New Roman" w:hint="eastAsia"/>
          <w:bCs/>
        </w:rPr>
        <w:t>通行状态标志应张贴于两端桥头醒目位置，通行状态标志建议如下所示。</w:t>
      </w:r>
    </w:p>
    <w:p w14:paraId="0D389C57" w14:textId="77777777" w:rsidR="00D87F12" w:rsidRDefault="00D87F12" w:rsidP="00D87F12">
      <w:pPr>
        <w:spacing w:beforeLines="100" w:before="312"/>
        <w:ind w:firstLineChars="0"/>
        <w:jc w:val="center"/>
        <w:rPr>
          <w:rFonts w:ascii="Times New Roman" w:eastAsia="宋体" w:hAnsi="Times New Roman" w:cs="Times New Roman"/>
          <w:bCs/>
        </w:rPr>
      </w:pPr>
      <w:r w:rsidRPr="00DF63E6">
        <w:rPr>
          <w:rFonts w:ascii="Times New Roman" w:eastAsia="宋体" w:hAnsi="Times New Roman" w:cs="Times New Roman"/>
          <w:bCs/>
          <w:noProof/>
        </w:rPr>
        <w:drawing>
          <wp:inline distT="0" distB="0" distL="0" distR="0" wp14:anchorId="7FE06277" wp14:editId="64179FD5">
            <wp:extent cx="1267200" cy="1800000"/>
            <wp:effectExtent l="0" t="0" r="9525" b="0"/>
            <wp:docPr id="135796410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267200" cy="1800000"/>
                    </a:xfrm>
                    <a:prstGeom prst="rect">
                      <a:avLst/>
                    </a:prstGeom>
                    <a:noFill/>
                    <a:ln>
                      <a:noFill/>
                    </a:ln>
                  </pic:spPr>
                </pic:pic>
              </a:graphicData>
            </a:graphic>
          </wp:inline>
        </w:drawing>
      </w:r>
      <w:r w:rsidRPr="00DF63E6">
        <w:rPr>
          <w:rFonts w:ascii="Times New Roman" w:eastAsia="宋体" w:hAnsi="Times New Roman" w:cs="Times New Roman"/>
          <w:bCs/>
          <w:noProof/>
        </w:rPr>
        <w:drawing>
          <wp:inline distT="0" distB="0" distL="0" distR="0" wp14:anchorId="3381C903" wp14:editId="2A10DDBF">
            <wp:extent cx="1267200" cy="1800000"/>
            <wp:effectExtent l="0" t="0" r="9525" b="0"/>
            <wp:docPr id="89036127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267200" cy="1800000"/>
                    </a:xfrm>
                    <a:prstGeom prst="rect">
                      <a:avLst/>
                    </a:prstGeom>
                    <a:noFill/>
                    <a:ln>
                      <a:noFill/>
                    </a:ln>
                  </pic:spPr>
                </pic:pic>
              </a:graphicData>
            </a:graphic>
          </wp:inline>
        </w:drawing>
      </w:r>
      <w:r w:rsidRPr="00DF63E6">
        <w:rPr>
          <w:rFonts w:ascii="Times New Roman" w:eastAsia="宋体" w:hAnsi="Times New Roman" w:cs="Times New Roman"/>
          <w:bCs/>
          <w:noProof/>
        </w:rPr>
        <w:drawing>
          <wp:inline distT="0" distB="0" distL="0" distR="0" wp14:anchorId="1D3ABB71" wp14:editId="69C79E4D">
            <wp:extent cx="1267200" cy="1800000"/>
            <wp:effectExtent l="0" t="0" r="9525" b="0"/>
            <wp:docPr id="147711308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267200" cy="1800000"/>
                    </a:xfrm>
                    <a:prstGeom prst="rect">
                      <a:avLst/>
                    </a:prstGeom>
                    <a:noFill/>
                    <a:ln>
                      <a:noFill/>
                    </a:ln>
                  </pic:spPr>
                </pic:pic>
              </a:graphicData>
            </a:graphic>
          </wp:inline>
        </w:drawing>
      </w:r>
    </w:p>
    <w:p w14:paraId="4FD27572" w14:textId="77777777" w:rsidR="00D87F12" w:rsidRDefault="00D87F12">
      <w:pPr>
        <w:pStyle w:val="af3"/>
        <w:numPr>
          <w:ilvl w:val="0"/>
          <w:numId w:val="10"/>
        </w:numPr>
        <w:spacing w:beforeLines="100" w:before="312"/>
        <w:ind w:left="0" w:firstLineChars="0" w:firstLine="0"/>
        <w:rPr>
          <w:rFonts w:ascii="Times New Roman" w:eastAsia="宋体" w:hAnsi="Times New Roman" w:cs="Times New Roman"/>
          <w:bCs/>
        </w:rPr>
      </w:pPr>
      <w:r>
        <w:rPr>
          <w:rFonts w:ascii="Times New Roman" w:eastAsia="宋体" w:hAnsi="Times New Roman" w:cs="Times New Roman" w:hint="eastAsia"/>
          <w:bCs/>
        </w:rPr>
        <w:t>汛后桥梁通行时应加强巡查、观察观测，必要时需要布设简易监测系统。</w:t>
      </w:r>
    </w:p>
    <w:p w14:paraId="57F066F6" w14:textId="77777777" w:rsidR="00D87F12" w:rsidRPr="005B7F32" w:rsidRDefault="00D87F12" w:rsidP="00D87F12">
      <w:pPr>
        <w:spacing w:beforeLines="100" w:before="312" w:afterLines="50" w:after="156"/>
        <w:ind w:firstLineChars="0" w:firstLine="0"/>
        <w:rPr>
          <w:rFonts w:ascii="楷体" w:eastAsia="楷体" w:hAnsi="楷体" w:hint="eastAsia"/>
          <w:b/>
          <w:bCs/>
          <w:szCs w:val="24"/>
        </w:rPr>
      </w:pPr>
      <w:r w:rsidRPr="005B7F32">
        <w:rPr>
          <w:rFonts w:ascii="楷体" w:eastAsia="楷体" w:hAnsi="楷体" w:hint="eastAsia"/>
          <w:b/>
          <w:bCs/>
          <w:szCs w:val="24"/>
        </w:rPr>
        <w:lastRenderedPageBreak/>
        <w:t>条文说明</w:t>
      </w:r>
    </w:p>
    <w:p w14:paraId="78362549" w14:textId="3CAACF52" w:rsidR="002F15A4" w:rsidRPr="00D87F12" w:rsidRDefault="00D87F12" w:rsidP="00D87F12">
      <w:pPr>
        <w:ind w:firstLineChars="0" w:firstLine="480"/>
        <w:rPr>
          <w:rFonts w:ascii="Times New Roman" w:eastAsia="宋体" w:hAnsi="Times New Roman" w:cs="Times New Roman"/>
          <w:bCs/>
        </w:rPr>
      </w:pPr>
      <w:r w:rsidRPr="00D87F12">
        <w:rPr>
          <w:rFonts w:ascii="Times New Roman" w:eastAsia="楷体" w:hAnsi="Times New Roman" w:cs="Times New Roman" w:hint="eastAsia"/>
          <w:bCs/>
        </w:rPr>
        <w:t>对于通行状态为正常通行的桥梁，建议日常巡查的频次为一天两次，对于限制荷载和车道通行的桥梁应专人进行桥梁通行车辆的观察和管控，加强对重点部位的观测和次生灾害的防控。</w:t>
      </w:r>
    </w:p>
    <w:p w14:paraId="5CC3934F" w14:textId="376434CE" w:rsidR="009D6AC1" w:rsidRPr="009D6AC1" w:rsidRDefault="009D6AC1" w:rsidP="009D6AC1">
      <w:pPr>
        <w:pStyle w:val="2"/>
        <w:spacing w:beforeLines="0" w:afterLines="0"/>
        <w:jc w:val="center"/>
      </w:pPr>
      <w:bookmarkStart w:id="39" w:name="_Toc178320509"/>
      <w:r w:rsidRPr="009D6AC1">
        <w:rPr>
          <w:rFonts w:hint="eastAsia"/>
        </w:rPr>
        <w:t>处</w:t>
      </w:r>
      <w:r>
        <w:rPr>
          <w:rFonts w:hint="eastAsia"/>
        </w:rPr>
        <w:t xml:space="preserve"> </w:t>
      </w:r>
      <w:r w:rsidRPr="009D6AC1">
        <w:rPr>
          <w:rFonts w:hint="eastAsia"/>
        </w:rPr>
        <w:t>置</w:t>
      </w:r>
      <w:r>
        <w:rPr>
          <w:rFonts w:hint="eastAsia"/>
        </w:rPr>
        <w:t xml:space="preserve"> </w:t>
      </w:r>
      <w:proofErr w:type="gramStart"/>
      <w:r w:rsidRPr="009D6AC1">
        <w:rPr>
          <w:rFonts w:hint="eastAsia"/>
        </w:rPr>
        <w:t>措</w:t>
      </w:r>
      <w:proofErr w:type="gramEnd"/>
      <w:r>
        <w:rPr>
          <w:rFonts w:hint="eastAsia"/>
        </w:rPr>
        <w:t xml:space="preserve"> </w:t>
      </w:r>
      <w:r w:rsidRPr="009D6AC1">
        <w:rPr>
          <w:rFonts w:hint="eastAsia"/>
        </w:rPr>
        <w:t>施</w:t>
      </w:r>
      <w:bookmarkEnd w:id="39"/>
    </w:p>
    <w:p w14:paraId="4DFB9B29" w14:textId="77777777" w:rsidR="00D87F12" w:rsidRDefault="00D87F12">
      <w:pPr>
        <w:pStyle w:val="af3"/>
        <w:numPr>
          <w:ilvl w:val="0"/>
          <w:numId w:val="27"/>
        </w:numPr>
        <w:spacing w:beforeLines="100" w:before="312"/>
        <w:ind w:left="0" w:firstLineChars="0" w:firstLine="0"/>
        <w:rPr>
          <w:rFonts w:ascii="Times New Roman" w:eastAsia="宋体" w:hAnsi="Times New Roman" w:cs="Times New Roman"/>
          <w:bCs/>
        </w:rPr>
      </w:pPr>
      <w:r w:rsidRPr="004035B2">
        <w:rPr>
          <w:rFonts w:ascii="Times New Roman" w:eastAsia="宋体" w:hAnsi="Times New Roman" w:cs="Times New Roman" w:hint="eastAsia"/>
          <w:bCs/>
        </w:rPr>
        <w:t>抢</w:t>
      </w:r>
      <w:proofErr w:type="gramStart"/>
      <w:r w:rsidRPr="004035B2">
        <w:rPr>
          <w:rFonts w:ascii="Times New Roman" w:eastAsia="宋体" w:hAnsi="Times New Roman" w:cs="Times New Roman" w:hint="eastAsia"/>
          <w:bCs/>
        </w:rPr>
        <w:t>通便道技术</w:t>
      </w:r>
      <w:proofErr w:type="gramEnd"/>
      <w:r>
        <w:rPr>
          <w:rFonts w:ascii="Times New Roman" w:eastAsia="宋体" w:hAnsi="Times New Roman" w:cs="Times New Roman" w:hint="eastAsia"/>
          <w:bCs/>
        </w:rPr>
        <w:t>主要包括</w:t>
      </w:r>
      <w:bookmarkStart w:id="40" w:name="_Hlk178108877"/>
      <w:r>
        <w:rPr>
          <w:rFonts w:ascii="Times New Roman" w:eastAsia="宋体" w:hAnsi="Times New Roman" w:cs="Times New Roman" w:hint="eastAsia"/>
          <w:bCs/>
        </w:rPr>
        <w:t>临时土堤便道</w:t>
      </w:r>
      <w:bookmarkEnd w:id="40"/>
      <w:r>
        <w:rPr>
          <w:rFonts w:ascii="Times New Roman" w:eastAsia="宋体" w:hAnsi="Times New Roman" w:cs="Times New Roman" w:hint="eastAsia"/>
          <w:bCs/>
        </w:rPr>
        <w:t>、局部桥改路、混凝土管涵便道、钢管涵便道、波纹钢管涵便道等。</w:t>
      </w:r>
    </w:p>
    <w:p w14:paraId="487C572D" w14:textId="77777777" w:rsidR="00D87F12" w:rsidRPr="00435CC5" w:rsidRDefault="00D87F12" w:rsidP="00D87F12">
      <w:pPr>
        <w:spacing w:beforeLines="100" w:before="312" w:afterLines="50" w:after="156"/>
        <w:ind w:firstLineChars="0" w:firstLine="0"/>
        <w:rPr>
          <w:rFonts w:ascii="楷体" w:eastAsia="楷体" w:hAnsi="楷体" w:hint="eastAsia"/>
          <w:b/>
          <w:bCs/>
          <w:szCs w:val="24"/>
        </w:rPr>
      </w:pPr>
      <w:r w:rsidRPr="00435CC5">
        <w:rPr>
          <w:rFonts w:ascii="楷体" w:eastAsia="楷体" w:hAnsi="楷体" w:hint="eastAsia"/>
          <w:b/>
          <w:bCs/>
          <w:szCs w:val="24"/>
        </w:rPr>
        <w:t>条文说明</w:t>
      </w:r>
    </w:p>
    <w:p w14:paraId="652926AC" w14:textId="77777777" w:rsidR="00D87F12" w:rsidRPr="00435CC5" w:rsidRDefault="00D87F12" w:rsidP="00D87F12">
      <w:pPr>
        <w:pStyle w:val="af3"/>
        <w:spacing w:beforeLines="100" w:before="312"/>
        <w:ind w:firstLine="480"/>
        <w:rPr>
          <w:rFonts w:ascii="Times New Roman" w:eastAsia="楷体" w:hAnsi="Times New Roman" w:cs="Times New Roman"/>
          <w:bCs/>
        </w:rPr>
      </w:pPr>
      <w:r w:rsidRPr="00435CC5">
        <w:rPr>
          <w:rFonts w:ascii="Times New Roman" w:eastAsia="楷体" w:hAnsi="Times New Roman" w:cs="Times New Roman" w:hint="eastAsia"/>
          <w:bCs/>
        </w:rPr>
        <w:t>抢</w:t>
      </w:r>
      <w:proofErr w:type="gramStart"/>
      <w:r w:rsidRPr="00435CC5">
        <w:rPr>
          <w:rFonts w:ascii="Times New Roman" w:eastAsia="楷体" w:hAnsi="Times New Roman" w:cs="Times New Roman" w:hint="eastAsia"/>
          <w:bCs/>
        </w:rPr>
        <w:t>通便道技术</w:t>
      </w:r>
      <w:proofErr w:type="gramEnd"/>
      <w:r>
        <w:rPr>
          <w:rFonts w:ascii="Times New Roman" w:eastAsia="楷体" w:hAnsi="Times New Roman" w:cs="Times New Roman" w:hint="eastAsia"/>
          <w:bCs/>
        </w:rPr>
        <w:t>应根据现场条件、施工机具和物资条件灵活选用，对于桥头引道冲毁情况，可采用</w:t>
      </w:r>
      <w:r w:rsidRPr="00435CC5">
        <w:rPr>
          <w:rFonts w:ascii="Times New Roman" w:eastAsia="楷体" w:hAnsi="Times New Roman" w:cs="Times New Roman" w:hint="eastAsia"/>
          <w:bCs/>
        </w:rPr>
        <w:t>临时土堤便道</w:t>
      </w:r>
      <w:r>
        <w:rPr>
          <w:rFonts w:ascii="Times New Roman" w:eastAsia="楷体" w:hAnsi="Times New Roman" w:cs="Times New Roman" w:hint="eastAsia"/>
          <w:bCs/>
        </w:rPr>
        <w:t>，对于仍存在较大流量的桥梁，优先选用大直径管涵便道</w:t>
      </w:r>
      <w:r w:rsidRPr="00435CC5">
        <w:rPr>
          <w:rFonts w:ascii="Times New Roman" w:eastAsia="楷体" w:hAnsi="Times New Roman" w:cs="Times New Roman" w:hint="eastAsia"/>
          <w:bCs/>
        </w:rPr>
        <w:t>。</w:t>
      </w:r>
    </w:p>
    <w:p w14:paraId="76BD7FB4" w14:textId="77777777" w:rsidR="00D87F12" w:rsidRPr="00F974E1" w:rsidRDefault="00D87F12">
      <w:pPr>
        <w:pStyle w:val="af3"/>
        <w:numPr>
          <w:ilvl w:val="0"/>
          <w:numId w:val="27"/>
        </w:numPr>
        <w:spacing w:beforeLines="100" w:before="312"/>
        <w:ind w:left="0" w:firstLineChars="0" w:firstLine="0"/>
        <w:rPr>
          <w:rFonts w:ascii="Times New Roman" w:eastAsia="宋体" w:hAnsi="Times New Roman" w:cs="Times New Roman"/>
          <w:bCs/>
        </w:rPr>
      </w:pPr>
      <w:r w:rsidRPr="00F974E1">
        <w:rPr>
          <w:rFonts w:ascii="Times New Roman" w:eastAsia="宋体" w:hAnsi="Times New Roman" w:cs="Times New Roman" w:hint="eastAsia"/>
          <w:bCs/>
        </w:rPr>
        <w:t>抢通便桥技术主要包括临时钢便桥、贝雷梁便桥和桥上架桥技术。</w:t>
      </w:r>
    </w:p>
    <w:p w14:paraId="5ED919D2" w14:textId="77777777" w:rsidR="00D87F12" w:rsidRPr="00F974E1" w:rsidRDefault="00D87F12" w:rsidP="00D87F12">
      <w:pPr>
        <w:spacing w:beforeLines="100" w:before="312" w:afterLines="50" w:after="156"/>
        <w:ind w:firstLineChars="0" w:firstLine="0"/>
        <w:rPr>
          <w:rFonts w:ascii="楷体" w:eastAsia="楷体" w:hAnsi="楷体" w:hint="eastAsia"/>
          <w:b/>
          <w:bCs/>
          <w:szCs w:val="24"/>
        </w:rPr>
      </w:pPr>
      <w:r w:rsidRPr="00F974E1">
        <w:rPr>
          <w:rFonts w:ascii="楷体" w:eastAsia="楷体" w:hAnsi="楷体" w:hint="eastAsia"/>
          <w:b/>
          <w:bCs/>
          <w:szCs w:val="24"/>
        </w:rPr>
        <w:t>条文说明</w:t>
      </w:r>
    </w:p>
    <w:p w14:paraId="49C069D3" w14:textId="77777777" w:rsidR="00D87F12" w:rsidRPr="00F974E1" w:rsidRDefault="00D87F12" w:rsidP="00D87F12">
      <w:pPr>
        <w:pStyle w:val="af3"/>
        <w:spacing w:beforeLines="100" w:before="312"/>
        <w:ind w:firstLine="480"/>
        <w:rPr>
          <w:rFonts w:ascii="Times New Roman" w:eastAsia="楷体" w:hAnsi="Times New Roman" w:cs="Times New Roman"/>
          <w:bCs/>
        </w:rPr>
      </w:pPr>
      <w:r w:rsidRPr="00F974E1">
        <w:rPr>
          <w:rFonts w:ascii="Times New Roman" w:eastAsia="楷体" w:hAnsi="Times New Roman" w:cs="Times New Roman" w:hint="eastAsia"/>
          <w:bCs/>
        </w:rPr>
        <w:t>钢便桥具备快速搭建、高强度、高稳定性等特点，其主要材料包括钢板、型钢和钢管等，通过焊接或螺栓连接等方式构成桥梁的各个部分。贝雷桥具有结构简单，运输方便，架设快速，分解容易的特点</w:t>
      </w:r>
      <w:r>
        <w:rPr>
          <w:rFonts w:ascii="Times New Roman" w:eastAsia="楷体" w:hAnsi="Times New Roman" w:cs="Times New Roman" w:hint="eastAsia"/>
          <w:bCs/>
        </w:rPr>
        <w:t>，</w:t>
      </w:r>
      <w:r w:rsidRPr="00F974E1">
        <w:rPr>
          <w:rFonts w:ascii="Times New Roman" w:eastAsia="楷体" w:hAnsi="Times New Roman" w:cs="Times New Roman" w:hint="eastAsia"/>
          <w:bCs/>
        </w:rPr>
        <w:t>能根据实际需要的不同跨径组成各种类型和各种用途的临时桥，应急桥和固定桥，具有构件少，重量轻，成本低的特点</w:t>
      </w:r>
      <w:r>
        <w:rPr>
          <w:rFonts w:ascii="Times New Roman" w:eastAsia="楷体" w:hAnsi="Times New Roman" w:cs="Times New Roman" w:hint="eastAsia"/>
          <w:bCs/>
        </w:rPr>
        <w:t>，我国常见的型号为</w:t>
      </w:r>
      <w:r>
        <w:rPr>
          <w:rFonts w:ascii="Times New Roman" w:eastAsia="楷体" w:hAnsi="Times New Roman" w:cs="Times New Roman" w:hint="eastAsia"/>
          <w:bCs/>
        </w:rPr>
        <w:t>321</w:t>
      </w:r>
      <w:r>
        <w:rPr>
          <w:rFonts w:ascii="Times New Roman" w:eastAsia="楷体" w:hAnsi="Times New Roman" w:cs="Times New Roman" w:hint="eastAsia"/>
          <w:bCs/>
        </w:rPr>
        <w:t>型和</w:t>
      </w:r>
      <w:r>
        <w:rPr>
          <w:rFonts w:ascii="Times New Roman" w:eastAsia="楷体" w:hAnsi="Times New Roman" w:cs="Times New Roman" w:hint="eastAsia"/>
          <w:bCs/>
        </w:rPr>
        <w:t>200</w:t>
      </w:r>
      <w:r>
        <w:rPr>
          <w:rFonts w:ascii="Times New Roman" w:eastAsia="楷体" w:hAnsi="Times New Roman" w:cs="Times New Roman" w:hint="eastAsia"/>
          <w:bCs/>
        </w:rPr>
        <w:t>型。</w:t>
      </w:r>
      <w:r w:rsidRPr="00B91370">
        <w:rPr>
          <w:rFonts w:ascii="Times New Roman" w:eastAsia="楷体" w:hAnsi="Times New Roman" w:cs="Times New Roman" w:hint="eastAsia"/>
          <w:bCs/>
        </w:rPr>
        <w:t>桥上架桥技术</w:t>
      </w:r>
      <w:r>
        <w:rPr>
          <w:rFonts w:ascii="Times New Roman" w:eastAsia="楷体" w:hAnsi="Times New Roman" w:cs="Times New Roman" w:hint="eastAsia"/>
          <w:bCs/>
        </w:rPr>
        <w:t>是在局部桥</w:t>
      </w:r>
      <w:proofErr w:type="gramStart"/>
      <w:r>
        <w:rPr>
          <w:rFonts w:ascii="Times New Roman" w:eastAsia="楷体" w:hAnsi="Times New Roman" w:cs="Times New Roman" w:hint="eastAsia"/>
          <w:bCs/>
        </w:rPr>
        <w:t>跨出现</w:t>
      </w:r>
      <w:proofErr w:type="gramEnd"/>
      <w:r>
        <w:rPr>
          <w:rFonts w:ascii="Times New Roman" w:eastAsia="楷体" w:hAnsi="Times New Roman" w:cs="Times New Roman" w:hint="eastAsia"/>
          <w:bCs/>
        </w:rPr>
        <w:t>较大变位，基础相邻桥跨支撑尚未失效的情况下选用，在桥面上局部布设的钢桥。</w:t>
      </w:r>
    </w:p>
    <w:p w14:paraId="75A8AA00" w14:textId="77777777" w:rsidR="00D87F12" w:rsidRPr="00FD36E8" w:rsidRDefault="00D87F12">
      <w:pPr>
        <w:pStyle w:val="af3"/>
        <w:numPr>
          <w:ilvl w:val="0"/>
          <w:numId w:val="27"/>
        </w:numPr>
        <w:spacing w:beforeLines="100" w:before="312"/>
        <w:ind w:left="0" w:firstLineChars="0" w:firstLine="0"/>
        <w:rPr>
          <w:rFonts w:ascii="Times New Roman" w:eastAsia="宋体" w:hAnsi="Times New Roman" w:cs="Times New Roman"/>
          <w:bCs/>
        </w:rPr>
      </w:pPr>
      <w:r w:rsidRPr="00FD36E8">
        <w:rPr>
          <w:rFonts w:ascii="Times New Roman" w:eastAsia="宋体" w:hAnsi="Times New Roman" w:cs="Times New Roman" w:hint="eastAsia"/>
          <w:bCs/>
        </w:rPr>
        <w:t>临时支撑技术主要包括钢管桩临时支撑技术、钢</w:t>
      </w:r>
      <w:proofErr w:type="gramStart"/>
      <w:r w:rsidRPr="00FD36E8">
        <w:rPr>
          <w:rFonts w:ascii="Times New Roman" w:eastAsia="宋体" w:hAnsi="Times New Roman" w:cs="Times New Roman" w:hint="eastAsia"/>
          <w:bCs/>
        </w:rPr>
        <w:t>桁梁临时</w:t>
      </w:r>
      <w:proofErr w:type="gramEnd"/>
      <w:r w:rsidRPr="00FD36E8">
        <w:rPr>
          <w:rFonts w:ascii="Times New Roman" w:eastAsia="宋体" w:hAnsi="Times New Roman" w:cs="Times New Roman" w:hint="eastAsia"/>
          <w:bCs/>
        </w:rPr>
        <w:t>支撑技术和浆砌块</w:t>
      </w:r>
      <w:r w:rsidRPr="00FD36E8">
        <w:rPr>
          <w:rFonts w:ascii="Times New Roman" w:eastAsia="宋体" w:hAnsi="Times New Roman" w:cs="Times New Roman" w:hint="eastAsia"/>
          <w:bCs/>
        </w:rPr>
        <w:t>(</w:t>
      </w:r>
      <w:r w:rsidRPr="00FD36E8">
        <w:rPr>
          <w:rFonts w:ascii="Times New Roman" w:eastAsia="宋体" w:hAnsi="Times New Roman" w:cs="Times New Roman" w:hint="eastAsia"/>
          <w:bCs/>
        </w:rPr>
        <w:t>片</w:t>
      </w:r>
      <w:r w:rsidRPr="00FD36E8">
        <w:rPr>
          <w:rFonts w:ascii="Times New Roman" w:eastAsia="宋体" w:hAnsi="Times New Roman" w:cs="Times New Roman" w:hint="eastAsia"/>
          <w:bCs/>
        </w:rPr>
        <w:t>)</w:t>
      </w:r>
      <w:proofErr w:type="gramStart"/>
      <w:r w:rsidRPr="00FD36E8">
        <w:rPr>
          <w:rFonts w:ascii="Times New Roman" w:eastAsia="宋体" w:hAnsi="Times New Roman" w:cs="Times New Roman" w:hint="eastAsia"/>
          <w:bCs/>
        </w:rPr>
        <w:t>石临时</w:t>
      </w:r>
      <w:proofErr w:type="gramEnd"/>
      <w:r w:rsidRPr="00FD36E8">
        <w:rPr>
          <w:rFonts w:ascii="Times New Roman" w:eastAsia="宋体" w:hAnsi="Times New Roman" w:cs="Times New Roman" w:hint="eastAsia"/>
          <w:bCs/>
        </w:rPr>
        <w:t>支撑技术。</w:t>
      </w:r>
    </w:p>
    <w:p w14:paraId="628EC6D9" w14:textId="77777777" w:rsidR="00D87F12" w:rsidRPr="00F974E1" w:rsidRDefault="00D87F12" w:rsidP="00D87F12">
      <w:pPr>
        <w:spacing w:beforeLines="100" w:before="312" w:afterLines="50" w:after="156"/>
        <w:ind w:firstLineChars="0" w:firstLine="0"/>
        <w:rPr>
          <w:rFonts w:ascii="楷体" w:eastAsia="楷体" w:hAnsi="楷体" w:hint="eastAsia"/>
          <w:b/>
          <w:bCs/>
          <w:szCs w:val="24"/>
        </w:rPr>
      </w:pPr>
      <w:r w:rsidRPr="00F974E1">
        <w:rPr>
          <w:rFonts w:ascii="楷体" w:eastAsia="楷体" w:hAnsi="楷体" w:hint="eastAsia"/>
          <w:b/>
          <w:bCs/>
          <w:szCs w:val="24"/>
        </w:rPr>
        <w:t>条文说明</w:t>
      </w:r>
    </w:p>
    <w:p w14:paraId="1A6F4E9F" w14:textId="77777777" w:rsidR="00D87F12" w:rsidRPr="00F974E1" w:rsidRDefault="00D87F12" w:rsidP="00D87F12">
      <w:pPr>
        <w:pStyle w:val="af3"/>
        <w:spacing w:beforeLines="100" w:before="312"/>
        <w:ind w:firstLine="480"/>
        <w:rPr>
          <w:rFonts w:ascii="Times New Roman" w:eastAsia="楷体" w:hAnsi="Times New Roman" w:cs="Times New Roman"/>
          <w:bCs/>
        </w:rPr>
      </w:pPr>
      <w:r>
        <w:rPr>
          <w:rFonts w:ascii="Times New Roman" w:eastAsia="楷体" w:hAnsi="Times New Roman" w:cs="Times New Roman" w:hint="eastAsia"/>
          <w:bCs/>
        </w:rPr>
        <w:lastRenderedPageBreak/>
        <w:t>在</w:t>
      </w:r>
      <w:r w:rsidRPr="00FD36E8">
        <w:rPr>
          <w:rFonts w:ascii="Times New Roman" w:eastAsia="楷体" w:hAnsi="Times New Roman" w:cs="Times New Roman" w:hint="eastAsia"/>
          <w:bCs/>
        </w:rPr>
        <w:t>抢通阶段</w:t>
      </w:r>
      <w:r>
        <w:rPr>
          <w:rFonts w:ascii="Times New Roman" w:eastAsia="楷体" w:hAnsi="Times New Roman" w:cs="Times New Roman" w:hint="eastAsia"/>
          <w:bCs/>
        </w:rPr>
        <w:t>，</w:t>
      </w:r>
      <w:r w:rsidRPr="00FD36E8">
        <w:rPr>
          <w:rFonts w:ascii="Times New Roman" w:eastAsia="楷体" w:hAnsi="Times New Roman" w:cs="Times New Roman" w:hint="eastAsia"/>
          <w:bCs/>
        </w:rPr>
        <w:t>临时支撑技术对存在通行隐患或限制通行的桥梁（主梁支撑较少，桥墩受损等存在</w:t>
      </w:r>
      <w:proofErr w:type="gramStart"/>
      <w:r w:rsidRPr="00FD36E8">
        <w:rPr>
          <w:rFonts w:ascii="Times New Roman" w:eastAsia="楷体" w:hAnsi="Times New Roman" w:cs="Times New Roman" w:hint="eastAsia"/>
          <w:bCs/>
        </w:rPr>
        <w:t>落梁风险</w:t>
      </w:r>
      <w:proofErr w:type="gramEnd"/>
      <w:r w:rsidRPr="00FD36E8">
        <w:rPr>
          <w:rFonts w:ascii="Times New Roman" w:eastAsia="楷体" w:hAnsi="Times New Roman" w:cs="Times New Roman" w:hint="eastAsia"/>
          <w:bCs/>
        </w:rPr>
        <w:t>的桥梁）是较好的抢通处治技术</w:t>
      </w:r>
      <w:r>
        <w:rPr>
          <w:rFonts w:ascii="Times New Roman" w:eastAsia="楷体" w:hAnsi="Times New Roman" w:cs="Times New Roman" w:hint="eastAsia"/>
          <w:bCs/>
        </w:rPr>
        <w:t>。</w:t>
      </w:r>
      <w:r w:rsidRPr="00FD36E8">
        <w:rPr>
          <w:rFonts w:ascii="Times New Roman" w:eastAsia="楷体" w:hAnsi="Times New Roman" w:cs="Times New Roman" w:hint="eastAsia"/>
          <w:bCs/>
        </w:rPr>
        <w:t>在上部结构发生纵向移位较大的墩、台处，利用钢管桩、</w:t>
      </w:r>
      <w:r>
        <w:rPr>
          <w:rFonts w:ascii="Times New Roman" w:eastAsia="楷体" w:hAnsi="Times New Roman" w:cs="Times New Roman" w:hint="eastAsia"/>
          <w:bCs/>
        </w:rPr>
        <w:t>钢</w:t>
      </w:r>
      <w:proofErr w:type="gramStart"/>
      <w:r>
        <w:rPr>
          <w:rFonts w:ascii="Times New Roman" w:eastAsia="楷体" w:hAnsi="Times New Roman" w:cs="Times New Roman" w:hint="eastAsia"/>
          <w:bCs/>
        </w:rPr>
        <w:t>桁</w:t>
      </w:r>
      <w:proofErr w:type="gramEnd"/>
      <w:r>
        <w:rPr>
          <w:rFonts w:ascii="Times New Roman" w:eastAsia="楷体" w:hAnsi="Times New Roman" w:cs="Times New Roman" w:hint="eastAsia"/>
          <w:bCs/>
        </w:rPr>
        <w:t>梁、</w:t>
      </w:r>
      <w:r w:rsidRPr="00FD36E8">
        <w:rPr>
          <w:rFonts w:ascii="Times New Roman" w:eastAsia="楷体" w:hAnsi="Times New Roman" w:cs="Times New Roman" w:hint="eastAsia"/>
          <w:bCs/>
        </w:rPr>
        <w:t>联系梁</w:t>
      </w:r>
      <w:r>
        <w:rPr>
          <w:rFonts w:ascii="Times New Roman" w:eastAsia="楷体" w:hAnsi="Times New Roman" w:cs="Times New Roman" w:hint="eastAsia"/>
          <w:bCs/>
        </w:rPr>
        <w:t>、</w:t>
      </w:r>
      <w:r w:rsidRPr="00FD36E8">
        <w:rPr>
          <w:rFonts w:ascii="Times New Roman" w:eastAsia="楷体" w:hAnsi="Times New Roman" w:cs="Times New Roman" w:hint="eastAsia"/>
          <w:bCs/>
        </w:rPr>
        <w:t>浆砌块（片）石砌筑</w:t>
      </w:r>
      <w:r>
        <w:rPr>
          <w:rFonts w:ascii="Times New Roman" w:eastAsia="楷体" w:hAnsi="Times New Roman" w:cs="Times New Roman" w:hint="eastAsia"/>
          <w:bCs/>
        </w:rPr>
        <w:t>等</w:t>
      </w:r>
      <w:r w:rsidRPr="00FD36E8">
        <w:rPr>
          <w:rFonts w:ascii="Times New Roman" w:eastAsia="楷体" w:hAnsi="Times New Roman" w:cs="Times New Roman" w:hint="eastAsia"/>
          <w:bCs/>
        </w:rPr>
        <w:t>拼装临时支撑墩，增加对上部结构的支承，</w:t>
      </w:r>
      <w:proofErr w:type="gramStart"/>
      <w:r w:rsidRPr="00FD36E8">
        <w:rPr>
          <w:rFonts w:ascii="Times New Roman" w:eastAsia="楷体" w:hAnsi="Times New Roman" w:cs="Times New Roman" w:hint="eastAsia"/>
          <w:bCs/>
        </w:rPr>
        <w:t>消除落梁危险</w:t>
      </w:r>
      <w:proofErr w:type="gramEnd"/>
      <w:r>
        <w:rPr>
          <w:rFonts w:ascii="Times New Roman" w:eastAsia="楷体" w:hAnsi="Times New Roman" w:cs="Times New Roman" w:hint="eastAsia"/>
          <w:bCs/>
        </w:rPr>
        <w:t>，</w:t>
      </w:r>
      <w:r w:rsidRPr="00472249">
        <w:rPr>
          <w:rFonts w:ascii="Times New Roman" w:eastAsia="楷体" w:hAnsi="Times New Roman" w:cs="Times New Roman" w:hint="eastAsia"/>
          <w:bCs/>
        </w:rPr>
        <w:t>提高上部结构的承载力和稳定性。</w:t>
      </w:r>
    </w:p>
    <w:p w14:paraId="3B27F0CB" w14:textId="77777777" w:rsidR="00D87F12" w:rsidRPr="003633A8" w:rsidRDefault="00D87F12">
      <w:pPr>
        <w:pStyle w:val="af3"/>
        <w:numPr>
          <w:ilvl w:val="0"/>
          <w:numId w:val="27"/>
        </w:numPr>
        <w:spacing w:beforeLines="100" w:before="312"/>
        <w:ind w:left="0" w:firstLineChars="0" w:firstLine="0"/>
        <w:rPr>
          <w:rFonts w:ascii="Times New Roman" w:eastAsia="宋体" w:hAnsi="Times New Roman" w:cs="Times New Roman"/>
          <w:bCs/>
        </w:rPr>
      </w:pPr>
      <w:r w:rsidRPr="003633A8">
        <w:rPr>
          <w:rFonts w:ascii="Times New Roman" w:eastAsia="宋体" w:hAnsi="Times New Roman" w:cs="Times New Roman" w:hint="eastAsia"/>
          <w:bCs/>
        </w:rPr>
        <w:t>交通管控技术主要包括设置导向标志、限载限速行驶、限制车道和间距行驶。</w:t>
      </w:r>
    </w:p>
    <w:p w14:paraId="064D7D15" w14:textId="77777777" w:rsidR="00D87F12" w:rsidRPr="003633A8" w:rsidRDefault="00D87F12">
      <w:pPr>
        <w:pStyle w:val="af3"/>
        <w:numPr>
          <w:ilvl w:val="0"/>
          <w:numId w:val="27"/>
        </w:numPr>
        <w:spacing w:beforeLines="100" w:before="312"/>
        <w:ind w:left="0" w:firstLineChars="0" w:firstLine="0"/>
        <w:rPr>
          <w:rFonts w:ascii="Times New Roman" w:eastAsia="宋体" w:hAnsi="Times New Roman" w:cs="Times New Roman"/>
          <w:bCs/>
        </w:rPr>
      </w:pPr>
      <w:r w:rsidRPr="003633A8">
        <w:rPr>
          <w:rFonts w:ascii="Times New Roman" w:eastAsia="宋体" w:hAnsi="Times New Roman" w:cs="Times New Roman" w:hint="eastAsia"/>
          <w:bCs/>
        </w:rPr>
        <w:t>临时通行措施技术主要包括碎卵石填平和临时铺垫钢板。</w:t>
      </w:r>
    </w:p>
    <w:p w14:paraId="65C4403B" w14:textId="77777777" w:rsidR="00D87F12" w:rsidRDefault="00D87F12">
      <w:pPr>
        <w:pStyle w:val="af3"/>
        <w:numPr>
          <w:ilvl w:val="0"/>
          <w:numId w:val="27"/>
        </w:numPr>
        <w:spacing w:beforeLines="100" w:before="312"/>
        <w:ind w:left="0" w:firstLineChars="0" w:firstLine="0"/>
        <w:rPr>
          <w:rFonts w:ascii="Times New Roman" w:eastAsia="宋体" w:hAnsi="Times New Roman" w:cs="Times New Roman"/>
          <w:bCs/>
        </w:rPr>
      </w:pPr>
      <w:r w:rsidRPr="00FC0AEB">
        <w:rPr>
          <w:rFonts w:ascii="Times New Roman" w:eastAsia="宋体" w:hAnsi="Times New Roman" w:cs="Times New Roman" w:hint="eastAsia"/>
          <w:bCs/>
        </w:rPr>
        <w:t>针对桥梁的偏位情况，可以采用枕木布满式支架法、桥面钢导梁法、端部整体顶升法、鞍型支架法等，甚至采用撬棍等简易工具进行撬动、拖拽等措施使梁体复位，保证桥梁的快速通行。</w:t>
      </w:r>
    </w:p>
    <w:p w14:paraId="34E0FAB7" w14:textId="77777777" w:rsidR="00D87F12" w:rsidRDefault="00D87F12">
      <w:pPr>
        <w:pStyle w:val="af3"/>
        <w:numPr>
          <w:ilvl w:val="0"/>
          <w:numId w:val="27"/>
        </w:numPr>
        <w:spacing w:beforeLines="100" w:before="312"/>
        <w:ind w:left="0" w:firstLineChars="0" w:firstLine="0"/>
        <w:rPr>
          <w:rFonts w:ascii="Times New Roman" w:eastAsia="宋体" w:hAnsi="Times New Roman" w:cs="Times New Roman"/>
          <w:bCs/>
        </w:rPr>
      </w:pPr>
      <w:r>
        <w:rPr>
          <w:rFonts w:ascii="Times New Roman" w:eastAsia="宋体" w:hAnsi="Times New Roman" w:cs="Times New Roman" w:hint="eastAsia"/>
          <w:bCs/>
        </w:rPr>
        <w:t>针对于承载力不足情况，</w:t>
      </w:r>
      <w:r w:rsidRPr="00FC0AEB">
        <w:rPr>
          <w:rFonts w:ascii="Times New Roman" w:eastAsia="宋体" w:hAnsi="Times New Roman" w:cs="Times New Roman" w:hint="eastAsia"/>
          <w:bCs/>
        </w:rPr>
        <w:t>常规的加固方法有增大截面法、粘贴钢板法、粘贴纤维复合材料法、体外预应力以及改变结构体系法等</w:t>
      </w:r>
      <w:r>
        <w:rPr>
          <w:rFonts w:ascii="Times New Roman" w:eastAsia="宋体" w:hAnsi="Times New Roman" w:cs="Times New Roman" w:hint="eastAsia"/>
          <w:bCs/>
        </w:rPr>
        <w:t>。</w:t>
      </w:r>
    </w:p>
    <w:p w14:paraId="35FF0BCF" w14:textId="77777777" w:rsidR="00D87F12" w:rsidRDefault="00D87F12">
      <w:pPr>
        <w:pStyle w:val="af3"/>
        <w:numPr>
          <w:ilvl w:val="0"/>
          <w:numId w:val="27"/>
        </w:numPr>
        <w:spacing w:beforeLines="100" w:before="312"/>
        <w:ind w:left="0" w:firstLineChars="0" w:firstLine="0"/>
        <w:rPr>
          <w:rFonts w:ascii="Times New Roman" w:eastAsia="宋体" w:hAnsi="Times New Roman" w:cs="Times New Roman"/>
          <w:bCs/>
        </w:rPr>
      </w:pPr>
      <w:r>
        <w:rPr>
          <w:rFonts w:ascii="Times New Roman" w:eastAsia="宋体" w:hAnsi="Times New Roman" w:cs="Times New Roman" w:hint="eastAsia"/>
          <w:bCs/>
        </w:rPr>
        <w:t>桥台和</w:t>
      </w:r>
      <w:proofErr w:type="gramStart"/>
      <w:r>
        <w:rPr>
          <w:rFonts w:ascii="Times New Roman" w:eastAsia="宋体" w:hAnsi="Times New Roman" w:cs="Times New Roman" w:hint="eastAsia"/>
          <w:bCs/>
        </w:rPr>
        <w:t>桥头引道冲掏的</w:t>
      </w:r>
      <w:proofErr w:type="gramEnd"/>
      <w:r>
        <w:rPr>
          <w:rFonts w:ascii="Times New Roman" w:eastAsia="宋体" w:hAnsi="Times New Roman" w:cs="Times New Roman" w:hint="eastAsia"/>
          <w:bCs/>
        </w:rPr>
        <w:t>情况可采用直接填筑、注浆法等措施处置。</w:t>
      </w:r>
    </w:p>
    <w:p w14:paraId="1474C910" w14:textId="77777777" w:rsidR="00D87F12" w:rsidRPr="00C65C62" w:rsidRDefault="00D87F12" w:rsidP="00D87F12">
      <w:pPr>
        <w:spacing w:beforeLines="100" w:before="312" w:afterLines="50" w:after="156"/>
        <w:ind w:firstLineChars="0" w:firstLine="0"/>
        <w:rPr>
          <w:rFonts w:ascii="楷体" w:eastAsia="楷体" w:hAnsi="楷体" w:hint="eastAsia"/>
          <w:b/>
          <w:bCs/>
          <w:szCs w:val="24"/>
        </w:rPr>
      </w:pPr>
      <w:r w:rsidRPr="00C65C62">
        <w:rPr>
          <w:rFonts w:ascii="楷体" w:eastAsia="楷体" w:hAnsi="楷体" w:hint="eastAsia"/>
          <w:b/>
          <w:bCs/>
          <w:szCs w:val="24"/>
        </w:rPr>
        <w:t>条文说明</w:t>
      </w:r>
    </w:p>
    <w:p w14:paraId="5F521B84" w14:textId="77777777" w:rsidR="00D87F12" w:rsidRPr="00C65C62" w:rsidRDefault="00D87F12" w:rsidP="00D87F12">
      <w:pPr>
        <w:pStyle w:val="af3"/>
        <w:spacing w:beforeLines="100" w:before="312"/>
        <w:ind w:firstLine="480"/>
        <w:rPr>
          <w:rFonts w:ascii="Times New Roman" w:eastAsia="楷体" w:hAnsi="Times New Roman" w:cs="Times New Roman"/>
          <w:bCs/>
        </w:rPr>
      </w:pPr>
      <w:r w:rsidRPr="00C65C62">
        <w:rPr>
          <w:rFonts w:ascii="Times New Roman" w:eastAsia="楷体" w:hAnsi="Times New Roman" w:cs="Times New Roman" w:hint="eastAsia"/>
          <w:bCs/>
        </w:rPr>
        <w:t>通常情况下，公路桥梁过渡段所使用的填料都是级配碎石和砂砾，级配碎石作为一种半刚性材料，具有良好的透水性，能够降低路堤填料与桥台之间的摩擦系数。在</w:t>
      </w:r>
      <w:r>
        <w:rPr>
          <w:rFonts w:ascii="Times New Roman" w:eastAsia="楷体" w:hAnsi="Times New Roman" w:cs="Times New Roman" w:hint="eastAsia"/>
          <w:bCs/>
        </w:rPr>
        <w:t>级配</w:t>
      </w:r>
      <w:r w:rsidRPr="00C65C62">
        <w:rPr>
          <w:rFonts w:ascii="Times New Roman" w:eastAsia="楷体" w:hAnsi="Times New Roman" w:cs="Times New Roman" w:hint="eastAsia"/>
          <w:bCs/>
        </w:rPr>
        <w:t>碎石中掺入一定比例的水泥，能够提高其强度</w:t>
      </w:r>
      <w:proofErr w:type="gramStart"/>
      <w:r w:rsidRPr="00C65C62">
        <w:rPr>
          <w:rFonts w:ascii="Times New Roman" w:eastAsia="楷体" w:hAnsi="Times New Roman" w:cs="Times New Roman" w:hint="eastAsia"/>
          <w:bCs/>
        </w:rPr>
        <w:t>和抗剪性能</w:t>
      </w:r>
      <w:proofErr w:type="gramEnd"/>
      <w:r w:rsidRPr="00C65C62">
        <w:rPr>
          <w:rFonts w:ascii="Times New Roman" w:eastAsia="楷体" w:hAnsi="Times New Roman" w:cs="Times New Roman" w:hint="eastAsia"/>
          <w:bCs/>
        </w:rPr>
        <w:t>。此外还可以采用压路机对级配碎石进行分层回填压实，并在碾压过程中控制好压实度。</w:t>
      </w:r>
      <w:r>
        <w:rPr>
          <w:rFonts w:ascii="Times New Roman" w:eastAsia="楷体" w:hAnsi="Times New Roman" w:cs="Times New Roman" w:hint="eastAsia"/>
          <w:bCs/>
        </w:rPr>
        <w:t>注浆法可以</w:t>
      </w:r>
      <w:r w:rsidRPr="00C65C62">
        <w:rPr>
          <w:rFonts w:ascii="Times New Roman" w:eastAsia="楷体" w:hAnsi="Times New Roman" w:cs="Times New Roman" w:hint="eastAsia"/>
          <w:bCs/>
        </w:rPr>
        <w:t>利用高压注浆设备，将水泥注浆等注入土体，使土体结构得到改善，从而提高土体稳定性。</w:t>
      </w:r>
    </w:p>
    <w:p w14:paraId="6BF67356" w14:textId="77777777" w:rsidR="00D87F12" w:rsidRDefault="00D87F12">
      <w:pPr>
        <w:pStyle w:val="af3"/>
        <w:numPr>
          <w:ilvl w:val="0"/>
          <w:numId w:val="27"/>
        </w:numPr>
        <w:spacing w:beforeLines="100" w:before="312"/>
        <w:ind w:left="0" w:firstLineChars="0" w:firstLine="0"/>
        <w:rPr>
          <w:rFonts w:ascii="Times New Roman" w:eastAsia="宋体" w:hAnsi="Times New Roman" w:cs="Times New Roman"/>
          <w:bCs/>
        </w:rPr>
      </w:pPr>
      <w:r>
        <w:rPr>
          <w:rFonts w:ascii="Times New Roman" w:eastAsia="宋体" w:hAnsi="Times New Roman" w:cs="Times New Roman" w:hint="eastAsia"/>
          <w:bCs/>
        </w:rPr>
        <w:t>对于</w:t>
      </w:r>
      <w:r w:rsidRPr="00AE060C">
        <w:rPr>
          <w:rFonts w:ascii="Times New Roman" w:eastAsia="宋体" w:hAnsi="Times New Roman" w:cs="Times New Roman" w:hint="eastAsia"/>
          <w:bCs/>
        </w:rPr>
        <w:t>生命线路网</w:t>
      </w:r>
      <w:r>
        <w:rPr>
          <w:rFonts w:ascii="Times New Roman" w:eastAsia="宋体" w:hAnsi="Times New Roman" w:cs="Times New Roman" w:hint="eastAsia"/>
          <w:bCs/>
        </w:rPr>
        <w:t>的桥梁或者有较大隐患桥梁，需要开展实时</w:t>
      </w:r>
      <w:r w:rsidRPr="00AE060C">
        <w:rPr>
          <w:rFonts w:ascii="Times New Roman" w:eastAsia="宋体" w:hAnsi="Times New Roman" w:cs="Times New Roman" w:hint="eastAsia"/>
          <w:bCs/>
        </w:rPr>
        <w:t>监测</w:t>
      </w:r>
      <w:r>
        <w:rPr>
          <w:rFonts w:ascii="Times New Roman" w:eastAsia="宋体" w:hAnsi="Times New Roman" w:cs="Times New Roman" w:hint="eastAsia"/>
          <w:bCs/>
        </w:rPr>
        <w:t>。</w:t>
      </w:r>
      <w:r w:rsidRPr="00AE060C">
        <w:rPr>
          <w:rFonts w:ascii="Times New Roman" w:eastAsia="宋体" w:hAnsi="Times New Roman" w:cs="Times New Roman" w:hint="eastAsia"/>
          <w:bCs/>
        </w:rPr>
        <w:t>主要包括</w:t>
      </w:r>
      <w:proofErr w:type="gramStart"/>
      <w:r w:rsidRPr="00AE060C">
        <w:rPr>
          <w:rFonts w:ascii="Times New Roman" w:eastAsia="宋体" w:hAnsi="Times New Roman" w:cs="Times New Roman" w:hint="eastAsia"/>
          <w:bCs/>
        </w:rPr>
        <w:t>梁或拱等</w:t>
      </w:r>
      <w:proofErr w:type="gramEnd"/>
      <w:r w:rsidRPr="00AE060C">
        <w:rPr>
          <w:rFonts w:ascii="Times New Roman" w:eastAsia="宋体" w:hAnsi="Times New Roman" w:cs="Times New Roman" w:hint="eastAsia"/>
          <w:bCs/>
        </w:rPr>
        <w:t>构件的位移，桥面错缝位移下部结构墩柱、桥台沉降监测，支撑的有效面积、主要受力构件的变形（或裂缝变化）等内容</w:t>
      </w:r>
      <w:r>
        <w:rPr>
          <w:rFonts w:ascii="Times New Roman" w:eastAsia="宋体" w:hAnsi="Times New Roman" w:cs="Times New Roman" w:hint="eastAsia"/>
          <w:bCs/>
        </w:rPr>
        <w:t>。</w:t>
      </w:r>
    </w:p>
    <w:p w14:paraId="68B3A905" w14:textId="77777777" w:rsidR="00D87F12" w:rsidRDefault="00D87F12">
      <w:pPr>
        <w:pStyle w:val="af3"/>
        <w:numPr>
          <w:ilvl w:val="0"/>
          <w:numId w:val="27"/>
        </w:numPr>
        <w:spacing w:beforeLines="100" w:before="312"/>
        <w:ind w:left="0" w:firstLineChars="0" w:firstLine="0"/>
        <w:rPr>
          <w:rFonts w:ascii="Times New Roman" w:eastAsia="宋体" w:hAnsi="Times New Roman" w:cs="Times New Roman"/>
          <w:bCs/>
        </w:rPr>
      </w:pPr>
      <w:r w:rsidRPr="00AE060C">
        <w:rPr>
          <w:rFonts w:ascii="Times New Roman" w:eastAsia="宋体" w:hAnsi="Times New Roman" w:cs="Times New Roman" w:hint="eastAsia"/>
          <w:bCs/>
        </w:rPr>
        <w:lastRenderedPageBreak/>
        <w:t>监测一般采用远程可视设备（如太阳能供电的无线传输信号的摄像头），位移计、应力、应变无人存储、记录和传输的传感器或装备等，裂缝宽度记录仪等设备。该工作</w:t>
      </w:r>
      <w:proofErr w:type="gramStart"/>
      <w:r>
        <w:rPr>
          <w:rFonts w:ascii="Times New Roman" w:eastAsia="宋体" w:hAnsi="Times New Roman" w:cs="Times New Roman" w:hint="eastAsia"/>
          <w:bCs/>
        </w:rPr>
        <w:t>宜</w:t>
      </w:r>
      <w:r w:rsidRPr="00AE060C">
        <w:rPr>
          <w:rFonts w:ascii="Times New Roman" w:eastAsia="宋体" w:hAnsi="Times New Roman" w:cs="Times New Roman" w:hint="eastAsia"/>
          <w:bCs/>
        </w:rPr>
        <w:t>需要</w:t>
      </w:r>
      <w:proofErr w:type="gramEnd"/>
      <w:r w:rsidRPr="00AE060C">
        <w:rPr>
          <w:rFonts w:ascii="Times New Roman" w:eastAsia="宋体" w:hAnsi="Times New Roman" w:cs="Times New Roman" w:hint="eastAsia"/>
          <w:bCs/>
        </w:rPr>
        <w:t>专业的检测单位和人员来完成。</w:t>
      </w:r>
    </w:p>
    <w:p w14:paraId="4F680B8B" w14:textId="77777777" w:rsidR="00D87F12" w:rsidRPr="00AE060C" w:rsidRDefault="00D87F12" w:rsidP="00D87F12">
      <w:pPr>
        <w:spacing w:beforeLines="100" w:before="312" w:afterLines="50" w:after="156"/>
        <w:ind w:firstLineChars="0" w:firstLine="0"/>
        <w:rPr>
          <w:rFonts w:ascii="楷体" w:eastAsia="楷体" w:hAnsi="楷体" w:hint="eastAsia"/>
          <w:b/>
          <w:bCs/>
          <w:szCs w:val="24"/>
        </w:rPr>
      </w:pPr>
      <w:r w:rsidRPr="00AE060C">
        <w:rPr>
          <w:rFonts w:ascii="楷体" w:eastAsia="楷体" w:hAnsi="楷体" w:hint="eastAsia"/>
          <w:b/>
          <w:bCs/>
          <w:szCs w:val="24"/>
        </w:rPr>
        <w:t>条文说明</w:t>
      </w:r>
    </w:p>
    <w:p w14:paraId="7FDC57EE" w14:textId="658FAE75" w:rsidR="00506B4F" w:rsidRPr="009D6AC1" w:rsidRDefault="00D87F12" w:rsidP="00D87F12">
      <w:pPr>
        <w:spacing w:beforeLines="100" w:before="312"/>
        <w:ind w:firstLine="480"/>
        <w:rPr>
          <w:rFonts w:ascii="Times New Roman" w:eastAsia="宋体" w:hAnsi="Times New Roman" w:cs="Times New Roman"/>
          <w:bCs/>
          <w:szCs w:val="24"/>
        </w:rPr>
      </w:pPr>
      <w:r w:rsidRPr="00AE060C">
        <w:rPr>
          <w:rFonts w:ascii="Times New Roman" w:eastAsia="楷体" w:hAnsi="Times New Roman" w:cs="Times New Roman" w:hint="eastAsia"/>
          <w:bCs/>
        </w:rPr>
        <w:t>常用监测仪器及设备包括</w:t>
      </w:r>
      <w:r w:rsidRPr="00AE060C">
        <w:rPr>
          <w:rFonts w:ascii="Times New Roman" w:eastAsia="楷体" w:hAnsi="Times New Roman" w:cs="Times New Roman" w:hint="eastAsia"/>
          <w:bCs/>
        </w:rPr>
        <w:t xml:space="preserve"> GPS </w:t>
      </w:r>
      <w:r w:rsidRPr="00AE060C">
        <w:rPr>
          <w:rFonts w:ascii="Times New Roman" w:eastAsia="楷体" w:hAnsi="Times New Roman" w:cs="Times New Roman" w:hint="eastAsia"/>
          <w:bCs/>
        </w:rPr>
        <w:t>定位系统、全站仪、水准仪、三维激光扫描仪、位移观测及传感、监控摄像头及传感、便携式计算机、对讲机等。主梁（主拱）的变形或位移检测；在关键孔、跨</w:t>
      </w:r>
      <w:proofErr w:type="gramStart"/>
      <w:r w:rsidRPr="00AE060C">
        <w:rPr>
          <w:rFonts w:ascii="Times New Roman" w:eastAsia="楷体" w:hAnsi="Times New Roman" w:cs="Times New Roman" w:hint="eastAsia"/>
          <w:bCs/>
        </w:rPr>
        <w:t>跨</w:t>
      </w:r>
      <w:proofErr w:type="gramEnd"/>
      <w:r w:rsidRPr="00AE060C">
        <w:rPr>
          <w:rFonts w:ascii="Times New Roman" w:eastAsia="楷体" w:hAnsi="Times New Roman" w:cs="Times New Roman" w:hint="eastAsia"/>
          <w:bCs/>
        </w:rPr>
        <w:t>中位置布置位移检测设备，检测周期可根据检测数据的变化予以加密或减少或发生较大二次灾害时或对结构变形有</w:t>
      </w:r>
      <w:proofErr w:type="gramStart"/>
      <w:r w:rsidRPr="00AE060C">
        <w:rPr>
          <w:rFonts w:ascii="Times New Roman" w:eastAsia="楷体" w:hAnsi="Times New Roman" w:cs="Times New Roman" w:hint="eastAsia"/>
          <w:bCs/>
        </w:rPr>
        <w:t>较大担心</w:t>
      </w:r>
      <w:proofErr w:type="gramEnd"/>
      <w:r w:rsidRPr="00AE060C">
        <w:rPr>
          <w:rFonts w:ascii="Times New Roman" w:eastAsia="楷体" w:hAnsi="Times New Roman" w:cs="Times New Roman" w:hint="eastAsia"/>
          <w:bCs/>
        </w:rPr>
        <w:t>时，利用全站仪，对结构位移进行观测，测量变形；不具备条件的，可采用水准测量，测量桥面变形。重点观测或检测桥梁结构的支撑有效面积。采用摄像设备进行监测，达到能从总体上判断支座的有效支撑面积的目标。</w:t>
      </w:r>
      <w:proofErr w:type="gramStart"/>
      <w:r w:rsidRPr="00AE060C">
        <w:rPr>
          <w:rFonts w:ascii="Times New Roman" w:eastAsia="楷体" w:hAnsi="Times New Roman" w:cs="Times New Roman" w:hint="eastAsia"/>
          <w:bCs/>
        </w:rPr>
        <w:t>当有效</w:t>
      </w:r>
      <w:proofErr w:type="gramEnd"/>
      <w:r w:rsidRPr="00AE060C">
        <w:rPr>
          <w:rFonts w:ascii="Times New Roman" w:eastAsia="楷体" w:hAnsi="Times New Roman" w:cs="Times New Roman" w:hint="eastAsia"/>
          <w:bCs/>
        </w:rPr>
        <w:t>支撑面积减小到</w:t>
      </w:r>
      <w:r w:rsidRPr="00AE060C">
        <w:rPr>
          <w:rFonts w:ascii="Times New Roman" w:eastAsia="楷体" w:hAnsi="Times New Roman" w:cs="Times New Roman" w:hint="eastAsia"/>
          <w:bCs/>
        </w:rPr>
        <w:t>1/3</w:t>
      </w:r>
      <w:r w:rsidRPr="00AE060C">
        <w:rPr>
          <w:rFonts w:ascii="Times New Roman" w:eastAsia="楷体" w:hAnsi="Times New Roman" w:cs="Times New Roman" w:hint="eastAsia"/>
          <w:bCs/>
        </w:rPr>
        <w:t>时，应采取措施恢复或设置临时支撑。</w:t>
      </w:r>
    </w:p>
    <w:p w14:paraId="0ABEC1D9" w14:textId="0C3B0E99" w:rsidR="006002D3" w:rsidRDefault="006002D3">
      <w:pPr>
        <w:widowControl/>
        <w:adjustRightInd/>
        <w:snapToGrid/>
        <w:spacing w:line="240" w:lineRule="auto"/>
        <w:ind w:firstLineChars="0" w:firstLine="0"/>
        <w:jc w:val="left"/>
        <w:rPr>
          <w:rFonts w:ascii="Times New Roman" w:eastAsia="宋体" w:hAnsi="Times New Roman" w:cs="Times New Roman"/>
          <w:bCs/>
        </w:rPr>
      </w:pPr>
      <w:r>
        <w:rPr>
          <w:rFonts w:ascii="Times New Roman" w:eastAsia="宋体" w:hAnsi="Times New Roman" w:cs="Times New Roman"/>
          <w:bCs/>
        </w:rPr>
        <w:br w:type="page"/>
      </w:r>
    </w:p>
    <w:p w14:paraId="09C81768" w14:textId="77777777" w:rsidR="006002D3" w:rsidRDefault="006002D3" w:rsidP="00A900F7">
      <w:pPr>
        <w:spacing w:line="312" w:lineRule="auto"/>
        <w:ind w:firstLineChars="0" w:firstLine="0"/>
        <w:rPr>
          <w:rFonts w:ascii="Times New Roman" w:eastAsia="宋体" w:hAnsi="Times New Roman" w:cs="Times New Roman"/>
          <w:bCs/>
        </w:rPr>
        <w:sectPr w:rsidR="006002D3">
          <w:footerReference w:type="default" r:id="rId100"/>
          <w:pgSz w:w="11906" w:h="16838"/>
          <w:pgMar w:top="1440" w:right="1800" w:bottom="1440" w:left="1800" w:header="851" w:footer="992" w:gutter="0"/>
          <w:cols w:space="425"/>
          <w:docGrid w:type="lines" w:linePitch="312"/>
        </w:sectPr>
      </w:pPr>
    </w:p>
    <w:p w14:paraId="402601B9" w14:textId="79663086" w:rsidR="003F4539" w:rsidRPr="00B270F6" w:rsidRDefault="003F4539" w:rsidP="003F4539">
      <w:pPr>
        <w:pStyle w:val="10"/>
        <w:spacing w:before="326" w:afterLines="100" w:after="326"/>
        <w:ind w:left="425"/>
      </w:pPr>
      <w:bookmarkStart w:id="41" w:name="_Toc178320513"/>
      <w:bookmarkStart w:id="42" w:name="_Toc178320515"/>
      <w:r w:rsidRPr="00FA4808">
        <w:rPr>
          <w:rFonts w:hint="eastAsia"/>
        </w:rPr>
        <w:lastRenderedPageBreak/>
        <w:t>附录</w:t>
      </w:r>
      <w:r>
        <w:rPr>
          <w:rFonts w:hint="eastAsia"/>
        </w:rPr>
        <w:t>A</w:t>
      </w:r>
      <w:r w:rsidRPr="00FA4808">
        <w:t xml:space="preserve">  </w:t>
      </w:r>
      <w:r>
        <w:rPr>
          <w:rFonts w:hint="eastAsia"/>
        </w:rPr>
        <w:t>公路</w:t>
      </w:r>
      <w:r w:rsidRPr="006002D3">
        <w:rPr>
          <w:rFonts w:hint="eastAsia"/>
        </w:rPr>
        <w:t>桥梁</w:t>
      </w:r>
      <w:r>
        <w:rPr>
          <w:rFonts w:hint="eastAsia"/>
        </w:rPr>
        <w:t>汛后应急检查评估情况记录表</w:t>
      </w:r>
      <w:bookmarkEnd w:id="42"/>
    </w:p>
    <w:p w14:paraId="0D1CF3A5" w14:textId="77777777" w:rsidR="003F4539" w:rsidRDefault="003F4539" w:rsidP="003F4539">
      <w:pPr>
        <w:widowControl/>
        <w:adjustRightInd/>
        <w:snapToGrid/>
        <w:spacing w:line="240" w:lineRule="auto"/>
        <w:ind w:firstLineChars="0" w:firstLine="0"/>
        <w:jc w:val="left"/>
        <w:rPr>
          <w:rFonts w:ascii="Times New Roman" w:eastAsia="黑体" w:hAnsi="Times New Roman"/>
          <w:color w:val="000000" w:themeColor="text1"/>
          <w:szCs w:val="24"/>
        </w:rPr>
      </w:pPr>
      <w:r>
        <w:rPr>
          <w:rFonts w:ascii="Times New Roman" w:eastAsia="黑体" w:hAnsi="Times New Roman"/>
          <w:color w:val="000000" w:themeColor="text1"/>
          <w:szCs w:val="24"/>
        </w:rPr>
        <w:br w:type="page"/>
      </w:r>
    </w:p>
    <w:p w14:paraId="2ABBC7D3" w14:textId="77777777" w:rsidR="003F4539" w:rsidRPr="00330107" w:rsidRDefault="003F4539" w:rsidP="003F4539">
      <w:pPr>
        <w:spacing w:line="240" w:lineRule="auto"/>
        <w:ind w:firstLineChars="0" w:firstLine="0"/>
        <w:jc w:val="center"/>
        <w:rPr>
          <w:rFonts w:ascii="Times New Roman" w:eastAsia="黑体" w:hAnsi="Times New Roman"/>
          <w:color w:val="000000" w:themeColor="text1"/>
          <w:szCs w:val="24"/>
        </w:rPr>
      </w:pPr>
      <w:r w:rsidRPr="00B270F6">
        <w:rPr>
          <w:rFonts w:ascii="Times New Roman" w:eastAsia="黑体" w:hAnsi="Times New Roman" w:hint="eastAsia"/>
          <w:color w:val="000000" w:themeColor="text1"/>
          <w:szCs w:val="24"/>
        </w:rPr>
        <w:lastRenderedPageBreak/>
        <w:t>公路桥梁汛后应急检查</w:t>
      </w:r>
      <w:r>
        <w:rPr>
          <w:rFonts w:ascii="Times New Roman" w:eastAsia="黑体" w:hAnsi="Times New Roman" w:hint="eastAsia"/>
          <w:color w:val="000000" w:themeColor="text1"/>
          <w:szCs w:val="24"/>
        </w:rPr>
        <w:t>评估</w:t>
      </w:r>
      <w:r w:rsidRPr="00B270F6">
        <w:rPr>
          <w:rFonts w:ascii="Times New Roman" w:eastAsia="黑体" w:hAnsi="Times New Roman" w:hint="eastAsia"/>
          <w:color w:val="000000" w:themeColor="text1"/>
          <w:szCs w:val="24"/>
        </w:rPr>
        <w:t>情况</w:t>
      </w:r>
      <w:r>
        <w:rPr>
          <w:rFonts w:ascii="Times New Roman" w:eastAsia="黑体" w:hAnsi="Times New Roman" w:hint="eastAsia"/>
          <w:color w:val="000000" w:themeColor="text1"/>
          <w:szCs w:val="24"/>
        </w:rPr>
        <w:t>记录</w:t>
      </w:r>
      <w:r w:rsidRPr="00B270F6">
        <w:rPr>
          <w:rFonts w:ascii="Times New Roman" w:eastAsia="黑体" w:hAnsi="Times New Roman" w:hint="eastAsia"/>
          <w:color w:val="000000" w:themeColor="text1"/>
          <w:szCs w:val="24"/>
        </w:rPr>
        <w:t>表</w:t>
      </w:r>
    </w:p>
    <w:tbl>
      <w:tblPr>
        <w:tblW w:w="5814"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925"/>
        <w:gridCol w:w="2619"/>
        <w:gridCol w:w="12"/>
        <w:gridCol w:w="476"/>
        <w:gridCol w:w="478"/>
        <w:gridCol w:w="954"/>
        <w:gridCol w:w="715"/>
        <w:gridCol w:w="936"/>
        <w:gridCol w:w="2881"/>
        <w:gridCol w:w="476"/>
        <w:gridCol w:w="82"/>
        <w:gridCol w:w="463"/>
        <w:gridCol w:w="1129"/>
        <w:gridCol w:w="473"/>
        <w:gridCol w:w="3576"/>
      </w:tblGrid>
      <w:tr w:rsidR="003F4539" w:rsidRPr="00843869" w14:paraId="486947F8" w14:textId="77777777" w:rsidTr="0061052E">
        <w:trPr>
          <w:trHeight w:val="494"/>
          <w:jc w:val="center"/>
        </w:trPr>
        <w:tc>
          <w:tcPr>
            <w:tcW w:w="549" w:type="dxa"/>
            <w:vMerge w:val="restart"/>
            <w:tcBorders>
              <w:top w:val="single" w:sz="12" w:space="0" w:color="auto"/>
              <w:left w:val="single" w:sz="12" w:space="0" w:color="auto"/>
              <w:bottom w:val="single" w:sz="4" w:space="0" w:color="auto"/>
            </w:tcBorders>
            <w:shd w:val="clear" w:color="auto" w:fill="auto"/>
            <w:textDirection w:val="tbRlV"/>
            <w:vAlign w:val="center"/>
          </w:tcPr>
          <w:p w14:paraId="00EDBD0D" w14:textId="77777777" w:rsidR="003F4539" w:rsidRPr="00843869" w:rsidRDefault="003F4539" w:rsidP="0061052E">
            <w:pPr>
              <w:widowControl/>
              <w:spacing w:line="240" w:lineRule="auto"/>
              <w:ind w:firstLineChars="0" w:firstLine="0"/>
              <w:jc w:val="center"/>
              <w:rPr>
                <w:rFonts w:ascii="宋体" w:eastAsia="宋体" w:hAnsi="宋体" w:cs="Times New Roman" w:hint="eastAsia"/>
                <w:color w:val="000000" w:themeColor="text1"/>
                <w:sz w:val="21"/>
                <w:szCs w:val="21"/>
              </w:rPr>
            </w:pPr>
            <w:r w:rsidRPr="00843869">
              <w:rPr>
                <w:rFonts w:ascii="宋体" w:eastAsia="宋体" w:hAnsi="宋体" w:cs="Times New Roman" w:hint="eastAsia"/>
                <w:color w:val="000000" w:themeColor="text1"/>
                <w:sz w:val="21"/>
                <w:szCs w:val="21"/>
              </w:rPr>
              <w:t>基本信息</w:t>
            </w:r>
          </w:p>
        </w:tc>
        <w:tc>
          <w:tcPr>
            <w:tcW w:w="1556" w:type="dxa"/>
            <w:tcBorders>
              <w:top w:val="single" w:sz="12" w:space="0" w:color="auto"/>
              <w:bottom w:val="single" w:sz="4" w:space="0" w:color="auto"/>
            </w:tcBorders>
            <w:shd w:val="clear" w:color="auto" w:fill="auto"/>
            <w:vAlign w:val="center"/>
          </w:tcPr>
          <w:p w14:paraId="3B7A5591" w14:textId="77777777" w:rsidR="003F4539" w:rsidRPr="00843869" w:rsidRDefault="003F4539" w:rsidP="0061052E">
            <w:pPr>
              <w:widowControl/>
              <w:spacing w:line="240" w:lineRule="auto"/>
              <w:ind w:firstLineChars="0" w:firstLine="0"/>
              <w:jc w:val="center"/>
              <w:rPr>
                <w:rFonts w:ascii="宋体" w:eastAsia="宋体" w:hAnsi="宋体" w:cs="Times New Roman" w:hint="eastAsia"/>
                <w:color w:val="000000" w:themeColor="text1"/>
                <w:sz w:val="21"/>
                <w:szCs w:val="21"/>
              </w:rPr>
            </w:pPr>
            <w:r w:rsidRPr="00843869">
              <w:rPr>
                <w:rFonts w:ascii="宋体" w:eastAsia="宋体" w:hAnsi="宋体" w:cs="Times New Roman" w:hint="eastAsia"/>
                <w:color w:val="000000" w:themeColor="text1"/>
                <w:sz w:val="21"/>
                <w:szCs w:val="21"/>
              </w:rPr>
              <w:t>检查</w:t>
            </w:r>
            <w:r w:rsidRPr="00843869">
              <w:rPr>
                <w:rFonts w:ascii="宋体" w:eastAsia="宋体" w:hAnsi="宋体" w:cs="Times New Roman"/>
                <w:color w:val="000000" w:themeColor="text1"/>
                <w:sz w:val="21"/>
                <w:szCs w:val="21"/>
              </w:rPr>
              <w:t>人员</w:t>
            </w:r>
          </w:p>
        </w:tc>
        <w:tc>
          <w:tcPr>
            <w:tcW w:w="1566" w:type="dxa"/>
            <w:gridSpan w:val="5"/>
            <w:tcBorders>
              <w:top w:val="single" w:sz="12" w:space="0" w:color="auto"/>
              <w:bottom w:val="single" w:sz="4" w:space="0" w:color="auto"/>
            </w:tcBorders>
            <w:shd w:val="clear" w:color="auto" w:fill="auto"/>
            <w:vAlign w:val="center"/>
          </w:tcPr>
          <w:p w14:paraId="5F317E35" w14:textId="77777777" w:rsidR="003F4539" w:rsidRPr="00843869" w:rsidRDefault="003F4539" w:rsidP="0061052E">
            <w:pPr>
              <w:widowControl/>
              <w:spacing w:line="240" w:lineRule="auto"/>
              <w:ind w:firstLineChars="0" w:firstLine="0"/>
              <w:jc w:val="center"/>
              <w:rPr>
                <w:rFonts w:ascii="宋体" w:eastAsia="宋体" w:hAnsi="宋体" w:cs="Times New Roman" w:hint="eastAsia"/>
                <w:color w:val="000000" w:themeColor="text1"/>
                <w:sz w:val="21"/>
                <w:szCs w:val="21"/>
              </w:rPr>
            </w:pPr>
          </w:p>
        </w:tc>
        <w:tc>
          <w:tcPr>
            <w:tcW w:w="2875" w:type="dxa"/>
            <w:gridSpan w:val="5"/>
            <w:tcBorders>
              <w:top w:val="single" w:sz="12" w:space="0" w:color="auto"/>
              <w:bottom w:val="single" w:sz="4" w:space="0" w:color="auto"/>
            </w:tcBorders>
            <w:shd w:val="clear" w:color="auto" w:fill="auto"/>
            <w:vAlign w:val="center"/>
          </w:tcPr>
          <w:p w14:paraId="08C39717" w14:textId="77777777" w:rsidR="003F4539" w:rsidRPr="00843869" w:rsidRDefault="003F4539" w:rsidP="0061052E">
            <w:pPr>
              <w:widowControl/>
              <w:spacing w:line="240" w:lineRule="auto"/>
              <w:ind w:firstLineChars="0" w:firstLine="0"/>
              <w:jc w:val="center"/>
              <w:rPr>
                <w:rFonts w:ascii="宋体" w:eastAsia="宋体" w:hAnsi="宋体" w:cs="Times New Roman" w:hint="eastAsia"/>
                <w:color w:val="000000" w:themeColor="text1"/>
                <w:sz w:val="21"/>
                <w:szCs w:val="21"/>
              </w:rPr>
            </w:pPr>
            <w:r w:rsidRPr="00843869">
              <w:rPr>
                <w:rFonts w:ascii="宋体" w:eastAsia="宋体" w:hAnsi="宋体" w:cs="Times New Roman" w:hint="eastAsia"/>
                <w:color w:val="000000" w:themeColor="text1"/>
                <w:sz w:val="21"/>
                <w:szCs w:val="21"/>
              </w:rPr>
              <w:t>检查</w:t>
            </w:r>
            <w:r w:rsidRPr="00843869">
              <w:rPr>
                <w:rFonts w:ascii="宋体" w:eastAsia="宋体" w:hAnsi="宋体" w:cs="Times New Roman"/>
                <w:color w:val="000000" w:themeColor="text1"/>
                <w:sz w:val="21"/>
                <w:szCs w:val="21"/>
              </w:rPr>
              <w:t>时间</w:t>
            </w:r>
          </w:p>
        </w:tc>
        <w:tc>
          <w:tcPr>
            <w:tcW w:w="3077" w:type="dxa"/>
            <w:gridSpan w:val="3"/>
            <w:tcBorders>
              <w:top w:val="single" w:sz="12" w:space="0" w:color="auto"/>
              <w:bottom w:val="single" w:sz="4" w:space="0" w:color="auto"/>
              <w:right w:val="single" w:sz="12" w:space="0" w:color="auto"/>
            </w:tcBorders>
            <w:shd w:val="clear" w:color="auto" w:fill="auto"/>
            <w:vAlign w:val="center"/>
          </w:tcPr>
          <w:p w14:paraId="52880D0B" w14:textId="77777777" w:rsidR="003F4539" w:rsidRPr="00843869" w:rsidRDefault="003F4539" w:rsidP="0061052E">
            <w:pPr>
              <w:widowControl/>
              <w:spacing w:line="240" w:lineRule="auto"/>
              <w:ind w:firstLineChars="500" w:firstLine="1050"/>
              <w:jc w:val="left"/>
              <w:rPr>
                <w:rFonts w:ascii="宋体" w:eastAsia="宋体" w:hAnsi="宋体" w:cs="Times New Roman" w:hint="eastAsia"/>
                <w:color w:val="000000" w:themeColor="text1"/>
                <w:sz w:val="21"/>
                <w:szCs w:val="21"/>
              </w:rPr>
            </w:pPr>
            <w:r w:rsidRPr="00843869">
              <w:rPr>
                <w:rFonts w:ascii="宋体" w:eastAsia="宋体" w:hAnsi="宋体" w:cs="Times New Roman"/>
                <w:color w:val="000000" w:themeColor="text1"/>
                <w:sz w:val="21"/>
                <w:szCs w:val="21"/>
              </w:rPr>
              <w:t>年</w:t>
            </w:r>
            <w:r w:rsidRPr="00843869">
              <w:rPr>
                <w:rFonts w:ascii="宋体" w:eastAsia="宋体" w:hAnsi="宋体" w:cs="Times New Roman" w:hint="eastAsia"/>
                <w:color w:val="000000" w:themeColor="text1"/>
                <w:sz w:val="21"/>
                <w:szCs w:val="21"/>
              </w:rPr>
              <w:t xml:space="preserve">  </w:t>
            </w:r>
            <w:r w:rsidRPr="00843869">
              <w:rPr>
                <w:rFonts w:ascii="宋体" w:eastAsia="宋体" w:hAnsi="宋体" w:cs="Times New Roman"/>
                <w:color w:val="000000" w:themeColor="text1"/>
                <w:sz w:val="21"/>
                <w:szCs w:val="21"/>
              </w:rPr>
              <w:t>月</w:t>
            </w:r>
            <w:r w:rsidRPr="00843869">
              <w:rPr>
                <w:rFonts w:ascii="宋体" w:eastAsia="宋体" w:hAnsi="宋体" w:cs="Times New Roman" w:hint="eastAsia"/>
                <w:color w:val="000000" w:themeColor="text1"/>
                <w:sz w:val="21"/>
                <w:szCs w:val="21"/>
              </w:rPr>
              <w:t xml:space="preserve">  </w:t>
            </w:r>
            <w:r w:rsidRPr="00843869">
              <w:rPr>
                <w:rFonts w:ascii="宋体" w:eastAsia="宋体" w:hAnsi="宋体" w:cs="Times New Roman"/>
                <w:color w:val="000000" w:themeColor="text1"/>
                <w:sz w:val="21"/>
                <w:szCs w:val="21"/>
              </w:rPr>
              <w:t>日</w:t>
            </w:r>
          </w:p>
        </w:tc>
      </w:tr>
      <w:tr w:rsidR="003F4539" w:rsidRPr="00843869" w14:paraId="64C3C018" w14:textId="77777777" w:rsidTr="0061052E">
        <w:trPr>
          <w:trHeight w:val="494"/>
          <w:jc w:val="center"/>
        </w:trPr>
        <w:tc>
          <w:tcPr>
            <w:tcW w:w="549" w:type="dxa"/>
            <w:vMerge/>
            <w:tcBorders>
              <w:top w:val="single" w:sz="4" w:space="0" w:color="auto"/>
              <w:left w:val="single" w:sz="12" w:space="0" w:color="auto"/>
              <w:bottom w:val="single" w:sz="4" w:space="0" w:color="auto"/>
            </w:tcBorders>
            <w:shd w:val="clear" w:color="auto" w:fill="auto"/>
            <w:textDirection w:val="tbRlV"/>
            <w:vAlign w:val="center"/>
          </w:tcPr>
          <w:p w14:paraId="09FAE14B" w14:textId="77777777" w:rsidR="003F4539" w:rsidRPr="00843869" w:rsidRDefault="003F4539" w:rsidP="0061052E">
            <w:pPr>
              <w:widowControl/>
              <w:spacing w:line="240" w:lineRule="auto"/>
              <w:ind w:firstLineChars="0" w:firstLine="0"/>
              <w:jc w:val="center"/>
              <w:rPr>
                <w:rFonts w:ascii="宋体" w:eastAsia="宋体" w:hAnsi="宋体" w:cs="Times New Roman" w:hint="eastAsia"/>
                <w:color w:val="000000" w:themeColor="text1"/>
                <w:sz w:val="21"/>
                <w:szCs w:val="21"/>
              </w:rPr>
            </w:pPr>
          </w:p>
        </w:tc>
        <w:tc>
          <w:tcPr>
            <w:tcW w:w="1556" w:type="dxa"/>
            <w:tcBorders>
              <w:top w:val="single" w:sz="4" w:space="0" w:color="auto"/>
              <w:bottom w:val="single" w:sz="4" w:space="0" w:color="auto"/>
            </w:tcBorders>
            <w:shd w:val="clear" w:color="auto" w:fill="auto"/>
            <w:vAlign w:val="center"/>
          </w:tcPr>
          <w:p w14:paraId="78A1B8CF" w14:textId="77777777" w:rsidR="003F4539" w:rsidRPr="00843869" w:rsidRDefault="003F4539" w:rsidP="0061052E">
            <w:pPr>
              <w:widowControl/>
              <w:spacing w:line="240" w:lineRule="auto"/>
              <w:ind w:firstLineChars="0" w:firstLine="0"/>
              <w:jc w:val="center"/>
              <w:rPr>
                <w:rFonts w:ascii="宋体" w:eastAsia="宋体" w:hAnsi="宋体" w:cs="Times New Roman" w:hint="eastAsia"/>
                <w:color w:val="000000" w:themeColor="text1"/>
                <w:sz w:val="21"/>
                <w:szCs w:val="21"/>
              </w:rPr>
            </w:pPr>
            <w:r w:rsidRPr="00843869">
              <w:rPr>
                <w:rFonts w:ascii="宋体" w:eastAsia="宋体" w:hAnsi="宋体" w:cs="Times New Roman"/>
                <w:color w:val="000000" w:themeColor="text1"/>
                <w:sz w:val="21"/>
                <w:szCs w:val="21"/>
              </w:rPr>
              <w:t>所属单位</w:t>
            </w:r>
          </w:p>
        </w:tc>
        <w:tc>
          <w:tcPr>
            <w:tcW w:w="7518" w:type="dxa"/>
            <w:gridSpan w:val="13"/>
            <w:tcBorders>
              <w:top w:val="single" w:sz="4" w:space="0" w:color="auto"/>
              <w:bottom w:val="single" w:sz="4" w:space="0" w:color="auto"/>
              <w:right w:val="single" w:sz="12" w:space="0" w:color="auto"/>
            </w:tcBorders>
            <w:shd w:val="clear" w:color="auto" w:fill="auto"/>
            <w:vAlign w:val="center"/>
          </w:tcPr>
          <w:p w14:paraId="6F3BD0BC" w14:textId="77777777" w:rsidR="003F4539" w:rsidRPr="00843869" w:rsidRDefault="003F4539" w:rsidP="0061052E">
            <w:pPr>
              <w:widowControl/>
              <w:spacing w:line="240" w:lineRule="auto"/>
              <w:ind w:firstLineChars="0" w:firstLine="0"/>
              <w:jc w:val="center"/>
              <w:rPr>
                <w:rFonts w:ascii="宋体" w:eastAsia="宋体" w:hAnsi="宋体" w:cs="Times New Roman" w:hint="eastAsia"/>
                <w:color w:val="000000" w:themeColor="text1"/>
                <w:sz w:val="21"/>
                <w:szCs w:val="21"/>
              </w:rPr>
            </w:pPr>
          </w:p>
        </w:tc>
      </w:tr>
      <w:tr w:rsidR="003F4539" w:rsidRPr="00843869" w14:paraId="1DCCDA63" w14:textId="77777777" w:rsidTr="0061052E">
        <w:trPr>
          <w:trHeight w:val="20"/>
          <w:jc w:val="center"/>
        </w:trPr>
        <w:tc>
          <w:tcPr>
            <w:tcW w:w="2105" w:type="dxa"/>
            <w:gridSpan w:val="2"/>
            <w:tcBorders>
              <w:top w:val="single" w:sz="4" w:space="0" w:color="auto"/>
              <w:left w:val="single" w:sz="12" w:space="0" w:color="auto"/>
              <w:bottom w:val="single" w:sz="12" w:space="0" w:color="auto"/>
              <w:right w:val="single" w:sz="6" w:space="0" w:color="auto"/>
            </w:tcBorders>
            <w:shd w:val="clear" w:color="auto" w:fill="auto"/>
            <w:vAlign w:val="center"/>
          </w:tcPr>
          <w:p w14:paraId="44AD460A" w14:textId="77777777" w:rsidR="003F4539" w:rsidRPr="00843869" w:rsidRDefault="003F4539" w:rsidP="0061052E">
            <w:pPr>
              <w:widowControl/>
              <w:spacing w:line="240" w:lineRule="auto"/>
              <w:ind w:firstLineChars="0" w:firstLine="0"/>
              <w:jc w:val="center"/>
              <w:rPr>
                <w:rFonts w:ascii="宋体" w:eastAsia="宋体" w:hAnsi="宋体" w:cs="Times New Roman" w:hint="eastAsia"/>
                <w:sz w:val="21"/>
                <w:szCs w:val="21"/>
              </w:rPr>
            </w:pPr>
            <w:r w:rsidRPr="00843869">
              <w:rPr>
                <w:rFonts w:ascii="宋体" w:eastAsia="宋体" w:hAnsi="宋体" w:cs="Times New Roman"/>
                <w:color w:val="000000" w:themeColor="text1"/>
                <w:sz w:val="21"/>
                <w:szCs w:val="21"/>
              </w:rPr>
              <w:t>公路编号/名称</w:t>
            </w:r>
          </w:p>
        </w:tc>
        <w:tc>
          <w:tcPr>
            <w:tcW w:w="2122" w:type="dxa"/>
            <w:gridSpan w:val="6"/>
            <w:tcBorders>
              <w:top w:val="single" w:sz="4" w:space="0" w:color="auto"/>
              <w:left w:val="single" w:sz="6" w:space="0" w:color="auto"/>
              <w:bottom w:val="single" w:sz="12" w:space="0" w:color="auto"/>
              <w:right w:val="single" w:sz="6" w:space="0" w:color="auto"/>
            </w:tcBorders>
            <w:shd w:val="clear" w:color="auto" w:fill="auto"/>
            <w:vAlign w:val="center"/>
          </w:tcPr>
          <w:p w14:paraId="4664C7FF" w14:textId="77777777" w:rsidR="003F4539" w:rsidRPr="00843869" w:rsidRDefault="003F4539" w:rsidP="0061052E">
            <w:pPr>
              <w:widowControl/>
              <w:spacing w:line="240" w:lineRule="auto"/>
              <w:ind w:firstLineChars="0" w:firstLine="0"/>
              <w:jc w:val="left"/>
              <w:rPr>
                <w:rFonts w:ascii="宋体" w:eastAsia="宋体" w:hAnsi="宋体" w:cs="Times New Roman" w:hint="eastAsia"/>
                <w:color w:val="000000" w:themeColor="text1"/>
                <w:sz w:val="21"/>
                <w:szCs w:val="21"/>
              </w:rPr>
            </w:pPr>
          </w:p>
        </w:tc>
        <w:tc>
          <w:tcPr>
            <w:tcW w:w="1712" w:type="dxa"/>
            <w:tcBorders>
              <w:top w:val="single" w:sz="4" w:space="0" w:color="auto"/>
              <w:left w:val="single" w:sz="6" w:space="0" w:color="auto"/>
              <w:bottom w:val="single" w:sz="12" w:space="0" w:color="auto"/>
              <w:right w:val="single" w:sz="6" w:space="0" w:color="auto"/>
            </w:tcBorders>
            <w:shd w:val="clear" w:color="auto" w:fill="auto"/>
            <w:vAlign w:val="center"/>
          </w:tcPr>
          <w:p w14:paraId="23595DBA" w14:textId="77777777" w:rsidR="003F4539" w:rsidRPr="00843869" w:rsidRDefault="003F4539" w:rsidP="0061052E">
            <w:pPr>
              <w:widowControl/>
              <w:spacing w:line="240" w:lineRule="auto"/>
              <w:ind w:firstLineChars="0" w:firstLine="0"/>
              <w:jc w:val="center"/>
              <w:rPr>
                <w:rFonts w:ascii="宋体" w:eastAsia="宋体" w:hAnsi="宋体" w:cs="Times New Roman" w:hint="eastAsia"/>
                <w:color w:val="000000" w:themeColor="text1"/>
                <w:sz w:val="21"/>
                <w:szCs w:val="21"/>
              </w:rPr>
            </w:pPr>
            <w:r w:rsidRPr="00843869">
              <w:rPr>
                <w:rFonts w:ascii="宋体" w:eastAsia="宋体" w:hAnsi="宋体" w:cs="Times New Roman"/>
                <w:color w:val="000000" w:themeColor="text1"/>
                <w:sz w:val="21"/>
                <w:szCs w:val="21"/>
              </w:rPr>
              <w:t>公路技术等级</w:t>
            </w:r>
          </w:p>
        </w:tc>
        <w:tc>
          <w:tcPr>
            <w:tcW w:w="3684" w:type="dxa"/>
            <w:gridSpan w:val="6"/>
            <w:tcBorders>
              <w:top w:val="single" w:sz="4" w:space="0" w:color="auto"/>
              <w:left w:val="single" w:sz="6" w:space="0" w:color="auto"/>
              <w:bottom w:val="single" w:sz="12" w:space="0" w:color="auto"/>
              <w:right w:val="single" w:sz="12" w:space="0" w:color="auto"/>
            </w:tcBorders>
            <w:shd w:val="clear" w:color="auto" w:fill="auto"/>
            <w:vAlign w:val="center"/>
          </w:tcPr>
          <w:p w14:paraId="366D651D" w14:textId="77777777" w:rsidR="003F4539" w:rsidRPr="00843869" w:rsidRDefault="003F4539" w:rsidP="0061052E">
            <w:pPr>
              <w:widowControl/>
              <w:spacing w:line="240" w:lineRule="auto"/>
              <w:ind w:firstLineChars="0" w:firstLine="0"/>
              <w:jc w:val="left"/>
              <w:rPr>
                <w:rFonts w:ascii="宋体" w:eastAsia="宋体" w:hAnsi="宋体" w:cs="Times New Roman" w:hint="eastAsia"/>
                <w:color w:val="000000" w:themeColor="text1"/>
                <w:sz w:val="21"/>
                <w:szCs w:val="21"/>
              </w:rPr>
            </w:pPr>
            <w:r w:rsidRPr="00843869">
              <w:rPr>
                <w:rFonts w:ascii="宋体" w:eastAsia="宋体" w:hAnsi="宋体" w:cs="Times New Roman"/>
                <w:color w:val="000000" w:themeColor="text1"/>
                <w:sz w:val="21"/>
                <w:szCs w:val="21"/>
              </w:rPr>
              <w:t>□高速 □一级 □二级 □三级 □四级 □</w:t>
            </w:r>
            <w:r w:rsidRPr="00843869">
              <w:rPr>
                <w:rFonts w:ascii="宋体" w:eastAsia="宋体" w:hAnsi="宋体" w:cs="Times New Roman"/>
                <w:sz w:val="21"/>
                <w:szCs w:val="21"/>
              </w:rPr>
              <w:t>其他：</w:t>
            </w:r>
          </w:p>
        </w:tc>
      </w:tr>
      <w:tr w:rsidR="003F4539" w:rsidRPr="00843869" w14:paraId="7CB92A15" w14:textId="77777777" w:rsidTr="0061052E">
        <w:trPr>
          <w:trHeight w:val="20"/>
          <w:jc w:val="center"/>
        </w:trPr>
        <w:tc>
          <w:tcPr>
            <w:tcW w:w="549" w:type="dxa"/>
            <w:vMerge w:val="restart"/>
            <w:tcBorders>
              <w:top w:val="single" w:sz="12" w:space="0" w:color="auto"/>
              <w:left w:val="single" w:sz="12" w:space="0" w:color="auto"/>
              <w:bottom w:val="single" w:sz="4" w:space="0" w:color="auto"/>
            </w:tcBorders>
            <w:shd w:val="clear" w:color="auto" w:fill="auto"/>
            <w:vAlign w:val="center"/>
          </w:tcPr>
          <w:p w14:paraId="56E2BB11" w14:textId="77777777" w:rsidR="003F4539" w:rsidRPr="00843869" w:rsidRDefault="003F4539" w:rsidP="0061052E">
            <w:pPr>
              <w:widowControl/>
              <w:spacing w:line="240" w:lineRule="auto"/>
              <w:ind w:firstLineChars="0" w:firstLine="0"/>
              <w:jc w:val="center"/>
              <w:rPr>
                <w:rFonts w:ascii="宋体" w:eastAsia="宋体" w:hAnsi="宋体" w:cs="Times New Roman" w:hint="eastAsia"/>
                <w:color w:val="000000" w:themeColor="text1"/>
                <w:sz w:val="21"/>
                <w:szCs w:val="21"/>
              </w:rPr>
            </w:pPr>
            <w:r w:rsidRPr="00843869">
              <w:rPr>
                <w:rFonts w:ascii="宋体" w:eastAsia="宋体" w:hAnsi="宋体" w:cs="Times New Roman"/>
                <w:color w:val="000000" w:themeColor="text1"/>
                <w:sz w:val="21"/>
                <w:szCs w:val="21"/>
              </w:rPr>
              <w:t>桥梁基本资料</w:t>
            </w:r>
          </w:p>
        </w:tc>
        <w:tc>
          <w:tcPr>
            <w:tcW w:w="1556" w:type="dxa"/>
            <w:tcBorders>
              <w:top w:val="single" w:sz="12" w:space="0" w:color="auto"/>
              <w:bottom w:val="single" w:sz="4" w:space="0" w:color="auto"/>
            </w:tcBorders>
            <w:shd w:val="clear" w:color="auto" w:fill="auto"/>
            <w:vAlign w:val="center"/>
          </w:tcPr>
          <w:p w14:paraId="532F505E" w14:textId="77777777" w:rsidR="003F4539" w:rsidRPr="00843869" w:rsidRDefault="003F4539" w:rsidP="0061052E">
            <w:pPr>
              <w:widowControl/>
              <w:spacing w:line="240" w:lineRule="auto"/>
              <w:ind w:firstLineChars="0" w:firstLine="0"/>
              <w:jc w:val="center"/>
              <w:rPr>
                <w:rFonts w:ascii="宋体" w:eastAsia="宋体" w:hAnsi="宋体" w:cs="Times New Roman" w:hint="eastAsia"/>
                <w:color w:val="000000" w:themeColor="text1"/>
                <w:sz w:val="21"/>
                <w:szCs w:val="21"/>
              </w:rPr>
            </w:pPr>
            <w:r w:rsidRPr="00843869">
              <w:rPr>
                <w:rFonts w:ascii="宋体" w:eastAsia="宋体" w:hAnsi="宋体" w:cs="Times New Roman"/>
                <w:color w:val="000000" w:themeColor="text1"/>
                <w:sz w:val="21"/>
                <w:szCs w:val="21"/>
              </w:rPr>
              <w:t>桥梁名称</w:t>
            </w:r>
          </w:p>
        </w:tc>
        <w:tc>
          <w:tcPr>
            <w:tcW w:w="1566" w:type="dxa"/>
            <w:gridSpan w:val="5"/>
            <w:tcBorders>
              <w:top w:val="single" w:sz="12" w:space="0" w:color="auto"/>
              <w:bottom w:val="single" w:sz="4" w:space="0" w:color="auto"/>
              <w:right w:val="single" w:sz="6" w:space="0" w:color="auto"/>
            </w:tcBorders>
            <w:shd w:val="clear" w:color="auto" w:fill="auto"/>
            <w:vAlign w:val="center"/>
          </w:tcPr>
          <w:p w14:paraId="592B1424" w14:textId="77777777" w:rsidR="003F4539" w:rsidRPr="00843869" w:rsidRDefault="003F4539" w:rsidP="0061052E">
            <w:pPr>
              <w:widowControl/>
              <w:spacing w:line="240" w:lineRule="auto"/>
              <w:ind w:firstLineChars="0" w:firstLine="0"/>
              <w:jc w:val="center"/>
              <w:rPr>
                <w:rFonts w:ascii="宋体" w:eastAsia="宋体" w:hAnsi="宋体" w:cs="Times New Roman" w:hint="eastAsia"/>
                <w:color w:val="000000" w:themeColor="text1"/>
                <w:sz w:val="21"/>
                <w:szCs w:val="21"/>
              </w:rPr>
            </w:pPr>
          </w:p>
        </w:tc>
        <w:tc>
          <w:tcPr>
            <w:tcW w:w="2875" w:type="dxa"/>
            <w:gridSpan w:val="5"/>
            <w:tcBorders>
              <w:top w:val="single" w:sz="12" w:space="0" w:color="auto"/>
              <w:left w:val="single" w:sz="6" w:space="0" w:color="auto"/>
              <w:bottom w:val="single" w:sz="4" w:space="0" w:color="auto"/>
              <w:right w:val="single" w:sz="2" w:space="0" w:color="auto"/>
            </w:tcBorders>
            <w:shd w:val="clear" w:color="auto" w:fill="auto"/>
            <w:vAlign w:val="center"/>
          </w:tcPr>
          <w:p w14:paraId="64B09BCB" w14:textId="77777777" w:rsidR="003F4539" w:rsidRPr="00843869" w:rsidRDefault="003F4539" w:rsidP="0061052E">
            <w:pPr>
              <w:widowControl/>
              <w:spacing w:line="240" w:lineRule="auto"/>
              <w:ind w:firstLineChars="0" w:firstLine="0"/>
              <w:jc w:val="center"/>
              <w:rPr>
                <w:rFonts w:ascii="宋体" w:eastAsia="宋体" w:hAnsi="宋体" w:cs="Times New Roman" w:hint="eastAsia"/>
                <w:color w:val="000000" w:themeColor="text1"/>
                <w:sz w:val="21"/>
                <w:szCs w:val="21"/>
              </w:rPr>
            </w:pPr>
            <w:r w:rsidRPr="00843869">
              <w:rPr>
                <w:rFonts w:ascii="宋体" w:eastAsia="宋体" w:hAnsi="宋体" w:cs="Times New Roman"/>
                <w:color w:val="000000" w:themeColor="text1"/>
                <w:sz w:val="21"/>
                <w:szCs w:val="21"/>
              </w:rPr>
              <w:t>中心桩号</w:t>
            </w:r>
          </w:p>
        </w:tc>
        <w:tc>
          <w:tcPr>
            <w:tcW w:w="3077" w:type="dxa"/>
            <w:gridSpan w:val="3"/>
            <w:tcBorders>
              <w:top w:val="single" w:sz="12" w:space="0" w:color="auto"/>
              <w:left w:val="single" w:sz="2" w:space="0" w:color="auto"/>
              <w:bottom w:val="single" w:sz="4" w:space="0" w:color="auto"/>
              <w:right w:val="single" w:sz="12" w:space="0" w:color="auto"/>
            </w:tcBorders>
            <w:shd w:val="clear" w:color="auto" w:fill="auto"/>
            <w:vAlign w:val="center"/>
          </w:tcPr>
          <w:p w14:paraId="6655981B" w14:textId="77777777" w:rsidR="003F4539" w:rsidRPr="00843869" w:rsidRDefault="003F4539" w:rsidP="0061052E">
            <w:pPr>
              <w:widowControl/>
              <w:spacing w:line="240" w:lineRule="auto"/>
              <w:ind w:firstLineChars="0" w:firstLine="0"/>
              <w:jc w:val="center"/>
              <w:rPr>
                <w:rFonts w:ascii="宋体" w:eastAsia="宋体" w:hAnsi="宋体" w:cs="Times New Roman" w:hint="eastAsia"/>
                <w:color w:val="000000" w:themeColor="text1"/>
                <w:sz w:val="21"/>
                <w:szCs w:val="21"/>
              </w:rPr>
            </w:pPr>
          </w:p>
        </w:tc>
      </w:tr>
      <w:tr w:rsidR="003F4539" w:rsidRPr="00843869" w14:paraId="40B06719" w14:textId="77777777" w:rsidTr="0061052E">
        <w:trPr>
          <w:trHeight w:val="20"/>
          <w:jc w:val="center"/>
        </w:trPr>
        <w:tc>
          <w:tcPr>
            <w:tcW w:w="549" w:type="dxa"/>
            <w:vMerge/>
            <w:tcBorders>
              <w:top w:val="single" w:sz="4" w:space="0" w:color="auto"/>
              <w:left w:val="single" w:sz="12" w:space="0" w:color="auto"/>
              <w:bottom w:val="single" w:sz="4" w:space="0" w:color="auto"/>
            </w:tcBorders>
            <w:shd w:val="clear" w:color="auto" w:fill="auto"/>
          </w:tcPr>
          <w:p w14:paraId="66906582" w14:textId="77777777" w:rsidR="003F4539" w:rsidRPr="00843869" w:rsidRDefault="003F4539" w:rsidP="0061052E">
            <w:pPr>
              <w:widowControl/>
              <w:spacing w:line="240" w:lineRule="auto"/>
              <w:ind w:firstLineChars="0" w:firstLine="0"/>
              <w:jc w:val="center"/>
              <w:rPr>
                <w:rFonts w:ascii="宋体" w:eastAsia="宋体" w:hAnsi="宋体" w:cs="Times New Roman" w:hint="eastAsia"/>
                <w:color w:val="000000" w:themeColor="text1"/>
                <w:sz w:val="21"/>
                <w:szCs w:val="21"/>
              </w:rPr>
            </w:pPr>
          </w:p>
        </w:tc>
        <w:tc>
          <w:tcPr>
            <w:tcW w:w="1556" w:type="dxa"/>
            <w:tcBorders>
              <w:top w:val="single" w:sz="4" w:space="0" w:color="auto"/>
              <w:bottom w:val="single" w:sz="4" w:space="0" w:color="auto"/>
            </w:tcBorders>
            <w:shd w:val="clear" w:color="auto" w:fill="auto"/>
            <w:vAlign w:val="center"/>
          </w:tcPr>
          <w:p w14:paraId="4C930C0F" w14:textId="77777777" w:rsidR="003F4539" w:rsidRPr="00843869" w:rsidRDefault="003F4539" w:rsidP="0061052E">
            <w:pPr>
              <w:widowControl/>
              <w:spacing w:line="240" w:lineRule="auto"/>
              <w:ind w:firstLineChars="0" w:firstLine="0"/>
              <w:jc w:val="center"/>
              <w:rPr>
                <w:rFonts w:ascii="宋体" w:eastAsia="宋体" w:hAnsi="宋体" w:cs="Times New Roman" w:hint="eastAsia"/>
                <w:color w:val="000000" w:themeColor="text1"/>
                <w:sz w:val="21"/>
                <w:szCs w:val="21"/>
              </w:rPr>
            </w:pPr>
            <w:r w:rsidRPr="00843869">
              <w:rPr>
                <w:rFonts w:ascii="宋体" w:eastAsia="宋体" w:hAnsi="宋体" w:cs="Times New Roman"/>
                <w:color w:val="000000" w:themeColor="text1"/>
                <w:sz w:val="21"/>
                <w:szCs w:val="21"/>
              </w:rPr>
              <w:t>车道总数</w:t>
            </w:r>
          </w:p>
        </w:tc>
        <w:tc>
          <w:tcPr>
            <w:tcW w:w="1566" w:type="dxa"/>
            <w:gridSpan w:val="5"/>
            <w:tcBorders>
              <w:top w:val="single" w:sz="4" w:space="0" w:color="auto"/>
              <w:bottom w:val="single" w:sz="4" w:space="0" w:color="auto"/>
              <w:right w:val="single" w:sz="6" w:space="0" w:color="auto"/>
            </w:tcBorders>
            <w:shd w:val="clear" w:color="auto" w:fill="auto"/>
            <w:vAlign w:val="center"/>
          </w:tcPr>
          <w:p w14:paraId="40428180" w14:textId="77777777" w:rsidR="003F4539" w:rsidRPr="00843869" w:rsidRDefault="003F4539" w:rsidP="0061052E">
            <w:pPr>
              <w:widowControl/>
              <w:spacing w:line="240" w:lineRule="auto"/>
              <w:ind w:firstLineChars="0" w:firstLine="0"/>
              <w:jc w:val="center"/>
              <w:rPr>
                <w:rFonts w:ascii="宋体" w:eastAsia="宋体" w:hAnsi="宋体" w:cs="Times New Roman" w:hint="eastAsia"/>
                <w:color w:val="000000" w:themeColor="text1"/>
                <w:sz w:val="21"/>
                <w:szCs w:val="21"/>
              </w:rPr>
            </w:pPr>
          </w:p>
        </w:tc>
        <w:tc>
          <w:tcPr>
            <w:tcW w:w="2875" w:type="dxa"/>
            <w:gridSpan w:val="5"/>
            <w:tcBorders>
              <w:top w:val="single" w:sz="4" w:space="0" w:color="auto"/>
              <w:left w:val="single" w:sz="6" w:space="0" w:color="auto"/>
              <w:bottom w:val="single" w:sz="4" w:space="0" w:color="auto"/>
              <w:right w:val="single" w:sz="6" w:space="0" w:color="auto"/>
            </w:tcBorders>
            <w:shd w:val="clear" w:color="auto" w:fill="auto"/>
            <w:vAlign w:val="center"/>
          </w:tcPr>
          <w:p w14:paraId="526EF479" w14:textId="77777777" w:rsidR="003F4539" w:rsidRPr="00843869" w:rsidRDefault="003F4539" w:rsidP="0061052E">
            <w:pPr>
              <w:widowControl/>
              <w:spacing w:line="240" w:lineRule="auto"/>
              <w:ind w:firstLineChars="0" w:firstLine="0"/>
              <w:jc w:val="center"/>
              <w:rPr>
                <w:rFonts w:ascii="宋体" w:eastAsia="宋体" w:hAnsi="宋体" w:cs="Times New Roman" w:hint="eastAsia"/>
                <w:color w:val="000000" w:themeColor="text1"/>
                <w:sz w:val="21"/>
                <w:szCs w:val="21"/>
              </w:rPr>
            </w:pPr>
            <w:r w:rsidRPr="00843869">
              <w:rPr>
                <w:rFonts w:ascii="宋体" w:eastAsia="宋体" w:hAnsi="宋体" w:cs="Times New Roman"/>
                <w:color w:val="000000" w:themeColor="text1"/>
                <w:sz w:val="21"/>
                <w:szCs w:val="21"/>
              </w:rPr>
              <w:t>通行方式</w:t>
            </w:r>
          </w:p>
        </w:tc>
        <w:tc>
          <w:tcPr>
            <w:tcW w:w="3077" w:type="dxa"/>
            <w:gridSpan w:val="3"/>
            <w:tcBorders>
              <w:top w:val="single" w:sz="4" w:space="0" w:color="auto"/>
              <w:left w:val="single" w:sz="6" w:space="0" w:color="auto"/>
              <w:bottom w:val="single" w:sz="4" w:space="0" w:color="auto"/>
              <w:right w:val="single" w:sz="12" w:space="0" w:color="auto"/>
            </w:tcBorders>
            <w:shd w:val="clear" w:color="auto" w:fill="auto"/>
            <w:vAlign w:val="center"/>
          </w:tcPr>
          <w:p w14:paraId="05A5B228" w14:textId="77777777" w:rsidR="003F4539" w:rsidRPr="00843869" w:rsidRDefault="003F4539" w:rsidP="0061052E">
            <w:pPr>
              <w:widowControl/>
              <w:spacing w:line="240" w:lineRule="auto"/>
              <w:ind w:firstLineChars="0" w:firstLine="0"/>
              <w:jc w:val="center"/>
              <w:rPr>
                <w:rFonts w:ascii="宋体" w:eastAsia="宋体" w:hAnsi="宋体" w:cs="Times New Roman" w:hint="eastAsia"/>
                <w:color w:val="000000" w:themeColor="text1"/>
                <w:sz w:val="21"/>
                <w:szCs w:val="21"/>
              </w:rPr>
            </w:pPr>
            <w:r w:rsidRPr="00843869">
              <w:rPr>
                <w:rFonts w:ascii="宋体" w:eastAsia="宋体" w:hAnsi="宋体" w:cs="Times New Roman"/>
                <w:color w:val="000000" w:themeColor="text1"/>
                <w:sz w:val="21"/>
                <w:szCs w:val="21"/>
              </w:rPr>
              <w:t>□单向 ，□双向</w:t>
            </w:r>
          </w:p>
        </w:tc>
      </w:tr>
      <w:tr w:rsidR="003F4539" w:rsidRPr="00843869" w14:paraId="54D6BB73" w14:textId="77777777" w:rsidTr="0061052E">
        <w:trPr>
          <w:trHeight w:val="257"/>
          <w:jc w:val="center"/>
        </w:trPr>
        <w:tc>
          <w:tcPr>
            <w:tcW w:w="549" w:type="dxa"/>
            <w:vMerge/>
            <w:tcBorders>
              <w:top w:val="single" w:sz="4" w:space="0" w:color="auto"/>
              <w:left w:val="single" w:sz="12" w:space="0" w:color="auto"/>
              <w:bottom w:val="single" w:sz="4" w:space="0" w:color="auto"/>
            </w:tcBorders>
            <w:shd w:val="clear" w:color="auto" w:fill="auto"/>
          </w:tcPr>
          <w:p w14:paraId="4A6FF742" w14:textId="77777777" w:rsidR="003F4539" w:rsidRPr="00843869" w:rsidRDefault="003F4539" w:rsidP="0061052E">
            <w:pPr>
              <w:widowControl/>
              <w:spacing w:line="240" w:lineRule="auto"/>
              <w:ind w:firstLineChars="0" w:firstLine="0"/>
              <w:jc w:val="center"/>
              <w:rPr>
                <w:rFonts w:ascii="宋体" w:eastAsia="宋体" w:hAnsi="宋体" w:cs="Times New Roman" w:hint="eastAsia"/>
                <w:color w:val="000000" w:themeColor="text1"/>
                <w:sz w:val="21"/>
                <w:szCs w:val="21"/>
              </w:rPr>
            </w:pPr>
          </w:p>
        </w:tc>
        <w:tc>
          <w:tcPr>
            <w:tcW w:w="1556" w:type="dxa"/>
            <w:tcBorders>
              <w:top w:val="single" w:sz="4" w:space="0" w:color="auto"/>
              <w:bottom w:val="single" w:sz="4" w:space="0" w:color="auto"/>
            </w:tcBorders>
            <w:shd w:val="clear" w:color="auto" w:fill="auto"/>
            <w:vAlign w:val="center"/>
          </w:tcPr>
          <w:p w14:paraId="446D7C43" w14:textId="77777777" w:rsidR="003F4539" w:rsidRPr="00843869" w:rsidRDefault="003F4539" w:rsidP="0061052E">
            <w:pPr>
              <w:widowControl/>
              <w:spacing w:line="240" w:lineRule="auto"/>
              <w:ind w:firstLineChars="0" w:firstLine="0"/>
              <w:jc w:val="center"/>
              <w:rPr>
                <w:rFonts w:ascii="宋体" w:eastAsia="宋体" w:hAnsi="宋体" w:cs="Times New Roman" w:hint="eastAsia"/>
                <w:color w:val="000000" w:themeColor="text1"/>
                <w:sz w:val="21"/>
                <w:szCs w:val="21"/>
              </w:rPr>
            </w:pPr>
            <w:r w:rsidRPr="00843869">
              <w:rPr>
                <w:rFonts w:ascii="宋体" w:eastAsia="宋体" w:hAnsi="宋体" w:cs="Times New Roman"/>
                <w:color w:val="000000" w:themeColor="text1"/>
                <w:sz w:val="21"/>
                <w:szCs w:val="21"/>
              </w:rPr>
              <w:t>结构形式</w:t>
            </w:r>
          </w:p>
        </w:tc>
        <w:tc>
          <w:tcPr>
            <w:tcW w:w="4117" w:type="dxa"/>
            <w:gridSpan w:val="8"/>
            <w:tcBorders>
              <w:top w:val="single" w:sz="4" w:space="0" w:color="auto"/>
              <w:bottom w:val="single" w:sz="4" w:space="0" w:color="auto"/>
              <w:right w:val="single" w:sz="4" w:space="0" w:color="auto"/>
            </w:tcBorders>
            <w:shd w:val="clear" w:color="auto" w:fill="auto"/>
            <w:vAlign w:val="center"/>
          </w:tcPr>
          <w:p w14:paraId="3744F5A6" w14:textId="77777777" w:rsidR="003F4539" w:rsidRPr="00843869" w:rsidRDefault="003F4539" w:rsidP="0061052E">
            <w:pPr>
              <w:widowControl/>
              <w:spacing w:line="240" w:lineRule="auto"/>
              <w:ind w:firstLineChars="0" w:firstLine="0"/>
              <w:rPr>
                <w:rFonts w:ascii="宋体" w:eastAsia="宋体" w:hAnsi="宋体" w:cs="Times New Roman" w:hint="eastAsia"/>
                <w:color w:val="000000" w:themeColor="text1"/>
                <w:sz w:val="21"/>
                <w:szCs w:val="21"/>
              </w:rPr>
            </w:pPr>
          </w:p>
        </w:tc>
        <w:tc>
          <w:tcPr>
            <w:tcW w:w="1276"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6B90BCF1" w14:textId="77777777" w:rsidR="003F4539" w:rsidRPr="00843869" w:rsidRDefault="003F4539" w:rsidP="0061052E">
            <w:pPr>
              <w:widowControl/>
              <w:spacing w:line="240" w:lineRule="auto"/>
              <w:ind w:firstLineChars="0" w:firstLine="0"/>
              <w:jc w:val="center"/>
              <w:rPr>
                <w:rFonts w:ascii="宋体" w:eastAsia="宋体" w:hAnsi="宋体" w:cs="Times New Roman" w:hint="eastAsia"/>
                <w:color w:val="000000" w:themeColor="text1"/>
                <w:sz w:val="21"/>
                <w:szCs w:val="21"/>
              </w:rPr>
            </w:pPr>
            <w:r>
              <w:rPr>
                <w:rFonts w:ascii="宋体" w:eastAsia="宋体" w:hAnsi="宋体" w:cs="Times New Roman" w:hint="eastAsia"/>
                <w:color w:val="000000" w:themeColor="text1"/>
                <w:sz w:val="21"/>
                <w:szCs w:val="21"/>
              </w:rPr>
              <w:t>基础类型</w:t>
            </w:r>
          </w:p>
        </w:tc>
        <w:tc>
          <w:tcPr>
            <w:tcW w:w="2125" w:type="dxa"/>
            <w:tcBorders>
              <w:top w:val="single" w:sz="4" w:space="0" w:color="auto"/>
              <w:left w:val="single" w:sz="4" w:space="0" w:color="auto"/>
              <w:bottom w:val="single" w:sz="4" w:space="0" w:color="auto"/>
              <w:right w:val="single" w:sz="12" w:space="0" w:color="auto"/>
            </w:tcBorders>
            <w:shd w:val="clear" w:color="auto" w:fill="auto"/>
            <w:vAlign w:val="center"/>
          </w:tcPr>
          <w:p w14:paraId="2AAD4903" w14:textId="77777777" w:rsidR="003F4539" w:rsidRPr="00843869" w:rsidRDefault="003F4539" w:rsidP="0061052E">
            <w:pPr>
              <w:widowControl/>
              <w:spacing w:line="240" w:lineRule="auto"/>
              <w:ind w:firstLineChars="0" w:firstLine="0"/>
              <w:rPr>
                <w:rFonts w:ascii="宋体" w:eastAsia="宋体" w:hAnsi="宋体" w:cs="Times New Roman" w:hint="eastAsia"/>
                <w:color w:val="000000" w:themeColor="text1"/>
                <w:sz w:val="21"/>
                <w:szCs w:val="21"/>
              </w:rPr>
            </w:pPr>
          </w:p>
        </w:tc>
      </w:tr>
      <w:tr w:rsidR="003F4539" w:rsidRPr="00843869" w14:paraId="1270114F" w14:textId="77777777" w:rsidTr="0061052E">
        <w:trPr>
          <w:trHeight w:val="20"/>
          <w:jc w:val="center"/>
        </w:trPr>
        <w:tc>
          <w:tcPr>
            <w:tcW w:w="549" w:type="dxa"/>
            <w:vMerge/>
            <w:tcBorders>
              <w:top w:val="single" w:sz="4" w:space="0" w:color="auto"/>
              <w:left w:val="single" w:sz="12" w:space="0" w:color="auto"/>
              <w:bottom w:val="double" w:sz="4" w:space="0" w:color="auto"/>
            </w:tcBorders>
            <w:shd w:val="clear" w:color="auto" w:fill="auto"/>
          </w:tcPr>
          <w:p w14:paraId="4CE20FEE" w14:textId="77777777" w:rsidR="003F4539" w:rsidRPr="00843869" w:rsidRDefault="003F4539" w:rsidP="0061052E">
            <w:pPr>
              <w:widowControl/>
              <w:spacing w:line="240" w:lineRule="auto"/>
              <w:ind w:firstLineChars="0" w:firstLine="0"/>
              <w:jc w:val="center"/>
              <w:rPr>
                <w:rFonts w:ascii="宋体" w:eastAsia="宋体" w:hAnsi="宋体" w:cs="Times New Roman" w:hint="eastAsia"/>
                <w:color w:val="000000" w:themeColor="text1"/>
                <w:sz w:val="21"/>
                <w:szCs w:val="21"/>
              </w:rPr>
            </w:pPr>
          </w:p>
        </w:tc>
        <w:tc>
          <w:tcPr>
            <w:tcW w:w="1556" w:type="dxa"/>
            <w:tcBorders>
              <w:top w:val="single" w:sz="4" w:space="0" w:color="auto"/>
              <w:bottom w:val="double" w:sz="4" w:space="0" w:color="auto"/>
            </w:tcBorders>
            <w:shd w:val="clear" w:color="auto" w:fill="auto"/>
            <w:vAlign w:val="center"/>
          </w:tcPr>
          <w:p w14:paraId="1789FF8B" w14:textId="77777777" w:rsidR="003F4539" w:rsidRPr="00843869" w:rsidRDefault="003F4539" w:rsidP="0061052E">
            <w:pPr>
              <w:widowControl/>
              <w:spacing w:line="240" w:lineRule="auto"/>
              <w:ind w:firstLineChars="0" w:firstLine="0"/>
              <w:jc w:val="center"/>
              <w:rPr>
                <w:rFonts w:ascii="宋体" w:eastAsia="宋体" w:hAnsi="宋体" w:cs="Times New Roman" w:hint="eastAsia"/>
                <w:color w:val="000000" w:themeColor="text1"/>
                <w:sz w:val="21"/>
                <w:szCs w:val="21"/>
              </w:rPr>
            </w:pPr>
            <w:r w:rsidRPr="00843869">
              <w:rPr>
                <w:rFonts w:ascii="宋体" w:eastAsia="宋体" w:hAnsi="宋体" w:cs="Times New Roman"/>
                <w:color w:val="000000" w:themeColor="text1"/>
                <w:sz w:val="21"/>
                <w:szCs w:val="21"/>
              </w:rPr>
              <w:t>绕行路线</w:t>
            </w:r>
          </w:p>
        </w:tc>
        <w:tc>
          <w:tcPr>
            <w:tcW w:w="7518" w:type="dxa"/>
            <w:gridSpan w:val="13"/>
            <w:tcBorders>
              <w:top w:val="single" w:sz="4" w:space="0" w:color="auto"/>
              <w:bottom w:val="double" w:sz="4" w:space="0" w:color="auto"/>
              <w:right w:val="single" w:sz="12" w:space="0" w:color="auto"/>
            </w:tcBorders>
            <w:shd w:val="clear" w:color="auto" w:fill="auto"/>
            <w:vAlign w:val="center"/>
          </w:tcPr>
          <w:p w14:paraId="241D486C" w14:textId="77777777" w:rsidR="003F4539" w:rsidRPr="00843869" w:rsidRDefault="003F4539" w:rsidP="0061052E">
            <w:pPr>
              <w:widowControl/>
              <w:spacing w:line="240" w:lineRule="auto"/>
              <w:ind w:firstLineChars="0" w:firstLine="0"/>
              <w:jc w:val="center"/>
              <w:rPr>
                <w:rFonts w:ascii="宋体" w:eastAsia="宋体" w:hAnsi="宋体" w:cs="Times New Roman" w:hint="eastAsia"/>
                <w:color w:val="000000" w:themeColor="text1"/>
                <w:sz w:val="21"/>
                <w:szCs w:val="21"/>
              </w:rPr>
            </w:pPr>
            <w:r w:rsidRPr="00843869">
              <w:rPr>
                <w:rFonts w:ascii="宋体" w:eastAsia="宋体" w:hAnsi="宋体" w:cs="Times New Roman"/>
                <w:color w:val="000000" w:themeColor="text1"/>
                <w:sz w:val="21"/>
                <w:szCs w:val="21"/>
              </w:rPr>
              <w:t>□有</w:t>
            </w:r>
            <w:r>
              <w:rPr>
                <w:rFonts w:ascii="宋体" w:eastAsia="宋体" w:hAnsi="宋体" w:cs="Times New Roman" w:hint="eastAsia"/>
                <w:color w:val="000000" w:themeColor="text1"/>
                <w:sz w:val="21"/>
                <w:szCs w:val="21"/>
              </w:rPr>
              <w:t>，绕行路线：</w:t>
            </w:r>
            <w:r w:rsidRPr="0081799F">
              <w:rPr>
                <w:rFonts w:ascii="宋体" w:eastAsia="宋体" w:hAnsi="宋体" w:cs="Times New Roman" w:hint="eastAsia"/>
                <w:color w:val="000000" w:themeColor="text1"/>
                <w:sz w:val="21"/>
                <w:szCs w:val="21"/>
                <w:u w:val="single"/>
              </w:rPr>
              <w:t xml:space="preserve">  </w:t>
            </w:r>
            <w:r>
              <w:rPr>
                <w:rFonts w:ascii="宋体" w:eastAsia="宋体" w:hAnsi="宋体" w:cs="Times New Roman" w:hint="eastAsia"/>
                <w:color w:val="000000" w:themeColor="text1"/>
                <w:sz w:val="21"/>
                <w:szCs w:val="21"/>
                <w:u w:val="single"/>
              </w:rPr>
              <w:t xml:space="preserve">   </w:t>
            </w:r>
            <w:r w:rsidRPr="0081799F">
              <w:rPr>
                <w:rFonts w:ascii="宋体" w:eastAsia="宋体" w:hAnsi="宋体" w:cs="Times New Roman" w:hint="eastAsia"/>
                <w:color w:val="000000" w:themeColor="text1"/>
                <w:sz w:val="21"/>
                <w:szCs w:val="21"/>
                <w:u w:val="single"/>
              </w:rPr>
              <w:t xml:space="preserve"> </w:t>
            </w:r>
            <w:r>
              <w:rPr>
                <w:rFonts w:ascii="宋体" w:eastAsia="宋体" w:hAnsi="宋体" w:cs="Times New Roman" w:hint="eastAsia"/>
                <w:color w:val="000000" w:themeColor="text1"/>
                <w:sz w:val="21"/>
                <w:szCs w:val="21"/>
                <w:u w:val="single"/>
              </w:rPr>
              <w:t xml:space="preserve">    </w:t>
            </w:r>
            <w:r w:rsidRPr="0081799F">
              <w:rPr>
                <w:rFonts w:ascii="宋体" w:eastAsia="宋体" w:hAnsi="宋体" w:cs="Times New Roman" w:hint="eastAsia"/>
                <w:color w:val="000000" w:themeColor="text1"/>
                <w:sz w:val="21"/>
                <w:szCs w:val="21"/>
                <w:u w:val="single"/>
              </w:rPr>
              <w:t xml:space="preserve">               ；</w:t>
            </w:r>
            <w:r>
              <w:rPr>
                <w:rFonts w:ascii="宋体" w:eastAsia="宋体" w:hAnsi="宋体" w:cs="Times New Roman" w:hint="eastAsia"/>
                <w:color w:val="000000" w:themeColor="text1"/>
                <w:sz w:val="21"/>
                <w:szCs w:val="21"/>
              </w:rPr>
              <w:t xml:space="preserve">     </w:t>
            </w:r>
            <w:r w:rsidRPr="00843869">
              <w:rPr>
                <w:rFonts w:ascii="宋体" w:eastAsia="宋体" w:hAnsi="宋体" w:cs="Times New Roman"/>
                <w:color w:val="000000" w:themeColor="text1"/>
                <w:sz w:val="21"/>
                <w:szCs w:val="21"/>
              </w:rPr>
              <w:t>□无</w:t>
            </w:r>
          </w:p>
        </w:tc>
      </w:tr>
      <w:tr w:rsidR="003F4539" w:rsidRPr="00843869" w14:paraId="0617D107" w14:textId="77777777" w:rsidTr="0061052E">
        <w:trPr>
          <w:trHeight w:val="284"/>
          <w:jc w:val="center"/>
        </w:trPr>
        <w:tc>
          <w:tcPr>
            <w:tcW w:w="549" w:type="dxa"/>
            <w:tcBorders>
              <w:top w:val="double" w:sz="4" w:space="0" w:color="auto"/>
              <w:left w:val="single" w:sz="12" w:space="0" w:color="auto"/>
              <w:bottom w:val="single" w:sz="4" w:space="0" w:color="auto"/>
              <w:right w:val="single" w:sz="2" w:space="0" w:color="auto"/>
            </w:tcBorders>
            <w:shd w:val="clear" w:color="auto" w:fill="auto"/>
            <w:vAlign w:val="center"/>
          </w:tcPr>
          <w:p w14:paraId="7054AE68" w14:textId="77777777" w:rsidR="003F4539" w:rsidRPr="00843869" w:rsidRDefault="003F4539" w:rsidP="0061052E">
            <w:pPr>
              <w:widowControl/>
              <w:spacing w:line="240" w:lineRule="auto"/>
              <w:ind w:firstLineChars="0" w:firstLine="0"/>
              <w:jc w:val="center"/>
              <w:rPr>
                <w:rFonts w:ascii="宋体" w:eastAsia="宋体" w:hAnsi="宋体" w:cs="Times New Roman" w:hint="eastAsia"/>
                <w:color w:val="000000" w:themeColor="text1"/>
                <w:sz w:val="21"/>
                <w:szCs w:val="21"/>
              </w:rPr>
            </w:pPr>
            <w:r w:rsidRPr="00843869">
              <w:rPr>
                <w:rFonts w:ascii="宋体" w:eastAsia="宋体" w:hAnsi="宋体" w:cs="Times New Roman" w:hint="eastAsia"/>
                <w:color w:val="000000" w:themeColor="text1"/>
                <w:sz w:val="21"/>
                <w:szCs w:val="21"/>
              </w:rPr>
              <w:t>结构</w:t>
            </w:r>
          </w:p>
        </w:tc>
        <w:tc>
          <w:tcPr>
            <w:tcW w:w="5722" w:type="dxa"/>
            <w:gridSpan w:val="10"/>
            <w:tcBorders>
              <w:top w:val="double" w:sz="4" w:space="0" w:color="auto"/>
              <w:left w:val="single" w:sz="2" w:space="0" w:color="auto"/>
            </w:tcBorders>
            <w:shd w:val="clear" w:color="auto" w:fill="auto"/>
            <w:vAlign w:val="center"/>
          </w:tcPr>
          <w:p w14:paraId="7BB3BA26" w14:textId="77777777" w:rsidR="003F4539" w:rsidRPr="00843869" w:rsidRDefault="003F4539" w:rsidP="0061052E">
            <w:pPr>
              <w:widowControl/>
              <w:spacing w:line="240" w:lineRule="auto"/>
              <w:ind w:firstLineChars="0" w:firstLine="0"/>
              <w:jc w:val="center"/>
              <w:rPr>
                <w:rFonts w:ascii="宋体" w:eastAsia="宋体" w:hAnsi="宋体" w:cs="Times New Roman" w:hint="eastAsia"/>
                <w:color w:val="000000" w:themeColor="text1"/>
                <w:sz w:val="21"/>
                <w:szCs w:val="21"/>
              </w:rPr>
            </w:pPr>
            <w:r>
              <w:rPr>
                <w:rFonts w:ascii="宋体" w:eastAsia="宋体" w:hAnsi="宋体" w:cs="Times New Roman" w:hint="eastAsia"/>
                <w:color w:val="000000" w:themeColor="text1"/>
                <w:sz w:val="21"/>
                <w:szCs w:val="21"/>
              </w:rPr>
              <w:t>检查</w:t>
            </w:r>
            <w:r w:rsidRPr="00843869">
              <w:rPr>
                <w:rFonts w:ascii="宋体" w:eastAsia="宋体" w:hAnsi="宋体" w:cs="Times New Roman" w:hint="eastAsia"/>
                <w:color w:val="000000" w:themeColor="text1"/>
                <w:sz w:val="21"/>
                <w:szCs w:val="21"/>
              </w:rPr>
              <w:t>简述</w:t>
            </w:r>
          </w:p>
        </w:tc>
        <w:tc>
          <w:tcPr>
            <w:tcW w:w="946" w:type="dxa"/>
            <w:gridSpan w:val="2"/>
            <w:tcBorders>
              <w:top w:val="double" w:sz="4" w:space="0" w:color="auto"/>
            </w:tcBorders>
            <w:shd w:val="clear" w:color="auto" w:fill="auto"/>
            <w:vAlign w:val="center"/>
          </w:tcPr>
          <w:p w14:paraId="38F93313" w14:textId="77777777" w:rsidR="003F4539" w:rsidRPr="00843869" w:rsidRDefault="003F4539" w:rsidP="0061052E">
            <w:pPr>
              <w:widowControl/>
              <w:spacing w:line="240" w:lineRule="auto"/>
              <w:ind w:firstLineChars="0" w:firstLine="0"/>
              <w:jc w:val="center"/>
              <w:rPr>
                <w:rFonts w:ascii="宋体" w:eastAsia="宋体" w:hAnsi="宋体" w:cs="Times New Roman" w:hint="eastAsia"/>
                <w:color w:val="000000" w:themeColor="text1"/>
                <w:sz w:val="21"/>
                <w:szCs w:val="21"/>
              </w:rPr>
            </w:pPr>
            <w:r w:rsidRPr="00843869">
              <w:rPr>
                <w:rFonts w:ascii="宋体" w:eastAsia="宋体" w:hAnsi="宋体" w:cs="Times New Roman" w:hint="eastAsia"/>
                <w:color w:val="000000" w:themeColor="text1"/>
                <w:sz w:val="21"/>
                <w:szCs w:val="21"/>
              </w:rPr>
              <w:t>评</w:t>
            </w:r>
            <w:r>
              <w:rPr>
                <w:rFonts w:ascii="宋体" w:eastAsia="宋体" w:hAnsi="宋体" w:cs="Times New Roman" w:hint="eastAsia"/>
                <w:color w:val="000000" w:themeColor="text1"/>
                <w:sz w:val="21"/>
                <w:szCs w:val="21"/>
              </w:rPr>
              <w:t>分</w:t>
            </w:r>
          </w:p>
        </w:tc>
        <w:tc>
          <w:tcPr>
            <w:tcW w:w="2406" w:type="dxa"/>
            <w:gridSpan w:val="2"/>
            <w:tcBorders>
              <w:top w:val="double" w:sz="4" w:space="0" w:color="auto"/>
              <w:right w:val="single" w:sz="12" w:space="0" w:color="auto"/>
            </w:tcBorders>
            <w:shd w:val="clear" w:color="auto" w:fill="auto"/>
            <w:vAlign w:val="center"/>
          </w:tcPr>
          <w:p w14:paraId="4B292FB3" w14:textId="77777777" w:rsidR="003F4539" w:rsidRPr="00843869" w:rsidRDefault="003F4539" w:rsidP="0061052E">
            <w:pPr>
              <w:widowControl/>
              <w:spacing w:line="240" w:lineRule="auto"/>
              <w:ind w:firstLineChars="0" w:firstLine="0"/>
              <w:jc w:val="center"/>
              <w:rPr>
                <w:rFonts w:ascii="宋体" w:eastAsia="宋体" w:hAnsi="宋体" w:cs="Times New Roman" w:hint="eastAsia"/>
                <w:color w:val="000000" w:themeColor="text1"/>
                <w:sz w:val="21"/>
                <w:szCs w:val="21"/>
              </w:rPr>
            </w:pPr>
            <w:r w:rsidRPr="00843869">
              <w:rPr>
                <w:rFonts w:ascii="宋体" w:eastAsia="宋体" w:hAnsi="宋体" w:cs="Times New Roman"/>
                <w:color w:val="000000" w:themeColor="text1"/>
                <w:sz w:val="21"/>
                <w:szCs w:val="21"/>
              </w:rPr>
              <w:t>典型照片</w:t>
            </w:r>
          </w:p>
        </w:tc>
      </w:tr>
      <w:tr w:rsidR="003F4539" w:rsidRPr="00843869" w14:paraId="047B1EC4" w14:textId="77777777" w:rsidTr="0061052E">
        <w:trPr>
          <w:cantSplit/>
          <w:trHeight w:hRule="exact" w:val="2974"/>
          <w:jc w:val="center"/>
        </w:trPr>
        <w:tc>
          <w:tcPr>
            <w:tcW w:w="549" w:type="dxa"/>
            <w:tcBorders>
              <w:left w:val="single" w:sz="12" w:space="0" w:color="auto"/>
              <w:bottom w:val="single" w:sz="4" w:space="0" w:color="auto"/>
            </w:tcBorders>
            <w:shd w:val="clear" w:color="auto" w:fill="auto"/>
            <w:textDirection w:val="tbRlV"/>
            <w:vAlign w:val="center"/>
          </w:tcPr>
          <w:p w14:paraId="5ABABBB4" w14:textId="77777777" w:rsidR="003F4539" w:rsidRPr="0081799F" w:rsidRDefault="003F4539" w:rsidP="0061052E">
            <w:pPr>
              <w:widowControl/>
              <w:spacing w:line="240" w:lineRule="auto"/>
              <w:ind w:firstLineChars="0" w:firstLine="0"/>
              <w:jc w:val="center"/>
              <w:rPr>
                <w:rFonts w:ascii="宋体" w:eastAsia="宋体" w:hAnsi="宋体" w:cs="Times New Roman" w:hint="eastAsia"/>
                <w:b/>
                <w:bCs/>
                <w:color w:val="000000" w:themeColor="text1"/>
                <w:sz w:val="21"/>
                <w:szCs w:val="21"/>
              </w:rPr>
            </w:pPr>
            <w:r w:rsidRPr="0081799F">
              <w:rPr>
                <w:rFonts w:ascii="宋体" w:eastAsia="宋体" w:hAnsi="宋体" w:cs="Times New Roman" w:hint="eastAsia"/>
                <w:b/>
                <w:bCs/>
                <w:color w:val="000000" w:themeColor="text1"/>
                <w:sz w:val="21"/>
                <w:szCs w:val="21"/>
              </w:rPr>
              <w:t>梁式桥上部结构</w:t>
            </w:r>
          </w:p>
        </w:tc>
        <w:tc>
          <w:tcPr>
            <w:tcW w:w="5722" w:type="dxa"/>
            <w:gridSpan w:val="10"/>
            <w:tcBorders>
              <w:bottom w:val="single" w:sz="4" w:space="0" w:color="auto"/>
            </w:tcBorders>
            <w:shd w:val="clear" w:color="auto" w:fill="auto"/>
            <w:vAlign w:val="center"/>
          </w:tcPr>
          <w:p w14:paraId="48BFD124" w14:textId="77777777" w:rsidR="003F4539" w:rsidRPr="0081799F" w:rsidRDefault="003F4539" w:rsidP="0061052E">
            <w:pPr>
              <w:widowControl/>
              <w:spacing w:line="276" w:lineRule="auto"/>
              <w:ind w:firstLineChars="0" w:firstLine="0"/>
              <w:jc w:val="left"/>
              <w:rPr>
                <w:rFonts w:ascii="宋体" w:eastAsia="宋体" w:hAnsi="宋体" w:cs="Times New Roman" w:hint="eastAsia"/>
                <w:color w:val="000000" w:themeColor="text1"/>
                <w:sz w:val="20"/>
                <w:szCs w:val="20"/>
              </w:rPr>
            </w:pPr>
            <w:r w:rsidRPr="0081799F">
              <w:rPr>
                <w:rFonts w:ascii="宋体" w:eastAsia="宋体" w:hAnsi="宋体" w:cs="Times New Roman"/>
                <w:color w:val="000000" w:themeColor="text1"/>
                <w:sz w:val="20"/>
                <w:szCs w:val="20"/>
              </w:rPr>
              <w:t>□</w:t>
            </w:r>
            <w:r w:rsidRPr="0081799F">
              <w:rPr>
                <w:rFonts w:ascii="宋体" w:eastAsia="宋体" w:hAnsi="宋体" w:cs="Times New Roman" w:hint="eastAsia"/>
                <w:color w:val="000000" w:themeColor="text1"/>
                <w:sz w:val="20"/>
                <w:szCs w:val="20"/>
              </w:rPr>
              <w:t>梁体冲毁：</w:t>
            </w:r>
            <w:r w:rsidRPr="0081799F">
              <w:rPr>
                <w:rFonts w:ascii="宋体" w:eastAsia="宋体" w:hAnsi="宋体" w:cs="Times New Roman" w:hint="eastAsia"/>
                <w:color w:val="000000" w:themeColor="text1"/>
                <w:sz w:val="20"/>
                <w:szCs w:val="20"/>
                <w:u w:val="single"/>
              </w:rPr>
              <w:t xml:space="preserve">  冲毁跨号：                            ；</w:t>
            </w:r>
          </w:p>
          <w:p w14:paraId="01C72960" w14:textId="77777777" w:rsidR="003F4539" w:rsidRPr="0081799F" w:rsidRDefault="003F4539" w:rsidP="0061052E">
            <w:pPr>
              <w:widowControl/>
              <w:spacing w:line="276" w:lineRule="auto"/>
              <w:ind w:firstLineChars="0" w:firstLine="0"/>
              <w:jc w:val="left"/>
              <w:rPr>
                <w:rFonts w:ascii="宋体" w:eastAsia="宋体" w:hAnsi="宋体" w:cs="Times New Roman" w:hint="eastAsia"/>
                <w:color w:val="000000" w:themeColor="text1"/>
                <w:sz w:val="20"/>
                <w:szCs w:val="20"/>
              </w:rPr>
            </w:pPr>
            <w:r w:rsidRPr="0081799F">
              <w:rPr>
                <w:rFonts w:ascii="宋体" w:eastAsia="宋体" w:hAnsi="宋体" w:cs="Times New Roman"/>
                <w:color w:val="000000" w:themeColor="text1"/>
                <w:sz w:val="20"/>
                <w:szCs w:val="20"/>
              </w:rPr>
              <w:t>□</w:t>
            </w:r>
            <w:r w:rsidRPr="0081799F">
              <w:rPr>
                <w:rFonts w:ascii="宋体" w:eastAsia="宋体" w:hAnsi="宋体" w:cs="Times New Roman" w:hint="eastAsia"/>
                <w:color w:val="000000" w:themeColor="text1"/>
                <w:sz w:val="20"/>
                <w:szCs w:val="20"/>
              </w:rPr>
              <w:t>梁体破损：</w:t>
            </w:r>
            <w:r w:rsidRPr="0081799F">
              <w:rPr>
                <w:rFonts w:ascii="宋体" w:eastAsia="宋体" w:hAnsi="宋体" w:cs="Times New Roman" w:hint="eastAsia"/>
                <w:color w:val="000000" w:themeColor="text1"/>
                <w:sz w:val="20"/>
                <w:szCs w:val="20"/>
                <w:u w:val="single"/>
              </w:rPr>
              <w:t xml:space="preserve">       （破损位置、大小、类型描述）     ；</w:t>
            </w:r>
          </w:p>
          <w:p w14:paraId="508AEC70" w14:textId="77777777" w:rsidR="003F4539" w:rsidRPr="0081799F" w:rsidRDefault="003F4539" w:rsidP="0061052E">
            <w:pPr>
              <w:widowControl/>
              <w:spacing w:line="276" w:lineRule="auto"/>
              <w:ind w:firstLineChars="0" w:firstLine="0"/>
              <w:jc w:val="left"/>
              <w:rPr>
                <w:rFonts w:ascii="宋体" w:eastAsia="宋体" w:hAnsi="宋体" w:cs="Times New Roman" w:hint="eastAsia"/>
                <w:color w:val="000000" w:themeColor="text1"/>
                <w:sz w:val="20"/>
                <w:szCs w:val="20"/>
              </w:rPr>
            </w:pPr>
            <w:r w:rsidRPr="0081799F">
              <w:rPr>
                <w:rFonts w:ascii="宋体" w:eastAsia="宋体" w:hAnsi="宋体" w:cs="Times New Roman"/>
                <w:color w:val="000000" w:themeColor="text1"/>
                <w:sz w:val="20"/>
                <w:szCs w:val="20"/>
              </w:rPr>
              <w:t>□</w:t>
            </w:r>
            <w:r w:rsidRPr="0081799F">
              <w:rPr>
                <w:rFonts w:ascii="宋体" w:eastAsia="宋体" w:hAnsi="宋体" w:cs="Times New Roman" w:hint="eastAsia"/>
                <w:color w:val="000000" w:themeColor="text1"/>
                <w:sz w:val="20"/>
                <w:szCs w:val="20"/>
              </w:rPr>
              <w:t>梁体变位：</w:t>
            </w:r>
            <w:r w:rsidRPr="0081799F">
              <w:rPr>
                <w:rFonts w:ascii="宋体" w:eastAsia="宋体" w:hAnsi="宋体" w:cs="Times New Roman" w:hint="eastAsia"/>
                <w:color w:val="000000" w:themeColor="text1"/>
                <w:sz w:val="20"/>
                <w:szCs w:val="20"/>
                <w:u w:val="single"/>
              </w:rPr>
              <w:t xml:space="preserve">  变位跨号：      ；</w:t>
            </w:r>
          </w:p>
          <w:p w14:paraId="7C9D771A" w14:textId="77777777" w:rsidR="003F4539" w:rsidRPr="0081799F" w:rsidRDefault="003F4539" w:rsidP="0061052E">
            <w:pPr>
              <w:widowControl/>
              <w:spacing w:line="276" w:lineRule="auto"/>
              <w:ind w:firstLineChars="600" w:firstLine="1200"/>
              <w:jc w:val="left"/>
              <w:rPr>
                <w:rFonts w:ascii="宋体" w:eastAsia="宋体" w:hAnsi="宋体" w:cs="Times New Roman" w:hint="eastAsia"/>
                <w:color w:val="000000" w:themeColor="text1"/>
                <w:sz w:val="20"/>
                <w:szCs w:val="20"/>
                <w:u w:val="single"/>
              </w:rPr>
            </w:pPr>
            <w:r w:rsidRPr="0081799F">
              <w:rPr>
                <w:rFonts w:ascii="宋体" w:eastAsia="宋体" w:hAnsi="宋体" w:cs="Times New Roman" w:hint="eastAsia"/>
                <w:color w:val="000000" w:themeColor="text1"/>
                <w:sz w:val="20"/>
                <w:szCs w:val="20"/>
                <w:u w:val="single"/>
              </w:rPr>
              <w:t xml:space="preserve">  </w:t>
            </w:r>
            <w:r w:rsidRPr="0081799F">
              <w:rPr>
                <w:rFonts w:ascii="宋体" w:eastAsia="宋体" w:hAnsi="宋体" w:cs="Times New Roman"/>
                <w:color w:val="000000" w:themeColor="text1"/>
                <w:sz w:val="20"/>
                <w:szCs w:val="20"/>
                <w:u w:val="single"/>
              </w:rPr>
              <w:t>□</w:t>
            </w:r>
            <w:r w:rsidRPr="0081799F">
              <w:rPr>
                <w:rFonts w:ascii="宋体" w:eastAsia="宋体" w:hAnsi="宋体" w:cs="Times New Roman" w:hint="eastAsia"/>
                <w:color w:val="000000" w:themeColor="text1"/>
                <w:sz w:val="20"/>
                <w:szCs w:val="20"/>
                <w:u w:val="single"/>
              </w:rPr>
              <w:t xml:space="preserve">竖向   cm </w:t>
            </w:r>
            <w:r w:rsidRPr="0081799F">
              <w:rPr>
                <w:rFonts w:ascii="宋体" w:eastAsia="宋体" w:hAnsi="宋体" w:cs="Times New Roman"/>
                <w:color w:val="000000" w:themeColor="text1"/>
                <w:sz w:val="20"/>
                <w:szCs w:val="20"/>
                <w:u w:val="single"/>
              </w:rPr>
              <w:t>□</w:t>
            </w:r>
            <w:r w:rsidRPr="0081799F">
              <w:rPr>
                <w:rFonts w:ascii="宋体" w:eastAsia="宋体" w:hAnsi="宋体" w:cs="Times New Roman" w:hint="eastAsia"/>
                <w:color w:val="000000" w:themeColor="text1"/>
                <w:sz w:val="20"/>
                <w:szCs w:val="20"/>
                <w:u w:val="single"/>
              </w:rPr>
              <w:t xml:space="preserve">横向   cm </w:t>
            </w:r>
            <w:r w:rsidRPr="0081799F">
              <w:rPr>
                <w:rFonts w:ascii="宋体" w:eastAsia="宋体" w:hAnsi="宋体" w:cs="Times New Roman"/>
                <w:color w:val="000000" w:themeColor="text1"/>
                <w:sz w:val="20"/>
                <w:szCs w:val="20"/>
                <w:u w:val="single"/>
              </w:rPr>
              <w:t>□</w:t>
            </w:r>
            <w:r w:rsidRPr="0081799F">
              <w:rPr>
                <w:rFonts w:ascii="宋体" w:eastAsia="宋体" w:hAnsi="宋体" w:cs="Times New Roman" w:hint="eastAsia"/>
                <w:color w:val="000000" w:themeColor="text1"/>
                <w:sz w:val="20"/>
                <w:szCs w:val="20"/>
                <w:u w:val="single"/>
              </w:rPr>
              <w:t>纵向   cm   ；</w:t>
            </w:r>
          </w:p>
          <w:p w14:paraId="3FEF1F4D" w14:textId="77777777" w:rsidR="003F4539" w:rsidRPr="0081799F" w:rsidRDefault="003F4539" w:rsidP="0061052E">
            <w:pPr>
              <w:widowControl/>
              <w:spacing w:line="276" w:lineRule="auto"/>
              <w:ind w:firstLineChars="0" w:firstLine="0"/>
              <w:jc w:val="left"/>
              <w:rPr>
                <w:rFonts w:ascii="宋体" w:eastAsia="宋体" w:hAnsi="宋体" w:cs="Times New Roman" w:hint="eastAsia"/>
                <w:color w:val="000000" w:themeColor="text1"/>
                <w:sz w:val="20"/>
                <w:szCs w:val="20"/>
                <w:u w:val="single"/>
              </w:rPr>
            </w:pPr>
            <w:r w:rsidRPr="0081799F">
              <w:rPr>
                <w:rFonts w:ascii="宋体" w:eastAsia="宋体" w:hAnsi="宋体" w:cs="Times New Roman"/>
                <w:color w:val="000000" w:themeColor="text1"/>
                <w:sz w:val="20"/>
                <w:szCs w:val="20"/>
              </w:rPr>
              <w:t>□</w:t>
            </w:r>
            <w:r w:rsidRPr="0081799F">
              <w:rPr>
                <w:rFonts w:ascii="宋体" w:eastAsia="宋体" w:hAnsi="宋体" w:cs="Times New Roman" w:hint="eastAsia"/>
                <w:color w:val="000000" w:themeColor="text1"/>
                <w:sz w:val="20"/>
                <w:szCs w:val="20"/>
              </w:rPr>
              <w:t>结构异响：</w:t>
            </w:r>
            <w:r w:rsidRPr="0081799F">
              <w:rPr>
                <w:rFonts w:ascii="宋体" w:eastAsia="宋体" w:hAnsi="宋体" w:cs="Times New Roman" w:hint="eastAsia"/>
                <w:color w:val="000000" w:themeColor="text1"/>
                <w:sz w:val="20"/>
                <w:szCs w:val="20"/>
                <w:u w:val="single"/>
              </w:rPr>
              <w:t xml:space="preserve">          （异响类型、大致位置）        ；</w:t>
            </w:r>
          </w:p>
          <w:p w14:paraId="53909461" w14:textId="77777777" w:rsidR="003F4539" w:rsidRPr="0081799F" w:rsidRDefault="003F4539" w:rsidP="0061052E">
            <w:pPr>
              <w:widowControl/>
              <w:spacing w:line="276" w:lineRule="auto"/>
              <w:ind w:firstLineChars="0" w:firstLine="0"/>
              <w:jc w:val="left"/>
              <w:rPr>
                <w:rFonts w:ascii="宋体" w:eastAsia="宋体" w:hAnsi="宋体" w:cs="Times New Roman" w:hint="eastAsia"/>
                <w:color w:val="000000" w:themeColor="text1"/>
                <w:sz w:val="20"/>
                <w:szCs w:val="20"/>
                <w:u w:val="single"/>
              </w:rPr>
            </w:pPr>
            <w:r w:rsidRPr="0081799F">
              <w:rPr>
                <w:rFonts w:ascii="宋体" w:eastAsia="宋体" w:hAnsi="宋体" w:cs="Times New Roman"/>
                <w:color w:val="000000" w:themeColor="text1"/>
                <w:sz w:val="20"/>
                <w:szCs w:val="20"/>
              </w:rPr>
              <w:t>□</w:t>
            </w:r>
            <w:r w:rsidRPr="0081799F">
              <w:rPr>
                <w:rFonts w:ascii="宋体" w:eastAsia="宋体" w:hAnsi="宋体" w:cs="Times New Roman" w:hint="eastAsia"/>
                <w:color w:val="000000" w:themeColor="text1"/>
                <w:sz w:val="20"/>
                <w:szCs w:val="20"/>
              </w:rPr>
              <w:t>梁体振动：</w:t>
            </w:r>
            <w:r w:rsidRPr="0081799F">
              <w:rPr>
                <w:rFonts w:ascii="宋体" w:eastAsia="宋体" w:hAnsi="宋体" w:cs="Times New Roman" w:hint="eastAsia"/>
                <w:color w:val="000000" w:themeColor="text1"/>
                <w:sz w:val="20"/>
                <w:szCs w:val="20"/>
                <w:u w:val="single"/>
              </w:rPr>
              <w:t xml:space="preserve">          （振动幅度、大致位置）        ；</w:t>
            </w:r>
          </w:p>
          <w:p w14:paraId="6C992B0C" w14:textId="77777777" w:rsidR="003F4539" w:rsidRPr="0081799F" w:rsidRDefault="003F4539" w:rsidP="0061052E">
            <w:pPr>
              <w:widowControl/>
              <w:spacing w:line="276" w:lineRule="auto"/>
              <w:ind w:firstLineChars="0" w:firstLine="0"/>
              <w:jc w:val="left"/>
              <w:rPr>
                <w:rFonts w:ascii="宋体" w:eastAsia="宋体" w:hAnsi="宋体" w:cs="Times New Roman" w:hint="eastAsia"/>
                <w:color w:val="000000" w:themeColor="text1"/>
                <w:sz w:val="20"/>
                <w:szCs w:val="20"/>
                <w:u w:val="single"/>
              </w:rPr>
            </w:pPr>
            <w:r w:rsidRPr="0081799F">
              <w:rPr>
                <w:rFonts w:ascii="宋体" w:eastAsia="宋体" w:hAnsi="宋体" w:cs="Times New Roman"/>
                <w:color w:val="000000" w:themeColor="text1"/>
                <w:sz w:val="20"/>
                <w:szCs w:val="20"/>
              </w:rPr>
              <w:t>□</w:t>
            </w:r>
            <w:r w:rsidRPr="0081799F">
              <w:rPr>
                <w:rFonts w:ascii="宋体" w:eastAsia="宋体" w:hAnsi="宋体" w:cs="Times New Roman" w:hint="eastAsia"/>
                <w:color w:val="000000" w:themeColor="text1"/>
                <w:sz w:val="20"/>
                <w:szCs w:val="20"/>
              </w:rPr>
              <w:t>限位锚栓破损：</w:t>
            </w:r>
            <w:r w:rsidRPr="0081799F">
              <w:rPr>
                <w:rFonts w:ascii="宋体" w:eastAsia="宋体" w:hAnsi="宋体" w:cs="Times New Roman" w:hint="eastAsia"/>
                <w:color w:val="000000" w:themeColor="text1"/>
                <w:sz w:val="20"/>
                <w:szCs w:val="20"/>
                <w:u w:val="single"/>
              </w:rPr>
              <w:t xml:space="preserve">    （破损位置、大小、类型描述）    ；</w:t>
            </w:r>
          </w:p>
          <w:p w14:paraId="4B155515" w14:textId="77777777" w:rsidR="003F4539" w:rsidRPr="0081799F" w:rsidRDefault="003F4539" w:rsidP="0061052E">
            <w:pPr>
              <w:widowControl/>
              <w:spacing w:line="276" w:lineRule="auto"/>
              <w:ind w:firstLineChars="0" w:firstLine="0"/>
              <w:jc w:val="left"/>
              <w:rPr>
                <w:rFonts w:ascii="宋体" w:eastAsia="宋体" w:hAnsi="宋体" w:cs="Times New Roman" w:hint="eastAsia"/>
                <w:color w:val="000000" w:themeColor="text1"/>
                <w:sz w:val="20"/>
                <w:szCs w:val="20"/>
                <w:u w:val="single"/>
              </w:rPr>
            </w:pPr>
            <w:r w:rsidRPr="0081799F">
              <w:rPr>
                <w:rFonts w:ascii="宋体" w:eastAsia="宋体" w:hAnsi="宋体" w:cs="Times New Roman"/>
                <w:color w:val="000000" w:themeColor="text1"/>
                <w:sz w:val="20"/>
                <w:szCs w:val="20"/>
              </w:rPr>
              <w:t>□</w:t>
            </w:r>
            <w:r w:rsidRPr="0081799F">
              <w:rPr>
                <w:rFonts w:ascii="宋体" w:eastAsia="宋体" w:hAnsi="宋体" w:cs="Times New Roman" w:hint="eastAsia"/>
                <w:color w:val="000000" w:themeColor="text1"/>
                <w:sz w:val="20"/>
                <w:szCs w:val="20"/>
              </w:rPr>
              <w:t>桥面系损伤：</w:t>
            </w:r>
            <w:r w:rsidRPr="0081799F">
              <w:rPr>
                <w:rFonts w:ascii="宋体" w:eastAsia="宋体" w:hAnsi="宋体" w:cs="Times New Roman" w:hint="eastAsia"/>
                <w:color w:val="000000" w:themeColor="text1"/>
                <w:sz w:val="20"/>
                <w:szCs w:val="20"/>
                <w:u w:val="single"/>
              </w:rPr>
              <w:t xml:space="preserve">      （损伤位置、大小、类型描述）    ；</w:t>
            </w:r>
          </w:p>
          <w:p w14:paraId="0C6DEBDC" w14:textId="77777777" w:rsidR="003F4539" w:rsidRPr="0081799F" w:rsidRDefault="003F4539" w:rsidP="0061052E">
            <w:pPr>
              <w:widowControl/>
              <w:spacing w:line="276" w:lineRule="auto"/>
              <w:ind w:firstLineChars="0" w:firstLine="0"/>
              <w:jc w:val="left"/>
              <w:rPr>
                <w:rFonts w:ascii="宋体" w:eastAsia="宋体" w:hAnsi="宋体" w:cs="Times New Roman" w:hint="eastAsia"/>
                <w:color w:val="000000" w:themeColor="text1"/>
                <w:sz w:val="20"/>
                <w:szCs w:val="20"/>
                <w:u w:val="single"/>
              </w:rPr>
            </w:pPr>
            <w:r w:rsidRPr="0081799F">
              <w:rPr>
                <w:rFonts w:ascii="宋体" w:eastAsia="宋体" w:hAnsi="宋体" w:cs="Times New Roman"/>
                <w:color w:val="000000" w:themeColor="text1"/>
                <w:sz w:val="20"/>
                <w:szCs w:val="20"/>
              </w:rPr>
              <w:t>□</w:t>
            </w:r>
            <w:r w:rsidRPr="0081799F">
              <w:rPr>
                <w:rFonts w:ascii="宋体" w:eastAsia="宋体" w:hAnsi="宋体" w:cs="Times New Roman" w:hint="eastAsia"/>
                <w:color w:val="000000" w:themeColor="text1"/>
                <w:sz w:val="20"/>
                <w:szCs w:val="20"/>
              </w:rPr>
              <w:t>其他损伤：</w:t>
            </w:r>
            <w:r w:rsidRPr="0081799F">
              <w:rPr>
                <w:rFonts w:ascii="宋体" w:eastAsia="宋体" w:hAnsi="宋体" w:cs="Times New Roman" w:hint="eastAsia"/>
                <w:color w:val="000000" w:themeColor="text1"/>
                <w:sz w:val="20"/>
                <w:szCs w:val="20"/>
                <w:u w:val="single"/>
              </w:rPr>
              <w:t xml:space="preserve">        （损伤位置、大小、类型描述）    ；</w:t>
            </w:r>
          </w:p>
        </w:tc>
        <w:tc>
          <w:tcPr>
            <w:tcW w:w="946" w:type="dxa"/>
            <w:gridSpan w:val="2"/>
            <w:tcBorders>
              <w:bottom w:val="single" w:sz="4" w:space="0" w:color="auto"/>
            </w:tcBorders>
            <w:shd w:val="clear" w:color="auto" w:fill="auto"/>
            <w:vAlign w:val="center"/>
          </w:tcPr>
          <w:p w14:paraId="6FFE199B" w14:textId="77777777" w:rsidR="003F4539" w:rsidRPr="00843869" w:rsidRDefault="003F4539" w:rsidP="0061052E">
            <w:pPr>
              <w:widowControl/>
              <w:spacing w:line="240" w:lineRule="auto"/>
              <w:ind w:firstLineChars="0" w:firstLine="0"/>
              <w:jc w:val="center"/>
              <w:rPr>
                <w:rFonts w:ascii="宋体" w:eastAsia="宋体" w:hAnsi="宋体" w:cs="Times New Roman" w:hint="eastAsia"/>
                <w:color w:val="000000" w:themeColor="text1"/>
                <w:sz w:val="21"/>
                <w:szCs w:val="21"/>
              </w:rPr>
            </w:pPr>
            <w:r w:rsidRPr="00843869">
              <w:rPr>
                <w:rFonts w:ascii="宋体" w:eastAsia="宋体" w:hAnsi="宋体" w:cs="Times New Roman"/>
                <w:color w:val="000000" w:themeColor="text1"/>
                <w:sz w:val="21"/>
                <w:szCs w:val="21"/>
              </w:rPr>
              <w:t>□</w:t>
            </w:r>
            <w:r>
              <w:rPr>
                <w:rFonts w:ascii="宋体" w:eastAsia="宋体" w:hAnsi="宋体" w:cs="Times New Roman" w:hint="eastAsia"/>
                <w:color w:val="000000" w:themeColor="text1"/>
                <w:sz w:val="21"/>
                <w:szCs w:val="21"/>
              </w:rPr>
              <w:t xml:space="preserve"> 1</w:t>
            </w:r>
          </w:p>
          <w:p w14:paraId="0229427A" w14:textId="77777777" w:rsidR="003F4539" w:rsidRDefault="003F4539" w:rsidP="0061052E">
            <w:pPr>
              <w:widowControl/>
              <w:spacing w:line="240" w:lineRule="auto"/>
              <w:ind w:firstLineChars="0" w:firstLine="0"/>
              <w:jc w:val="center"/>
              <w:rPr>
                <w:rFonts w:ascii="宋体" w:eastAsia="宋体" w:hAnsi="宋体" w:cs="Times New Roman" w:hint="eastAsia"/>
                <w:color w:val="000000" w:themeColor="text1"/>
                <w:sz w:val="21"/>
                <w:szCs w:val="21"/>
              </w:rPr>
            </w:pPr>
            <w:r w:rsidRPr="00843869">
              <w:rPr>
                <w:rFonts w:ascii="宋体" w:eastAsia="宋体" w:hAnsi="宋体" w:cs="Times New Roman"/>
                <w:color w:val="000000" w:themeColor="text1"/>
                <w:sz w:val="21"/>
                <w:szCs w:val="21"/>
              </w:rPr>
              <w:t>□</w:t>
            </w:r>
            <w:r>
              <w:rPr>
                <w:rFonts w:ascii="宋体" w:eastAsia="宋体" w:hAnsi="宋体" w:cs="Times New Roman" w:hint="eastAsia"/>
                <w:color w:val="000000" w:themeColor="text1"/>
                <w:sz w:val="21"/>
                <w:szCs w:val="21"/>
              </w:rPr>
              <w:t xml:space="preserve"> 2</w:t>
            </w:r>
          </w:p>
          <w:p w14:paraId="03E7FCD8" w14:textId="77777777" w:rsidR="003F4539" w:rsidRPr="00843869" w:rsidRDefault="003F4539" w:rsidP="0061052E">
            <w:pPr>
              <w:widowControl/>
              <w:spacing w:line="240" w:lineRule="auto"/>
              <w:ind w:firstLineChars="0" w:firstLine="0"/>
              <w:jc w:val="center"/>
              <w:rPr>
                <w:rFonts w:ascii="宋体" w:eastAsia="宋体" w:hAnsi="宋体" w:cs="Times New Roman" w:hint="eastAsia"/>
                <w:color w:val="000000" w:themeColor="text1"/>
                <w:sz w:val="21"/>
                <w:szCs w:val="21"/>
              </w:rPr>
            </w:pPr>
            <w:r w:rsidRPr="00843869">
              <w:rPr>
                <w:rFonts w:ascii="宋体" w:eastAsia="宋体" w:hAnsi="宋体" w:cs="Times New Roman"/>
                <w:color w:val="000000" w:themeColor="text1"/>
                <w:sz w:val="21"/>
                <w:szCs w:val="21"/>
              </w:rPr>
              <w:t>□</w:t>
            </w:r>
            <w:r>
              <w:rPr>
                <w:rFonts w:ascii="宋体" w:eastAsia="宋体" w:hAnsi="宋体" w:cs="Times New Roman" w:hint="eastAsia"/>
                <w:color w:val="000000" w:themeColor="text1"/>
                <w:sz w:val="21"/>
                <w:szCs w:val="21"/>
              </w:rPr>
              <w:t xml:space="preserve"> 3</w:t>
            </w:r>
          </w:p>
        </w:tc>
        <w:tc>
          <w:tcPr>
            <w:tcW w:w="2406" w:type="dxa"/>
            <w:gridSpan w:val="2"/>
            <w:tcBorders>
              <w:bottom w:val="single" w:sz="4" w:space="0" w:color="auto"/>
              <w:right w:val="single" w:sz="12" w:space="0" w:color="auto"/>
            </w:tcBorders>
            <w:shd w:val="clear" w:color="auto" w:fill="auto"/>
            <w:vAlign w:val="center"/>
          </w:tcPr>
          <w:p w14:paraId="75DB98A0" w14:textId="77777777" w:rsidR="003F4539" w:rsidRPr="00843869" w:rsidRDefault="003F4539" w:rsidP="0061052E">
            <w:pPr>
              <w:widowControl/>
              <w:spacing w:line="240" w:lineRule="auto"/>
              <w:ind w:firstLineChars="0" w:firstLine="0"/>
              <w:jc w:val="center"/>
              <w:rPr>
                <w:rFonts w:ascii="宋体" w:eastAsia="宋体" w:hAnsi="宋体" w:cs="Times New Roman" w:hint="eastAsia"/>
                <w:color w:val="000000" w:themeColor="text1"/>
                <w:sz w:val="21"/>
                <w:szCs w:val="21"/>
              </w:rPr>
            </w:pPr>
          </w:p>
        </w:tc>
      </w:tr>
      <w:tr w:rsidR="003F4539" w:rsidRPr="00843869" w14:paraId="1E40FC6F" w14:textId="77777777" w:rsidTr="0061052E">
        <w:trPr>
          <w:cantSplit/>
          <w:trHeight w:hRule="exact" w:val="2948"/>
          <w:jc w:val="center"/>
        </w:trPr>
        <w:tc>
          <w:tcPr>
            <w:tcW w:w="549" w:type="dxa"/>
            <w:tcBorders>
              <w:left w:val="single" w:sz="12" w:space="0" w:color="auto"/>
              <w:bottom w:val="double" w:sz="4" w:space="0" w:color="auto"/>
            </w:tcBorders>
            <w:shd w:val="clear" w:color="auto" w:fill="auto"/>
            <w:textDirection w:val="tbRlV"/>
            <w:vAlign w:val="center"/>
          </w:tcPr>
          <w:p w14:paraId="0257F815" w14:textId="77777777" w:rsidR="003F4539" w:rsidRPr="0081799F" w:rsidRDefault="003F4539" w:rsidP="0061052E">
            <w:pPr>
              <w:widowControl/>
              <w:spacing w:line="240" w:lineRule="auto"/>
              <w:ind w:firstLineChars="0" w:firstLine="0"/>
              <w:jc w:val="center"/>
              <w:rPr>
                <w:rFonts w:ascii="宋体" w:eastAsia="宋体" w:hAnsi="宋体" w:cs="Times New Roman" w:hint="eastAsia"/>
                <w:b/>
                <w:bCs/>
                <w:color w:val="000000" w:themeColor="text1"/>
                <w:sz w:val="21"/>
                <w:szCs w:val="21"/>
              </w:rPr>
            </w:pPr>
            <w:r w:rsidRPr="0081799F">
              <w:rPr>
                <w:rFonts w:ascii="宋体" w:eastAsia="宋体" w:hAnsi="宋体" w:cs="Times New Roman" w:hint="eastAsia"/>
                <w:b/>
                <w:bCs/>
                <w:color w:val="000000" w:themeColor="text1"/>
                <w:sz w:val="21"/>
                <w:szCs w:val="21"/>
              </w:rPr>
              <w:lastRenderedPageBreak/>
              <w:t>拱桥上部结构</w:t>
            </w:r>
          </w:p>
        </w:tc>
        <w:tc>
          <w:tcPr>
            <w:tcW w:w="5722" w:type="dxa"/>
            <w:gridSpan w:val="10"/>
            <w:tcBorders>
              <w:bottom w:val="double" w:sz="4" w:space="0" w:color="auto"/>
            </w:tcBorders>
            <w:shd w:val="clear" w:color="auto" w:fill="auto"/>
            <w:vAlign w:val="center"/>
          </w:tcPr>
          <w:p w14:paraId="03D4FDEC" w14:textId="77777777" w:rsidR="003F4539" w:rsidRPr="0081799F" w:rsidRDefault="003F4539" w:rsidP="0061052E">
            <w:pPr>
              <w:widowControl/>
              <w:spacing w:line="276" w:lineRule="auto"/>
              <w:ind w:firstLineChars="0" w:firstLine="0"/>
              <w:jc w:val="left"/>
              <w:rPr>
                <w:rFonts w:ascii="宋体" w:eastAsia="宋体" w:hAnsi="宋体" w:cs="Times New Roman" w:hint="eastAsia"/>
                <w:color w:val="000000" w:themeColor="text1"/>
                <w:sz w:val="20"/>
                <w:szCs w:val="20"/>
              </w:rPr>
            </w:pPr>
            <w:r w:rsidRPr="0081799F">
              <w:rPr>
                <w:rFonts w:ascii="宋体" w:eastAsia="宋体" w:hAnsi="宋体" w:cs="Times New Roman"/>
                <w:color w:val="000000" w:themeColor="text1"/>
                <w:sz w:val="20"/>
                <w:szCs w:val="20"/>
              </w:rPr>
              <w:t>□</w:t>
            </w:r>
            <w:proofErr w:type="gramStart"/>
            <w:r w:rsidRPr="0081799F">
              <w:rPr>
                <w:rFonts w:ascii="宋体" w:eastAsia="宋体" w:hAnsi="宋体" w:cs="Times New Roman" w:hint="eastAsia"/>
                <w:color w:val="000000" w:themeColor="text1"/>
                <w:sz w:val="20"/>
                <w:szCs w:val="20"/>
              </w:rPr>
              <w:t>主拱冲毁</w:t>
            </w:r>
            <w:proofErr w:type="gramEnd"/>
            <w:r w:rsidRPr="0081799F">
              <w:rPr>
                <w:rFonts w:ascii="宋体" w:eastAsia="宋体" w:hAnsi="宋体" w:cs="Times New Roman" w:hint="eastAsia"/>
                <w:color w:val="000000" w:themeColor="text1"/>
                <w:sz w:val="20"/>
                <w:szCs w:val="20"/>
              </w:rPr>
              <w:t>：</w:t>
            </w:r>
            <w:r w:rsidRPr="0081799F">
              <w:rPr>
                <w:rFonts w:ascii="宋体" w:eastAsia="宋体" w:hAnsi="宋体" w:cs="Times New Roman" w:hint="eastAsia"/>
                <w:color w:val="000000" w:themeColor="text1"/>
                <w:sz w:val="20"/>
                <w:szCs w:val="20"/>
                <w:u w:val="single"/>
              </w:rPr>
              <w:t xml:space="preserve">  冲毁跨号：                            ；</w:t>
            </w:r>
          </w:p>
          <w:p w14:paraId="1D1DF45F" w14:textId="77777777" w:rsidR="003F4539" w:rsidRPr="0081799F" w:rsidRDefault="003F4539" w:rsidP="0061052E">
            <w:pPr>
              <w:widowControl/>
              <w:spacing w:line="276" w:lineRule="auto"/>
              <w:ind w:firstLineChars="0" w:firstLine="0"/>
              <w:jc w:val="left"/>
              <w:rPr>
                <w:rFonts w:ascii="宋体" w:eastAsia="宋体" w:hAnsi="宋体" w:cs="Times New Roman" w:hint="eastAsia"/>
                <w:color w:val="000000" w:themeColor="text1"/>
                <w:sz w:val="20"/>
                <w:szCs w:val="20"/>
              </w:rPr>
            </w:pPr>
            <w:r w:rsidRPr="0081799F">
              <w:rPr>
                <w:rFonts w:ascii="宋体" w:eastAsia="宋体" w:hAnsi="宋体" w:cs="Times New Roman"/>
                <w:color w:val="000000" w:themeColor="text1"/>
                <w:sz w:val="20"/>
                <w:szCs w:val="20"/>
              </w:rPr>
              <w:t>□</w:t>
            </w:r>
            <w:r w:rsidRPr="0081799F">
              <w:rPr>
                <w:rFonts w:ascii="宋体" w:eastAsia="宋体" w:hAnsi="宋体" w:cs="Times New Roman" w:hint="eastAsia"/>
                <w:color w:val="000000" w:themeColor="text1"/>
                <w:sz w:val="20"/>
                <w:szCs w:val="20"/>
              </w:rPr>
              <w:t>主拱圈破损：</w:t>
            </w:r>
            <w:r w:rsidRPr="0081799F">
              <w:rPr>
                <w:rFonts w:ascii="宋体" w:eastAsia="宋体" w:hAnsi="宋体" w:cs="Times New Roman" w:hint="eastAsia"/>
                <w:color w:val="000000" w:themeColor="text1"/>
                <w:sz w:val="20"/>
                <w:szCs w:val="20"/>
                <w:u w:val="single"/>
              </w:rPr>
              <w:t xml:space="preserve">      （破损位置、大小、类型描述）    ；</w:t>
            </w:r>
          </w:p>
          <w:p w14:paraId="21349C5F" w14:textId="77777777" w:rsidR="003F4539" w:rsidRPr="0081799F" w:rsidRDefault="003F4539" w:rsidP="0061052E">
            <w:pPr>
              <w:widowControl/>
              <w:spacing w:line="276" w:lineRule="auto"/>
              <w:ind w:firstLineChars="0" w:firstLine="0"/>
              <w:jc w:val="left"/>
              <w:rPr>
                <w:rFonts w:ascii="宋体" w:eastAsia="宋体" w:hAnsi="宋体" w:cs="Times New Roman" w:hint="eastAsia"/>
                <w:color w:val="000000" w:themeColor="text1"/>
                <w:sz w:val="20"/>
                <w:szCs w:val="20"/>
                <w:u w:val="single"/>
              </w:rPr>
            </w:pPr>
            <w:r w:rsidRPr="0081799F">
              <w:rPr>
                <w:rFonts w:ascii="宋体" w:eastAsia="宋体" w:hAnsi="宋体" w:cs="Times New Roman"/>
                <w:color w:val="000000" w:themeColor="text1"/>
                <w:sz w:val="20"/>
                <w:szCs w:val="20"/>
              </w:rPr>
              <w:t>□</w:t>
            </w:r>
            <w:r w:rsidRPr="0081799F">
              <w:rPr>
                <w:rFonts w:ascii="宋体" w:eastAsia="宋体" w:hAnsi="宋体" w:cs="Times New Roman" w:hint="eastAsia"/>
                <w:color w:val="000000" w:themeColor="text1"/>
                <w:sz w:val="20"/>
                <w:szCs w:val="20"/>
              </w:rPr>
              <w:t>立柱/吊杆破损：</w:t>
            </w:r>
            <w:r w:rsidRPr="0081799F">
              <w:rPr>
                <w:rFonts w:ascii="宋体" w:eastAsia="宋体" w:hAnsi="宋体" w:cs="Times New Roman" w:hint="eastAsia"/>
                <w:color w:val="000000" w:themeColor="text1"/>
                <w:sz w:val="20"/>
                <w:szCs w:val="20"/>
                <w:u w:val="single"/>
              </w:rPr>
              <w:t xml:space="preserve">   （破损位置、大小、类型描述）    ；</w:t>
            </w:r>
          </w:p>
          <w:p w14:paraId="7A5FB81F" w14:textId="77777777" w:rsidR="003F4539" w:rsidRPr="0081799F" w:rsidRDefault="003F4539" w:rsidP="0061052E">
            <w:pPr>
              <w:widowControl/>
              <w:spacing w:line="276" w:lineRule="auto"/>
              <w:ind w:firstLineChars="0" w:firstLine="0"/>
              <w:jc w:val="left"/>
              <w:rPr>
                <w:rFonts w:ascii="宋体" w:eastAsia="宋体" w:hAnsi="宋体" w:cs="Times New Roman" w:hint="eastAsia"/>
                <w:color w:val="000000" w:themeColor="text1"/>
                <w:sz w:val="20"/>
                <w:szCs w:val="20"/>
              </w:rPr>
            </w:pPr>
            <w:r w:rsidRPr="0081799F">
              <w:rPr>
                <w:rFonts w:ascii="宋体" w:eastAsia="宋体" w:hAnsi="宋体" w:cs="Times New Roman"/>
                <w:color w:val="000000" w:themeColor="text1"/>
                <w:sz w:val="20"/>
                <w:szCs w:val="20"/>
              </w:rPr>
              <w:t>□</w:t>
            </w:r>
            <w:r w:rsidRPr="0081799F">
              <w:rPr>
                <w:rFonts w:ascii="宋体" w:eastAsia="宋体" w:hAnsi="宋体" w:cs="Times New Roman" w:hint="eastAsia"/>
                <w:color w:val="000000" w:themeColor="text1"/>
                <w:sz w:val="20"/>
                <w:szCs w:val="20"/>
              </w:rPr>
              <w:t>上部梁体变位：</w:t>
            </w:r>
            <w:r w:rsidRPr="0081799F">
              <w:rPr>
                <w:rFonts w:ascii="宋体" w:eastAsia="宋体" w:hAnsi="宋体" w:cs="Times New Roman" w:hint="eastAsia"/>
                <w:color w:val="000000" w:themeColor="text1"/>
                <w:sz w:val="20"/>
                <w:szCs w:val="20"/>
                <w:u w:val="single"/>
              </w:rPr>
              <w:t xml:space="preserve">  变位跨号：      ；</w:t>
            </w:r>
          </w:p>
          <w:p w14:paraId="45276A05" w14:textId="77777777" w:rsidR="003F4539" w:rsidRPr="0081799F" w:rsidRDefault="003F4539" w:rsidP="0061052E">
            <w:pPr>
              <w:widowControl/>
              <w:spacing w:line="276" w:lineRule="auto"/>
              <w:ind w:firstLineChars="800" w:firstLine="1600"/>
              <w:jc w:val="left"/>
              <w:rPr>
                <w:rFonts w:ascii="宋体" w:eastAsia="宋体" w:hAnsi="宋体" w:cs="Times New Roman" w:hint="eastAsia"/>
                <w:color w:val="000000" w:themeColor="text1"/>
                <w:sz w:val="20"/>
                <w:szCs w:val="20"/>
                <w:u w:val="single"/>
              </w:rPr>
            </w:pPr>
            <w:r w:rsidRPr="0081799F">
              <w:rPr>
                <w:rFonts w:ascii="宋体" w:eastAsia="宋体" w:hAnsi="宋体" w:cs="Times New Roman" w:hint="eastAsia"/>
                <w:color w:val="000000" w:themeColor="text1"/>
                <w:sz w:val="20"/>
                <w:szCs w:val="20"/>
                <w:u w:val="single"/>
              </w:rPr>
              <w:t xml:space="preserve"> </w:t>
            </w:r>
            <w:r w:rsidRPr="0081799F">
              <w:rPr>
                <w:rFonts w:ascii="宋体" w:eastAsia="宋体" w:hAnsi="宋体" w:cs="Times New Roman"/>
                <w:color w:val="000000" w:themeColor="text1"/>
                <w:sz w:val="20"/>
                <w:szCs w:val="20"/>
                <w:u w:val="single"/>
              </w:rPr>
              <w:t>□</w:t>
            </w:r>
            <w:r w:rsidRPr="0081799F">
              <w:rPr>
                <w:rFonts w:ascii="宋体" w:eastAsia="宋体" w:hAnsi="宋体" w:cs="Times New Roman" w:hint="eastAsia"/>
                <w:color w:val="000000" w:themeColor="text1"/>
                <w:sz w:val="20"/>
                <w:szCs w:val="20"/>
                <w:u w:val="single"/>
              </w:rPr>
              <w:t xml:space="preserve">竖向   cm </w:t>
            </w:r>
            <w:r w:rsidRPr="0081799F">
              <w:rPr>
                <w:rFonts w:ascii="宋体" w:eastAsia="宋体" w:hAnsi="宋体" w:cs="Times New Roman"/>
                <w:color w:val="000000" w:themeColor="text1"/>
                <w:sz w:val="20"/>
                <w:szCs w:val="20"/>
                <w:u w:val="single"/>
              </w:rPr>
              <w:t>□</w:t>
            </w:r>
            <w:r w:rsidRPr="0081799F">
              <w:rPr>
                <w:rFonts w:ascii="宋体" w:eastAsia="宋体" w:hAnsi="宋体" w:cs="Times New Roman" w:hint="eastAsia"/>
                <w:color w:val="000000" w:themeColor="text1"/>
                <w:sz w:val="20"/>
                <w:szCs w:val="20"/>
                <w:u w:val="single"/>
              </w:rPr>
              <w:t xml:space="preserve">横向   cm </w:t>
            </w:r>
            <w:r w:rsidRPr="0081799F">
              <w:rPr>
                <w:rFonts w:ascii="宋体" w:eastAsia="宋体" w:hAnsi="宋体" w:cs="Times New Roman"/>
                <w:color w:val="000000" w:themeColor="text1"/>
                <w:sz w:val="20"/>
                <w:szCs w:val="20"/>
                <w:u w:val="single"/>
              </w:rPr>
              <w:t>□</w:t>
            </w:r>
            <w:r w:rsidRPr="0081799F">
              <w:rPr>
                <w:rFonts w:ascii="宋体" w:eastAsia="宋体" w:hAnsi="宋体" w:cs="Times New Roman" w:hint="eastAsia"/>
                <w:color w:val="000000" w:themeColor="text1"/>
                <w:sz w:val="20"/>
                <w:szCs w:val="20"/>
                <w:u w:val="single"/>
              </w:rPr>
              <w:t>纵向   cm；</w:t>
            </w:r>
          </w:p>
          <w:p w14:paraId="141B2181" w14:textId="77777777" w:rsidR="003F4539" w:rsidRPr="0081799F" w:rsidRDefault="003F4539" w:rsidP="0061052E">
            <w:pPr>
              <w:widowControl/>
              <w:spacing w:line="276" w:lineRule="auto"/>
              <w:ind w:firstLineChars="0" w:firstLine="0"/>
              <w:jc w:val="left"/>
              <w:rPr>
                <w:rFonts w:ascii="宋体" w:eastAsia="宋体" w:hAnsi="宋体" w:cs="Times New Roman" w:hint="eastAsia"/>
                <w:color w:val="000000" w:themeColor="text1"/>
                <w:sz w:val="20"/>
                <w:szCs w:val="20"/>
                <w:u w:val="single"/>
              </w:rPr>
            </w:pPr>
            <w:r w:rsidRPr="0081799F">
              <w:rPr>
                <w:rFonts w:ascii="宋体" w:eastAsia="宋体" w:hAnsi="宋体" w:cs="Times New Roman"/>
                <w:color w:val="000000" w:themeColor="text1"/>
                <w:sz w:val="20"/>
                <w:szCs w:val="20"/>
              </w:rPr>
              <w:t>□</w:t>
            </w:r>
            <w:r w:rsidRPr="0081799F">
              <w:rPr>
                <w:rFonts w:ascii="宋体" w:eastAsia="宋体" w:hAnsi="宋体" w:cs="Times New Roman" w:hint="eastAsia"/>
                <w:color w:val="000000" w:themeColor="text1"/>
                <w:sz w:val="20"/>
                <w:szCs w:val="20"/>
              </w:rPr>
              <w:t>结构异响：</w:t>
            </w:r>
            <w:r w:rsidRPr="0081799F">
              <w:rPr>
                <w:rFonts w:ascii="宋体" w:eastAsia="宋体" w:hAnsi="宋体" w:cs="Times New Roman" w:hint="eastAsia"/>
                <w:color w:val="000000" w:themeColor="text1"/>
                <w:sz w:val="20"/>
                <w:szCs w:val="20"/>
                <w:u w:val="single"/>
              </w:rPr>
              <w:t xml:space="preserve">          （异响类型、大致位置）        ；</w:t>
            </w:r>
          </w:p>
          <w:p w14:paraId="6FE1039D" w14:textId="77777777" w:rsidR="003F4539" w:rsidRPr="0081799F" w:rsidRDefault="003F4539" w:rsidP="0061052E">
            <w:pPr>
              <w:widowControl/>
              <w:spacing w:line="276" w:lineRule="auto"/>
              <w:ind w:firstLineChars="0" w:firstLine="0"/>
              <w:jc w:val="left"/>
              <w:rPr>
                <w:rFonts w:ascii="宋体" w:eastAsia="宋体" w:hAnsi="宋体" w:cs="Times New Roman" w:hint="eastAsia"/>
                <w:color w:val="000000" w:themeColor="text1"/>
                <w:sz w:val="20"/>
                <w:szCs w:val="20"/>
                <w:u w:val="single"/>
              </w:rPr>
            </w:pPr>
            <w:r w:rsidRPr="0081799F">
              <w:rPr>
                <w:rFonts w:ascii="宋体" w:eastAsia="宋体" w:hAnsi="宋体" w:cs="Times New Roman"/>
                <w:color w:val="000000" w:themeColor="text1"/>
                <w:sz w:val="20"/>
                <w:szCs w:val="20"/>
              </w:rPr>
              <w:t>□</w:t>
            </w:r>
            <w:r w:rsidRPr="0081799F">
              <w:rPr>
                <w:rFonts w:ascii="宋体" w:eastAsia="宋体" w:hAnsi="宋体" w:cs="Times New Roman" w:hint="eastAsia"/>
                <w:color w:val="000000" w:themeColor="text1"/>
                <w:sz w:val="20"/>
                <w:szCs w:val="20"/>
              </w:rPr>
              <w:t>结构振动：</w:t>
            </w:r>
            <w:r w:rsidRPr="0081799F">
              <w:rPr>
                <w:rFonts w:ascii="宋体" w:eastAsia="宋体" w:hAnsi="宋体" w:cs="Times New Roman" w:hint="eastAsia"/>
                <w:color w:val="000000" w:themeColor="text1"/>
                <w:sz w:val="20"/>
                <w:szCs w:val="20"/>
                <w:u w:val="single"/>
              </w:rPr>
              <w:t xml:space="preserve">          （振动幅度、大致位置）        ；</w:t>
            </w:r>
          </w:p>
          <w:p w14:paraId="26548F41" w14:textId="77777777" w:rsidR="003F4539" w:rsidRPr="0081799F" w:rsidRDefault="003F4539" w:rsidP="0061052E">
            <w:pPr>
              <w:widowControl/>
              <w:spacing w:line="276" w:lineRule="auto"/>
              <w:ind w:firstLineChars="0" w:firstLine="0"/>
              <w:jc w:val="left"/>
              <w:rPr>
                <w:rFonts w:ascii="宋体" w:eastAsia="宋体" w:hAnsi="宋体" w:cs="Times New Roman" w:hint="eastAsia"/>
                <w:color w:val="000000" w:themeColor="text1"/>
                <w:sz w:val="20"/>
                <w:szCs w:val="20"/>
                <w:u w:val="single"/>
              </w:rPr>
            </w:pPr>
            <w:r w:rsidRPr="0081799F">
              <w:rPr>
                <w:rFonts w:ascii="宋体" w:eastAsia="宋体" w:hAnsi="宋体" w:cs="Times New Roman"/>
                <w:color w:val="000000" w:themeColor="text1"/>
                <w:sz w:val="20"/>
                <w:szCs w:val="20"/>
              </w:rPr>
              <w:t>□</w:t>
            </w:r>
            <w:r w:rsidRPr="0081799F">
              <w:rPr>
                <w:rFonts w:ascii="宋体" w:eastAsia="宋体" w:hAnsi="宋体" w:cs="Times New Roman" w:hint="eastAsia"/>
                <w:color w:val="000000" w:themeColor="text1"/>
                <w:sz w:val="20"/>
                <w:szCs w:val="20"/>
              </w:rPr>
              <w:t>桥面系损伤：</w:t>
            </w:r>
            <w:r w:rsidRPr="0081799F">
              <w:rPr>
                <w:rFonts w:ascii="宋体" w:eastAsia="宋体" w:hAnsi="宋体" w:cs="Times New Roman" w:hint="eastAsia"/>
                <w:color w:val="000000" w:themeColor="text1"/>
                <w:sz w:val="20"/>
                <w:szCs w:val="20"/>
                <w:u w:val="single"/>
              </w:rPr>
              <w:t xml:space="preserve">      （损伤位置、大小、类型描述）    ；</w:t>
            </w:r>
          </w:p>
          <w:p w14:paraId="150875C6" w14:textId="77777777" w:rsidR="003F4539" w:rsidRPr="002D04B0" w:rsidRDefault="003F4539" w:rsidP="0061052E">
            <w:pPr>
              <w:widowControl/>
              <w:spacing w:line="276" w:lineRule="auto"/>
              <w:ind w:firstLineChars="0" w:firstLine="0"/>
              <w:jc w:val="left"/>
              <w:rPr>
                <w:rFonts w:ascii="宋体" w:eastAsia="宋体" w:hAnsi="宋体" w:cs="Times New Roman" w:hint="eastAsia"/>
                <w:color w:val="000000" w:themeColor="text1"/>
                <w:sz w:val="21"/>
                <w:szCs w:val="21"/>
                <w:u w:val="single"/>
              </w:rPr>
            </w:pPr>
            <w:r w:rsidRPr="0081799F">
              <w:rPr>
                <w:rFonts w:ascii="宋体" w:eastAsia="宋体" w:hAnsi="宋体" w:cs="Times New Roman"/>
                <w:color w:val="000000" w:themeColor="text1"/>
                <w:sz w:val="20"/>
                <w:szCs w:val="20"/>
              </w:rPr>
              <w:t>□</w:t>
            </w:r>
            <w:r w:rsidRPr="0081799F">
              <w:rPr>
                <w:rFonts w:ascii="宋体" w:eastAsia="宋体" w:hAnsi="宋体" w:cs="Times New Roman" w:hint="eastAsia"/>
                <w:color w:val="000000" w:themeColor="text1"/>
                <w:sz w:val="20"/>
                <w:szCs w:val="20"/>
              </w:rPr>
              <w:t>其他损伤：</w:t>
            </w:r>
            <w:r w:rsidRPr="0081799F">
              <w:rPr>
                <w:rFonts w:ascii="宋体" w:eastAsia="宋体" w:hAnsi="宋体" w:cs="Times New Roman" w:hint="eastAsia"/>
                <w:color w:val="000000" w:themeColor="text1"/>
                <w:sz w:val="20"/>
                <w:szCs w:val="20"/>
                <w:u w:val="single"/>
              </w:rPr>
              <w:t xml:space="preserve">        （损伤位置、大小、类型描述）    ；</w:t>
            </w:r>
          </w:p>
        </w:tc>
        <w:tc>
          <w:tcPr>
            <w:tcW w:w="946" w:type="dxa"/>
            <w:gridSpan w:val="2"/>
            <w:tcBorders>
              <w:bottom w:val="double" w:sz="4" w:space="0" w:color="auto"/>
            </w:tcBorders>
            <w:shd w:val="clear" w:color="auto" w:fill="auto"/>
            <w:vAlign w:val="center"/>
          </w:tcPr>
          <w:p w14:paraId="009AF983" w14:textId="77777777" w:rsidR="003F4539" w:rsidRPr="00843869" w:rsidRDefault="003F4539" w:rsidP="0061052E">
            <w:pPr>
              <w:widowControl/>
              <w:spacing w:line="240" w:lineRule="auto"/>
              <w:ind w:firstLineChars="0" w:firstLine="0"/>
              <w:jc w:val="center"/>
              <w:rPr>
                <w:rFonts w:ascii="宋体" w:eastAsia="宋体" w:hAnsi="宋体" w:cs="Times New Roman" w:hint="eastAsia"/>
                <w:color w:val="000000" w:themeColor="text1"/>
                <w:sz w:val="21"/>
                <w:szCs w:val="21"/>
              </w:rPr>
            </w:pPr>
            <w:r w:rsidRPr="00843869">
              <w:rPr>
                <w:rFonts w:ascii="宋体" w:eastAsia="宋体" w:hAnsi="宋体" w:cs="Times New Roman"/>
                <w:color w:val="000000" w:themeColor="text1"/>
                <w:sz w:val="21"/>
                <w:szCs w:val="21"/>
              </w:rPr>
              <w:t>□</w:t>
            </w:r>
            <w:r>
              <w:rPr>
                <w:rFonts w:ascii="宋体" w:eastAsia="宋体" w:hAnsi="宋体" w:cs="Times New Roman" w:hint="eastAsia"/>
                <w:color w:val="000000" w:themeColor="text1"/>
                <w:sz w:val="21"/>
                <w:szCs w:val="21"/>
              </w:rPr>
              <w:t xml:space="preserve"> 1</w:t>
            </w:r>
          </w:p>
          <w:p w14:paraId="5462BC21" w14:textId="77777777" w:rsidR="003F4539" w:rsidRDefault="003F4539" w:rsidP="0061052E">
            <w:pPr>
              <w:widowControl/>
              <w:spacing w:line="240" w:lineRule="auto"/>
              <w:ind w:firstLineChars="0" w:firstLine="0"/>
              <w:jc w:val="center"/>
              <w:rPr>
                <w:rFonts w:ascii="宋体" w:eastAsia="宋体" w:hAnsi="宋体" w:cs="Times New Roman" w:hint="eastAsia"/>
                <w:color w:val="000000" w:themeColor="text1"/>
                <w:sz w:val="21"/>
                <w:szCs w:val="21"/>
              </w:rPr>
            </w:pPr>
            <w:r w:rsidRPr="00843869">
              <w:rPr>
                <w:rFonts w:ascii="宋体" w:eastAsia="宋体" w:hAnsi="宋体" w:cs="Times New Roman"/>
                <w:color w:val="000000" w:themeColor="text1"/>
                <w:sz w:val="21"/>
                <w:szCs w:val="21"/>
              </w:rPr>
              <w:t>□</w:t>
            </w:r>
            <w:r>
              <w:rPr>
                <w:rFonts w:ascii="宋体" w:eastAsia="宋体" w:hAnsi="宋体" w:cs="Times New Roman" w:hint="eastAsia"/>
                <w:color w:val="000000" w:themeColor="text1"/>
                <w:sz w:val="21"/>
                <w:szCs w:val="21"/>
              </w:rPr>
              <w:t xml:space="preserve"> 2</w:t>
            </w:r>
          </w:p>
          <w:p w14:paraId="6AD817E7" w14:textId="77777777" w:rsidR="003F4539" w:rsidRPr="00843869" w:rsidRDefault="003F4539" w:rsidP="0061052E">
            <w:pPr>
              <w:widowControl/>
              <w:spacing w:line="240" w:lineRule="auto"/>
              <w:ind w:firstLineChars="0" w:firstLine="0"/>
              <w:jc w:val="center"/>
              <w:rPr>
                <w:rFonts w:ascii="宋体" w:eastAsia="宋体" w:hAnsi="宋体" w:cs="Times New Roman" w:hint="eastAsia"/>
                <w:color w:val="000000" w:themeColor="text1"/>
                <w:sz w:val="21"/>
                <w:szCs w:val="21"/>
              </w:rPr>
            </w:pPr>
            <w:r w:rsidRPr="00843869">
              <w:rPr>
                <w:rFonts w:ascii="宋体" w:eastAsia="宋体" w:hAnsi="宋体" w:cs="Times New Roman"/>
                <w:color w:val="000000" w:themeColor="text1"/>
                <w:sz w:val="21"/>
                <w:szCs w:val="21"/>
              </w:rPr>
              <w:t>□</w:t>
            </w:r>
            <w:r>
              <w:rPr>
                <w:rFonts w:ascii="宋体" w:eastAsia="宋体" w:hAnsi="宋体" w:cs="Times New Roman" w:hint="eastAsia"/>
                <w:color w:val="000000" w:themeColor="text1"/>
                <w:sz w:val="21"/>
                <w:szCs w:val="21"/>
              </w:rPr>
              <w:t xml:space="preserve"> 3</w:t>
            </w:r>
          </w:p>
        </w:tc>
        <w:tc>
          <w:tcPr>
            <w:tcW w:w="2406" w:type="dxa"/>
            <w:gridSpan w:val="2"/>
            <w:tcBorders>
              <w:bottom w:val="double" w:sz="4" w:space="0" w:color="auto"/>
              <w:right w:val="single" w:sz="12" w:space="0" w:color="auto"/>
            </w:tcBorders>
            <w:shd w:val="clear" w:color="auto" w:fill="auto"/>
            <w:vAlign w:val="center"/>
          </w:tcPr>
          <w:p w14:paraId="7F19DD05" w14:textId="77777777" w:rsidR="003F4539" w:rsidRPr="00843869" w:rsidRDefault="003F4539" w:rsidP="0061052E">
            <w:pPr>
              <w:widowControl/>
              <w:spacing w:line="240" w:lineRule="auto"/>
              <w:ind w:firstLineChars="0" w:firstLine="0"/>
              <w:jc w:val="center"/>
              <w:rPr>
                <w:rFonts w:ascii="宋体" w:eastAsia="宋体" w:hAnsi="宋体" w:cs="Times New Roman" w:hint="eastAsia"/>
                <w:color w:val="000000" w:themeColor="text1"/>
                <w:sz w:val="21"/>
                <w:szCs w:val="21"/>
              </w:rPr>
            </w:pPr>
          </w:p>
        </w:tc>
      </w:tr>
      <w:tr w:rsidR="003F4539" w:rsidRPr="00843869" w14:paraId="42ECA8FE" w14:textId="77777777" w:rsidTr="0061052E">
        <w:trPr>
          <w:trHeight w:hRule="exact" w:val="387"/>
          <w:jc w:val="center"/>
        </w:trPr>
        <w:tc>
          <w:tcPr>
            <w:tcW w:w="2679" w:type="dxa"/>
            <w:gridSpan w:val="5"/>
            <w:tcBorders>
              <w:top w:val="double" w:sz="4" w:space="0" w:color="auto"/>
              <w:left w:val="single" w:sz="12" w:space="0" w:color="auto"/>
              <w:bottom w:val="double" w:sz="4" w:space="0" w:color="auto"/>
              <w:right w:val="single" w:sz="4" w:space="0" w:color="auto"/>
            </w:tcBorders>
            <w:shd w:val="clear" w:color="auto" w:fill="auto"/>
            <w:vAlign w:val="center"/>
          </w:tcPr>
          <w:p w14:paraId="3E20EC4A" w14:textId="77777777" w:rsidR="003F4539" w:rsidRPr="0081799F" w:rsidRDefault="003F4539" w:rsidP="0061052E">
            <w:pPr>
              <w:widowControl/>
              <w:spacing w:line="240" w:lineRule="auto"/>
              <w:ind w:firstLineChars="0" w:firstLine="0"/>
              <w:jc w:val="left"/>
              <w:rPr>
                <w:rFonts w:ascii="宋体" w:eastAsia="宋体" w:hAnsi="宋体" w:cs="Times New Roman" w:hint="eastAsia"/>
                <w:b/>
                <w:bCs/>
                <w:color w:val="000000" w:themeColor="text1"/>
                <w:sz w:val="21"/>
                <w:szCs w:val="21"/>
              </w:rPr>
            </w:pPr>
            <w:r w:rsidRPr="0081799F">
              <w:rPr>
                <w:rFonts w:ascii="宋体" w:eastAsia="宋体" w:hAnsi="宋体" w:cs="Times New Roman" w:hint="eastAsia"/>
                <w:b/>
                <w:bCs/>
                <w:color w:val="000000" w:themeColor="text1"/>
                <w:sz w:val="21"/>
                <w:szCs w:val="21"/>
              </w:rPr>
              <w:t>下部结构状态评分</w:t>
            </w:r>
            <w:r w:rsidRPr="0081799F">
              <w:rPr>
                <w:rFonts w:ascii="Times New Roman" w:hAnsi="Times New Roman" w:cs="Times New Roman"/>
                <w:b/>
                <w:bCs/>
                <w:position w:val="-12"/>
              </w:rPr>
              <w:object w:dxaOrig="360" w:dyaOrig="360" w14:anchorId="1E6DF4BC">
                <v:shape id="_x0000_i1140" type="#_x0000_t75" style="width:18.8pt;height:18.15pt" o:ole="">
                  <v:imagedata r:id="rId21" o:title=""/>
                </v:shape>
                <o:OLEObject Type="Embed" ProgID="Equation.DSMT4" ShapeID="_x0000_i1140" DrawAspect="Content" ObjectID="_1790157215" r:id="rId101"/>
              </w:object>
            </w:r>
            <w:r w:rsidRPr="0081799F">
              <w:rPr>
                <w:rFonts w:ascii="宋体" w:eastAsia="宋体" w:hAnsi="宋体" w:cs="Times New Roman" w:hint="eastAsia"/>
                <w:b/>
                <w:bCs/>
                <w:color w:val="000000" w:themeColor="text1"/>
                <w:sz w:val="21"/>
                <w:szCs w:val="21"/>
              </w:rPr>
              <w:t>：</w:t>
            </w:r>
          </w:p>
        </w:tc>
        <w:tc>
          <w:tcPr>
            <w:tcW w:w="992" w:type="dxa"/>
            <w:gridSpan w:val="2"/>
            <w:tcBorders>
              <w:top w:val="double" w:sz="4" w:space="0" w:color="auto"/>
              <w:left w:val="single" w:sz="4" w:space="0" w:color="auto"/>
              <w:bottom w:val="double" w:sz="4" w:space="0" w:color="auto"/>
              <w:right w:val="single" w:sz="4" w:space="0" w:color="auto"/>
            </w:tcBorders>
            <w:shd w:val="clear" w:color="auto" w:fill="auto"/>
            <w:vAlign w:val="center"/>
          </w:tcPr>
          <w:p w14:paraId="1015B50B" w14:textId="77777777" w:rsidR="003F4539" w:rsidRPr="009A2A69" w:rsidRDefault="003F4539" w:rsidP="0061052E">
            <w:pPr>
              <w:widowControl/>
              <w:spacing w:line="240" w:lineRule="auto"/>
              <w:ind w:firstLineChars="0" w:firstLine="0"/>
              <w:jc w:val="left"/>
              <w:rPr>
                <w:rFonts w:ascii="宋体" w:eastAsia="宋体" w:hAnsi="宋体" w:cs="Times New Roman" w:hint="eastAsia"/>
                <w:color w:val="000000" w:themeColor="text1"/>
                <w:sz w:val="21"/>
                <w:szCs w:val="21"/>
                <w:u w:val="single"/>
              </w:rPr>
            </w:pPr>
            <w:r w:rsidRPr="009C7D4B">
              <w:rPr>
                <w:rFonts w:ascii="Times New Roman" w:hAnsi="Times New Roman" w:cs="Times New Roman"/>
                <w:position w:val="-12"/>
              </w:rPr>
              <w:object w:dxaOrig="400" w:dyaOrig="360" w14:anchorId="7B52898A">
                <v:shape id="_x0000_i1141" type="#_x0000_t75" style="width:21.3pt;height:18.15pt" o:ole="">
                  <v:imagedata r:id="rId35" o:title=""/>
                </v:shape>
                <o:OLEObject Type="Embed" ProgID="Equation.DSMT4" ShapeID="_x0000_i1141" DrawAspect="Content" ObjectID="_1790157216" r:id="rId102"/>
              </w:object>
            </w:r>
            <w:r>
              <w:rPr>
                <w:rFonts w:ascii="Times New Roman" w:hAnsi="Times New Roman" w:cs="Times New Roman" w:hint="eastAsia"/>
              </w:rPr>
              <w:t>：</w:t>
            </w:r>
          </w:p>
        </w:tc>
        <w:tc>
          <w:tcPr>
            <w:tcW w:w="5952" w:type="dxa"/>
            <w:gridSpan w:val="8"/>
            <w:tcBorders>
              <w:top w:val="double" w:sz="4" w:space="0" w:color="auto"/>
              <w:left w:val="single" w:sz="4" w:space="0" w:color="auto"/>
              <w:bottom w:val="single" w:sz="12" w:space="0" w:color="auto"/>
              <w:right w:val="single" w:sz="12" w:space="0" w:color="auto"/>
            </w:tcBorders>
            <w:shd w:val="clear" w:color="auto" w:fill="auto"/>
            <w:vAlign w:val="center"/>
          </w:tcPr>
          <w:p w14:paraId="2BCF1886" w14:textId="77777777" w:rsidR="003F4539" w:rsidRPr="00843869" w:rsidRDefault="003F4539" w:rsidP="0061052E">
            <w:pPr>
              <w:widowControl/>
              <w:spacing w:line="240" w:lineRule="auto"/>
              <w:ind w:firstLineChars="0" w:firstLine="0"/>
              <w:jc w:val="center"/>
              <w:rPr>
                <w:rFonts w:ascii="宋体" w:eastAsia="宋体" w:hAnsi="宋体" w:cs="Times New Roman" w:hint="eastAsia"/>
                <w:color w:val="000000" w:themeColor="text1"/>
                <w:sz w:val="21"/>
                <w:szCs w:val="21"/>
              </w:rPr>
            </w:pPr>
            <w:r w:rsidRPr="00843869">
              <w:rPr>
                <w:rFonts w:ascii="宋体" w:eastAsia="宋体" w:hAnsi="宋体" w:cs="Times New Roman"/>
                <w:color w:val="000000" w:themeColor="text1"/>
                <w:sz w:val="21"/>
                <w:szCs w:val="21"/>
              </w:rPr>
              <w:t>□</w:t>
            </w:r>
            <w:r w:rsidRPr="00D40F2C">
              <w:rPr>
                <w:rFonts w:ascii="Times New Roman" w:hAnsi="Times New Roman" w:cs="Times New Roman"/>
                <w:position w:val="-14"/>
              </w:rPr>
              <w:object w:dxaOrig="440" w:dyaOrig="380" w14:anchorId="28736AA5">
                <v:shape id="_x0000_i1142" type="#_x0000_t75" style="width:23.15pt;height:18.8pt" o:ole="">
                  <v:imagedata r:id="rId27" o:title=""/>
                </v:shape>
                <o:OLEObject Type="Embed" ProgID="Equation.DSMT4" ShapeID="_x0000_i1142" DrawAspect="Content" ObjectID="_1790157217" r:id="rId103"/>
              </w:object>
            </w:r>
            <w:r w:rsidRPr="009A2A69">
              <w:rPr>
                <w:rFonts w:ascii="Times New Roman" w:hAnsi="Times New Roman" w:cs="Times New Roman" w:hint="eastAsia"/>
                <w:u w:val="single"/>
              </w:rPr>
              <w:t>：</w:t>
            </w:r>
            <w:r w:rsidRPr="009A2A69">
              <w:rPr>
                <w:rFonts w:ascii="Times New Roman" w:hAnsi="Times New Roman" w:cs="Times New Roman" w:hint="eastAsia"/>
                <w:u w:val="single"/>
              </w:rPr>
              <w:t xml:space="preserve">  </w:t>
            </w:r>
            <w:r>
              <w:rPr>
                <w:rFonts w:ascii="Times New Roman" w:hAnsi="Times New Roman" w:cs="Times New Roman" w:hint="eastAsia"/>
              </w:rPr>
              <w:t>；</w:t>
            </w:r>
            <w:r w:rsidRPr="00843869">
              <w:rPr>
                <w:rFonts w:ascii="宋体" w:eastAsia="宋体" w:hAnsi="宋体" w:cs="Times New Roman"/>
                <w:color w:val="000000" w:themeColor="text1"/>
                <w:sz w:val="21"/>
                <w:szCs w:val="21"/>
              </w:rPr>
              <w:t>□</w:t>
            </w:r>
            <w:r w:rsidRPr="00D40F2C">
              <w:rPr>
                <w:rFonts w:ascii="Times New Roman" w:hAnsi="Times New Roman" w:cs="Times New Roman"/>
                <w:position w:val="-14"/>
              </w:rPr>
              <w:object w:dxaOrig="480" w:dyaOrig="380" w14:anchorId="6ECF0AFD">
                <v:shape id="_x0000_i1143" type="#_x0000_t75" style="width:25.05pt;height:18.8pt" o:ole="">
                  <v:imagedata r:id="rId29" o:title=""/>
                </v:shape>
                <o:OLEObject Type="Embed" ProgID="Equation.DSMT4" ShapeID="_x0000_i1143" DrawAspect="Content" ObjectID="_1790157218" r:id="rId104"/>
              </w:object>
            </w:r>
            <w:r w:rsidRPr="009A2A69">
              <w:rPr>
                <w:rFonts w:ascii="Times New Roman" w:hAnsi="Times New Roman" w:cs="Times New Roman" w:hint="eastAsia"/>
                <w:u w:val="single"/>
              </w:rPr>
              <w:t>：</w:t>
            </w:r>
            <w:r w:rsidRPr="009A2A69">
              <w:rPr>
                <w:rFonts w:ascii="Times New Roman" w:hAnsi="Times New Roman" w:cs="Times New Roman" w:hint="eastAsia"/>
                <w:u w:val="single"/>
              </w:rPr>
              <w:t xml:space="preserve">  </w:t>
            </w:r>
            <w:r>
              <w:rPr>
                <w:rFonts w:ascii="Times New Roman" w:hAnsi="Times New Roman" w:cs="Times New Roman" w:hint="eastAsia"/>
              </w:rPr>
              <w:t>；</w:t>
            </w:r>
            <w:r w:rsidRPr="00843869">
              <w:rPr>
                <w:rFonts w:ascii="宋体" w:eastAsia="宋体" w:hAnsi="宋体" w:cs="Times New Roman"/>
                <w:color w:val="000000" w:themeColor="text1"/>
                <w:sz w:val="21"/>
                <w:szCs w:val="21"/>
              </w:rPr>
              <w:t>□</w:t>
            </w:r>
            <w:r w:rsidRPr="00D40F2C">
              <w:rPr>
                <w:rFonts w:ascii="Times New Roman" w:hAnsi="Times New Roman" w:cs="Times New Roman"/>
                <w:position w:val="-14"/>
              </w:rPr>
              <w:object w:dxaOrig="460" w:dyaOrig="380" w14:anchorId="17E57DF4">
                <v:shape id="_x0000_i1144" type="#_x0000_t75" style="width:23.8pt;height:18.8pt" o:ole="">
                  <v:imagedata r:id="rId31" o:title=""/>
                </v:shape>
                <o:OLEObject Type="Embed" ProgID="Equation.DSMT4" ShapeID="_x0000_i1144" DrawAspect="Content" ObjectID="_1790157219" r:id="rId105"/>
              </w:object>
            </w:r>
            <w:r w:rsidRPr="009A2A69">
              <w:rPr>
                <w:rFonts w:ascii="Times New Roman" w:hAnsi="Times New Roman" w:cs="Times New Roman" w:hint="eastAsia"/>
                <w:u w:val="single"/>
              </w:rPr>
              <w:t>：</w:t>
            </w:r>
            <w:r w:rsidRPr="009A2A69">
              <w:rPr>
                <w:rFonts w:ascii="Times New Roman" w:hAnsi="Times New Roman" w:cs="Times New Roman" w:hint="eastAsia"/>
                <w:u w:val="single"/>
              </w:rPr>
              <w:t xml:space="preserve">  </w:t>
            </w:r>
            <w:r>
              <w:rPr>
                <w:rFonts w:ascii="Times New Roman" w:hAnsi="Times New Roman" w:cs="Times New Roman" w:hint="eastAsia"/>
              </w:rPr>
              <w:t>；</w:t>
            </w:r>
            <w:r w:rsidRPr="00843869">
              <w:rPr>
                <w:rFonts w:ascii="宋体" w:eastAsia="宋体" w:hAnsi="宋体" w:cs="Times New Roman"/>
                <w:color w:val="000000" w:themeColor="text1"/>
                <w:sz w:val="21"/>
                <w:szCs w:val="21"/>
              </w:rPr>
              <w:t>□</w:t>
            </w:r>
            <w:r w:rsidRPr="00D40F2C">
              <w:rPr>
                <w:rFonts w:ascii="Times New Roman" w:hAnsi="Times New Roman" w:cs="Times New Roman"/>
                <w:position w:val="-14"/>
              </w:rPr>
              <w:object w:dxaOrig="480" w:dyaOrig="380" w14:anchorId="5A1DBECC">
                <v:shape id="_x0000_i1145" type="#_x0000_t75" style="width:25.05pt;height:18.8pt" o:ole="">
                  <v:imagedata r:id="rId33" o:title=""/>
                </v:shape>
                <o:OLEObject Type="Embed" ProgID="Equation.DSMT4" ShapeID="_x0000_i1145" DrawAspect="Content" ObjectID="_1790157220" r:id="rId106"/>
              </w:object>
            </w:r>
            <w:r w:rsidRPr="009A2A69">
              <w:rPr>
                <w:rFonts w:ascii="Times New Roman" w:hAnsi="Times New Roman" w:cs="Times New Roman" w:hint="eastAsia"/>
                <w:u w:val="single"/>
              </w:rPr>
              <w:t>：</w:t>
            </w:r>
            <w:r w:rsidRPr="009A2A69">
              <w:rPr>
                <w:rFonts w:ascii="Times New Roman" w:hAnsi="Times New Roman" w:cs="Times New Roman" w:hint="eastAsia"/>
                <w:u w:val="single"/>
              </w:rPr>
              <w:t xml:space="preserve">  </w:t>
            </w:r>
            <w:r>
              <w:rPr>
                <w:rFonts w:ascii="Times New Roman" w:hAnsi="Times New Roman" w:cs="Times New Roman" w:hint="eastAsia"/>
              </w:rPr>
              <w:t>。</w:t>
            </w:r>
          </w:p>
        </w:tc>
      </w:tr>
      <w:tr w:rsidR="003F4539" w:rsidRPr="00843869" w14:paraId="58959515" w14:textId="77777777" w:rsidTr="0061052E">
        <w:trPr>
          <w:trHeight w:hRule="exact" w:val="1851"/>
          <w:jc w:val="center"/>
        </w:trPr>
        <w:tc>
          <w:tcPr>
            <w:tcW w:w="549" w:type="dxa"/>
            <w:tcBorders>
              <w:top w:val="double" w:sz="4" w:space="0" w:color="auto"/>
              <w:left w:val="single" w:sz="12" w:space="0" w:color="auto"/>
            </w:tcBorders>
            <w:shd w:val="clear" w:color="auto" w:fill="auto"/>
            <w:textDirection w:val="tbRlV"/>
            <w:vAlign w:val="center"/>
          </w:tcPr>
          <w:p w14:paraId="0C1BE9B9" w14:textId="77777777" w:rsidR="003F4539" w:rsidRPr="00843869" w:rsidRDefault="003F4539" w:rsidP="0061052E">
            <w:pPr>
              <w:widowControl/>
              <w:spacing w:line="240" w:lineRule="auto"/>
              <w:ind w:firstLineChars="0" w:firstLine="0"/>
              <w:jc w:val="center"/>
              <w:rPr>
                <w:rFonts w:ascii="宋体" w:eastAsia="宋体" w:hAnsi="宋体" w:cs="Times New Roman" w:hint="eastAsia"/>
                <w:color w:val="000000" w:themeColor="text1"/>
                <w:sz w:val="21"/>
                <w:szCs w:val="21"/>
              </w:rPr>
            </w:pPr>
            <w:r>
              <w:rPr>
                <w:rFonts w:ascii="宋体" w:eastAsia="宋体" w:hAnsi="宋体" w:cs="Times New Roman" w:hint="eastAsia"/>
                <w:color w:val="000000" w:themeColor="text1"/>
                <w:sz w:val="21"/>
                <w:szCs w:val="21"/>
              </w:rPr>
              <w:t>桥墩</w:t>
            </w:r>
          </w:p>
        </w:tc>
        <w:tc>
          <w:tcPr>
            <w:tcW w:w="5722" w:type="dxa"/>
            <w:gridSpan w:val="10"/>
            <w:tcBorders>
              <w:top w:val="double" w:sz="4" w:space="0" w:color="auto"/>
            </w:tcBorders>
            <w:shd w:val="clear" w:color="auto" w:fill="auto"/>
            <w:vAlign w:val="center"/>
          </w:tcPr>
          <w:p w14:paraId="25E222B2" w14:textId="77777777" w:rsidR="003F4539" w:rsidRPr="0081799F" w:rsidRDefault="003F4539" w:rsidP="0061052E">
            <w:pPr>
              <w:widowControl/>
              <w:spacing w:line="276" w:lineRule="auto"/>
              <w:ind w:firstLineChars="0" w:firstLine="0"/>
              <w:jc w:val="left"/>
              <w:rPr>
                <w:rFonts w:ascii="宋体" w:eastAsia="宋体" w:hAnsi="宋体" w:cs="Times New Roman" w:hint="eastAsia"/>
                <w:color w:val="000000" w:themeColor="text1"/>
                <w:sz w:val="20"/>
                <w:szCs w:val="20"/>
              </w:rPr>
            </w:pPr>
            <w:r w:rsidRPr="0081799F">
              <w:rPr>
                <w:rFonts w:ascii="宋体" w:eastAsia="宋体" w:hAnsi="宋体" w:cs="Times New Roman"/>
                <w:color w:val="000000" w:themeColor="text1"/>
                <w:sz w:val="20"/>
                <w:szCs w:val="20"/>
              </w:rPr>
              <w:t>□</w:t>
            </w:r>
            <w:r w:rsidRPr="0081799F">
              <w:rPr>
                <w:rFonts w:ascii="宋体" w:eastAsia="宋体" w:hAnsi="宋体" w:cs="Times New Roman" w:hint="eastAsia"/>
                <w:color w:val="000000" w:themeColor="text1"/>
                <w:sz w:val="20"/>
                <w:szCs w:val="20"/>
              </w:rPr>
              <w:t>桥墩冲毁：</w:t>
            </w:r>
            <w:r w:rsidRPr="0081799F">
              <w:rPr>
                <w:rFonts w:ascii="宋体" w:eastAsia="宋体" w:hAnsi="宋体" w:cs="Times New Roman" w:hint="eastAsia"/>
                <w:color w:val="000000" w:themeColor="text1"/>
                <w:sz w:val="20"/>
                <w:szCs w:val="20"/>
                <w:u w:val="single"/>
              </w:rPr>
              <w:t xml:space="preserve">  冲毁墩号：                            ；</w:t>
            </w:r>
          </w:p>
          <w:p w14:paraId="6F59BAE3" w14:textId="77777777" w:rsidR="003F4539" w:rsidRPr="0081799F" w:rsidRDefault="003F4539" w:rsidP="0061052E">
            <w:pPr>
              <w:widowControl/>
              <w:spacing w:line="276" w:lineRule="auto"/>
              <w:ind w:firstLineChars="0" w:firstLine="0"/>
              <w:jc w:val="left"/>
              <w:rPr>
                <w:rFonts w:ascii="宋体" w:eastAsia="宋体" w:hAnsi="宋体" w:cs="Times New Roman" w:hint="eastAsia"/>
                <w:color w:val="000000" w:themeColor="text1"/>
                <w:sz w:val="20"/>
                <w:szCs w:val="20"/>
              </w:rPr>
            </w:pPr>
            <w:r w:rsidRPr="0081799F">
              <w:rPr>
                <w:rFonts w:ascii="宋体" w:eastAsia="宋体" w:hAnsi="宋体" w:cs="Times New Roman"/>
                <w:color w:val="000000" w:themeColor="text1"/>
                <w:sz w:val="20"/>
                <w:szCs w:val="20"/>
              </w:rPr>
              <w:t>□</w:t>
            </w:r>
            <w:r w:rsidRPr="0081799F">
              <w:rPr>
                <w:rFonts w:ascii="宋体" w:eastAsia="宋体" w:hAnsi="宋体" w:cs="Times New Roman" w:hint="eastAsia"/>
                <w:color w:val="000000" w:themeColor="text1"/>
                <w:sz w:val="20"/>
                <w:szCs w:val="20"/>
              </w:rPr>
              <w:t>墩身冲蚀：</w:t>
            </w:r>
            <w:r w:rsidRPr="0081799F">
              <w:rPr>
                <w:rFonts w:ascii="宋体" w:eastAsia="宋体" w:hAnsi="宋体" w:cs="Times New Roman" w:hint="eastAsia"/>
                <w:color w:val="000000" w:themeColor="text1"/>
                <w:sz w:val="20"/>
                <w:szCs w:val="20"/>
                <w:u w:val="single"/>
              </w:rPr>
              <w:t xml:space="preserve">      （冲蚀位置、大小、是否露筋）      ；</w:t>
            </w:r>
          </w:p>
          <w:p w14:paraId="60638774" w14:textId="77777777" w:rsidR="003F4539" w:rsidRPr="0081799F" w:rsidRDefault="003F4539" w:rsidP="0061052E">
            <w:pPr>
              <w:widowControl/>
              <w:spacing w:line="276" w:lineRule="auto"/>
              <w:ind w:firstLineChars="0" w:firstLine="0"/>
              <w:jc w:val="left"/>
              <w:rPr>
                <w:rFonts w:ascii="宋体" w:eastAsia="宋体" w:hAnsi="宋体" w:cs="Times New Roman" w:hint="eastAsia"/>
                <w:color w:val="000000" w:themeColor="text1"/>
                <w:sz w:val="20"/>
                <w:szCs w:val="20"/>
                <w:u w:val="single"/>
              </w:rPr>
            </w:pPr>
            <w:r w:rsidRPr="0081799F">
              <w:rPr>
                <w:rFonts w:ascii="宋体" w:eastAsia="宋体" w:hAnsi="宋体" w:cs="Times New Roman"/>
                <w:color w:val="000000" w:themeColor="text1"/>
                <w:sz w:val="20"/>
                <w:szCs w:val="20"/>
              </w:rPr>
              <w:t>□</w:t>
            </w:r>
            <w:r w:rsidRPr="0081799F">
              <w:rPr>
                <w:rFonts w:ascii="宋体" w:eastAsia="宋体" w:hAnsi="宋体" w:cs="Times New Roman" w:hint="eastAsia"/>
                <w:color w:val="000000" w:themeColor="text1"/>
                <w:sz w:val="20"/>
                <w:szCs w:val="20"/>
              </w:rPr>
              <w:t>墩身/盖梁破损：</w:t>
            </w:r>
            <w:r w:rsidRPr="0081799F">
              <w:rPr>
                <w:rFonts w:ascii="宋体" w:eastAsia="宋体" w:hAnsi="宋体" w:cs="Times New Roman" w:hint="eastAsia"/>
                <w:color w:val="000000" w:themeColor="text1"/>
                <w:sz w:val="20"/>
                <w:szCs w:val="20"/>
                <w:u w:val="single"/>
              </w:rPr>
              <w:t xml:space="preserve">   （破损位置、大小、类型描述）    ；</w:t>
            </w:r>
          </w:p>
          <w:p w14:paraId="65506A0B" w14:textId="77777777" w:rsidR="003F4539" w:rsidRPr="0081799F" w:rsidRDefault="003F4539" w:rsidP="0061052E">
            <w:pPr>
              <w:widowControl/>
              <w:spacing w:line="276" w:lineRule="auto"/>
              <w:ind w:firstLineChars="0" w:firstLine="0"/>
              <w:jc w:val="left"/>
              <w:rPr>
                <w:rFonts w:ascii="宋体" w:eastAsia="宋体" w:hAnsi="宋体" w:cs="Times New Roman" w:hint="eastAsia"/>
                <w:color w:val="000000" w:themeColor="text1"/>
                <w:sz w:val="20"/>
                <w:szCs w:val="20"/>
                <w:u w:val="single"/>
              </w:rPr>
            </w:pPr>
            <w:r w:rsidRPr="0081799F">
              <w:rPr>
                <w:rFonts w:ascii="宋体" w:eastAsia="宋体" w:hAnsi="宋体" w:cs="Times New Roman"/>
                <w:color w:val="000000" w:themeColor="text1"/>
                <w:sz w:val="20"/>
                <w:szCs w:val="20"/>
              </w:rPr>
              <w:t>□</w:t>
            </w:r>
            <w:r w:rsidRPr="0081799F">
              <w:rPr>
                <w:rFonts w:ascii="宋体" w:eastAsia="宋体" w:hAnsi="宋体" w:cs="Times New Roman" w:hint="eastAsia"/>
                <w:color w:val="000000" w:themeColor="text1"/>
                <w:sz w:val="20"/>
                <w:szCs w:val="20"/>
              </w:rPr>
              <w:t>桥墩沉降：</w:t>
            </w:r>
            <w:r w:rsidRPr="0081799F">
              <w:rPr>
                <w:rFonts w:ascii="宋体" w:eastAsia="宋体" w:hAnsi="宋体" w:cs="Times New Roman" w:hint="eastAsia"/>
                <w:color w:val="000000" w:themeColor="text1"/>
                <w:sz w:val="20"/>
                <w:szCs w:val="20"/>
                <w:u w:val="single"/>
              </w:rPr>
              <w:t xml:space="preserve">     沉降墩号：        ， 沉降量   cm   ；</w:t>
            </w:r>
          </w:p>
          <w:p w14:paraId="59012054" w14:textId="77777777" w:rsidR="003F4539" w:rsidRPr="0081799F" w:rsidRDefault="003F4539" w:rsidP="0061052E">
            <w:pPr>
              <w:widowControl/>
              <w:spacing w:line="276" w:lineRule="auto"/>
              <w:ind w:firstLineChars="0" w:firstLine="0"/>
              <w:jc w:val="left"/>
              <w:rPr>
                <w:rFonts w:ascii="宋体" w:eastAsia="宋体" w:hAnsi="宋体" w:cs="Times New Roman" w:hint="eastAsia"/>
                <w:color w:val="000000" w:themeColor="text1"/>
                <w:sz w:val="20"/>
                <w:szCs w:val="20"/>
                <w:u w:val="single"/>
              </w:rPr>
            </w:pPr>
            <w:r w:rsidRPr="0081799F">
              <w:rPr>
                <w:rFonts w:ascii="宋体" w:eastAsia="宋体" w:hAnsi="宋体" w:cs="Times New Roman"/>
                <w:color w:val="000000" w:themeColor="text1"/>
                <w:sz w:val="20"/>
                <w:szCs w:val="20"/>
              </w:rPr>
              <w:t>□</w:t>
            </w:r>
            <w:r w:rsidRPr="0081799F">
              <w:rPr>
                <w:rFonts w:ascii="宋体" w:eastAsia="宋体" w:hAnsi="宋体" w:cs="Times New Roman" w:hint="eastAsia"/>
                <w:color w:val="000000" w:themeColor="text1"/>
                <w:sz w:val="20"/>
                <w:szCs w:val="20"/>
              </w:rPr>
              <w:t>桥墩倾斜：</w:t>
            </w:r>
            <w:r w:rsidRPr="0081799F">
              <w:rPr>
                <w:rFonts w:ascii="宋体" w:eastAsia="宋体" w:hAnsi="宋体" w:cs="Times New Roman" w:hint="eastAsia"/>
                <w:color w:val="000000" w:themeColor="text1"/>
                <w:sz w:val="20"/>
                <w:szCs w:val="20"/>
                <w:u w:val="single"/>
              </w:rPr>
              <w:t xml:space="preserve">     倾斜墩号：        ， 倾斜角   °   ；</w:t>
            </w:r>
          </w:p>
          <w:p w14:paraId="1B422BC8" w14:textId="77777777" w:rsidR="003F4539" w:rsidRPr="00843869" w:rsidRDefault="003F4539" w:rsidP="0061052E">
            <w:pPr>
              <w:widowControl/>
              <w:spacing w:line="240" w:lineRule="auto"/>
              <w:ind w:firstLineChars="0" w:firstLine="0"/>
              <w:rPr>
                <w:rFonts w:ascii="宋体" w:eastAsia="宋体" w:hAnsi="宋体" w:cs="Times New Roman" w:hint="eastAsia"/>
                <w:color w:val="000000" w:themeColor="text1"/>
                <w:sz w:val="21"/>
                <w:szCs w:val="21"/>
              </w:rPr>
            </w:pPr>
            <w:r w:rsidRPr="0081799F">
              <w:rPr>
                <w:rFonts w:ascii="宋体" w:eastAsia="宋体" w:hAnsi="宋体" w:cs="Times New Roman"/>
                <w:color w:val="000000" w:themeColor="text1"/>
                <w:sz w:val="20"/>
                <w:szCs w:val="20"/>
              </w:rPr>
              <w:t>□</w:t>
            </w:r>
            <w:r w:rsidRPr="0081799F">
              <w:rPr>
                <w:rFonts w:ascii="宋体" w:eastAsia="宋体" w:hAnsi="宋体" w:cs="Times New Roman" w:hint="eastAsia"/>
                <w:color w:val="000000" w:themeColor="text1"/>
                <w:sz w:val="20"/>
                <w:szCs w:val="20"/>
              </w:rPr>
              <w:t>其他损伤：</w:t>
            </w:r>
            <w:r w:rsidRPr="0081799F">
              <w:rPr>
                <w:rFonts w:ascii="宋体" w:eastAsia="宋体" w:hAnsi="宋体" w:cs="Times New Roman" w:hint="eastAsia"/>
                <w:color w:val="000000" w:themeColor="text1"/>
                <w:sz w:val="20"/>
                <w:szCs w:val="20"/>
                <w:u w:val="single"/>
              </w:rPr>
              <w:t xml:space="preserve">        （损伤位置、大小、类型描述）    ；</w:t>
            </w:r>
          </w:p>
        </w:tc>
        <w:tc>
          <w:tcPr>
            <w:tcW w:w="946" w:type="dxa"/>
            <w:gridSpan w:val="2"/>
            <w:tcBorders>
              <w:top w:val="double" w:sz="4" w:space="0" w:color="auto"/>
            </w:tcBorders>
            <w:shd w:val="clear" w:color="auto" w:fill="auto"/>
            <w:vAlign w:val="center"/>
          </w:tcPr>
          <w:p w14:paraId="54965565" w14:textId="77777777" w:rsidR="003F4539" w:rsidRPr="00843869" w:rsidRDefault="003F4539" w:rsidP="0061052E">
            <w:pPr>
              <w:widowControl/>
              <w:spacing w:line="240" w:lineRule="auto"/>
              <w:ind w:firstLineChars="0" w:firstLine="0"/>
              <w:jc w:val="center"/>
              <w:rPr>
                <w:rFonts w:ascii="宋体" w:eastAsia="宋体" w:hAnsi="宋体" w:cs="Times New Roman" w:hint="eastAsia"/>
                <w:color w:val="000000" w:themeColor="text1"/>
                <w:sz w:val="21"/>
                <w:szCs w:val="21"/>
              </w:rPr>
            </w:pPr>
            <w:r w:rsidRPr="00843869">
              <w:rPr>
                <w:rFonts w:ascii="宋体" w:eastAsia="宋体" w:hAnsi="宋体" w:cs="Times New Roman"/>
                <w:color w:val="000000" w:themeColor="text1"/>
                <w:sz w:val="21"/>
                <w:szCs w:val="21"/>
              </w:rPr>
              <w:t>□</w:t>
            </w:r>
            <w:r>
              <w:rPr>
                <w:rFonts w:ascii="宋体" w:eastAsia="宋体" w:hAnsi="宋体" w:cs="Times New Roman" w:hint="eastAsia"/>
                <w:color w:val="000000" w:themeColor="text1"/>
                <w:sz w:val="21"/>
                <w:szCs w:val="21"/>
              </w:rPr>
              <w:t xml:space="preserve"> 1</w:t>
            </w:r>
          </w:p>
          <w:p w14:paraId="2656F74F" w14:textId="77777777" w:rsidR="003F4539" w:rsidRDefault="003F4539" w:rsidP="0061052E">
            <w:pPr>
              <w:widowControl/>
              <w:spacing w:line="240" w:lineRule="auto"/>
              <w:ind w:firstLineChars="0" w:firstLine="0"/>
              <w:jc w:val="center"/>
              <w:rPr>
                <w:rFonts w:ascii="宋体" w:eastAsia="宋体" w:hAnsi="宋体" w:cs="Times New Roman" w:hint="eastAsia"/>
                <w:color w:val="000000" w:themeColor="text1"/>
                <w:sz w:val="21"/>
                <w:szCs w:val="21"/>
              </w:rPr>
            </w:pPr>
            <w:r w:rsidRPr="00843869">
              <w:rPr>
                <w:rFonts w:ascii="宋体" w:eastAsia="宋体" w:hAnsi="宋体" w:cs="Times New Roman"/>
                <w:color w:val="000000" w:themeColor="text1"/>
                <w:sz w:val="21"/>
                <w:szCs w:val="21"/>
              </w:rPr>
              <w:t>□</w:t>
            </w:r>
            <w:r>
              <w:rPr>
                <w:rFonts w:ascii="宋体" w:eastAsia="宋体" w:hAnsi="宋体" w:cs="Times New Roman" w:hint="eastAsia"/>
                <w:color w:val="000000" w:themeColor="text1"/>
                <w:sz w:val="21"/>
                <w:szCs w:val="21"/>
              </w:rPr>
              <w:t xml:space="preserve"> 2</w:t>
            </w:r>
          </w:p>
          <w:p w14:paraId="715A4F96" w14:textId="77777777" w:rsidR="003F4539" w:rsidRPr="00843869" w:rsidRDefault="003F4539" w:rsidP="0061052E">
            <w:pPr>
              <w:widowControl/>
              <w:spacing w:line="240" w:lineRule="auto"/>
              <w:ind w:firstLineChars="0" w:firstLine="0"/>
              <w:jc w:val="center"/>
              <w:rPr>
                <w:rFonts w:ascii="宋体" w:eastAsia="宋体" w:hAnsi="宋体" w:cs="Times New Roman" w:hint="eastAsia"/>
                <w:color w:val="000000" w:themeColor="text1"/>
                <w:sz w:val="21"/>
                <w:szCs w:val="21"/>
              </w:rPr>
            </w:pPr>
            <w:r w:rsidRPr="00843869">
              <w:rPr>
                <w:rFonts w:ascii="宋体" w:eastAsia="宋体" w:hAnsi="宋体" w:cs="Times New Roman"/>
                <w:color w:val="000000" w:themeColor="text1"/>
                <w:sz w:val="21"/>
                <w:szCs w:val="21"/>
              </w:rPr>
              <w:t>□</w:t>
            </w:r>
            <w:r>
              <w:rPr>
                <w:rFonts w:ascii="宋体" w:eastAsia="宋体" w:hAnsi="宋体" w:cs="Times New Roman" w:hint="eastAsia"/>
                <w:color w:val="000000" w:themeColor="text1"/>
                <w:sz w:val="21"/>
                <w:szCs w:val="21"/>
              </w:rPr>
              <w:t xml:space="preserve"> 3</w:t>
            </w:r>
          </w:p>
        </w:tc>
        <w:tc>
          <w:tcPr>
            <w:tcW w:w="2406" w:type="dxa"/>
            <w:gridSpan w:val="2"/>
            <w:tcBorders>
              <w:top w:val="double" w:sz="4" w:space="0" w:color="auto"/>
              <w:right w:val="single" w:sz="12" w:space="0" w:color="auto"/>
            </w:tcBorders>
            <w:shd w:val="clear" w:color="auto" w:fill="auto"/>
            <w:vAlign w:val="center"/>
          </w:tcPr>
          <w:p w14:paraId="30AC2F0B" w14:textId="77777777" w:rsidR="003F4539" w:rsidRPr="00843869" w:rsidRDefault="003F4539" w:rsidP="0061052E">
            <w:pPr>
              <w:widowControl/>
              <w:spacing w:line="240" w:lineRule="auto"/>
              <w:ind w:firstLineChars="0" w:firstLine="0"/>
              <w:jc w:val="center"/>
              <w:rPr>
                <w:rFonts w:ascii="宋体" w:eastAsia="宋体" w:hAnsi="宋体" w:cs="Times New Roman" w:hint="eastAsia"/>
                <w:color w:val="000000" w:themeColor="text1"/>
                <w:sz w:val="21"/>
                <w:szCs w:val="21"/>
              </w:rPr>
            </w:pPr>
          </w:p>
        </w:tc>
      </w:tr>
      <w:tr w:rsidR="003F4539" w:rsidRPr="00843869" w14:paraId="3D6F83B7" w14:textId="77777777" w:rsidTr="0061052E">
        <w:trPr>
          <w:trHeight w:hRule="exact" w:val="2118"/>
          <w:jc w:val="center"/>
        </w:trPr>
        <w:tc>
          <w:tcPr>
            <w:tcW w:w="549" w:type="dxa"/>
            <w:tcBorders>
              <w:top w:val="single" w:sz="4" w:space="0" w:color="auto"/>
              <w:left w:val="single" w:sz="12" w:space="0" w:color="auto"/>
            </w:tcBorders>
            <w:shd w:val="clear" w:color="auto" w:fill="auto"/>
            <w:textDirection w:val="tbRlV"/>
            <w:vAlign w:val="center"/>
          </w:tcPr>
          <w:p w14:paraId="7D852988" w14:textId="77777777" w:rsidR="003F4539" w:rsidRDefault="003F4539" w:rsidP="0061052E">
            <w:pPr>
              <w:widowControl/>
              <w:spacing w:line="240" w:lineRule="auto"/>
              <w:ind w:firstLineChars="0" w:firstLine="0"/>
              <w:jc w:val="center"/>
              <w:rPr>
                <w:rFonts w:ascii="宋体" w:eastAsia="宋体" w:hAnsi="宋体" w:cs="Times New Roman" w:hint="eastAsia"/>
                <w:color w:val="000000" w:themeColor="text1"/>
                <w:sz w:val="21"/>
                <w:szCs w:val="21"/>
              </w:rPr>
            </w:pPr>
            <w:r>
              <w:rPr>
                <w:rFonts w:ascii="宋体" w:eastAsia="宋体" w:hAnsi="宋体" w:cs="Times New Roman" w:hint="eastAsia"/>
                <w:color w:val="000000" w:themeColor="text1"/>
                <w:sz w:val="21"/>
                <w:szCs w:val="21"/>
              </w:rPr>
              <w:t>桥台</w:t>
            </w:r>
          </w:p>
        </w:tc>
        <w:tc>
          <w:tcPr>
            <w:tcW w:w="5722" w:type="dxa"/>
            <w:gridSpan w:val="10"/>
            <w:tcBorders>
              <w:top w:val="single" w:sz="4" w:space="0" w:color="auto"/>
            </w:tcBorders>
            <w:shd w:val="clear" w:color="auto" w:fill="auto"/>
            <w:vAlign w:val="center"/>
          </w:tcPr>
          <w:p w14:paraId="78973D9D" w14:textId="77777777" w:rsidR="003F4539" w:rsidRPr="0081799F" w:rsidRDefault="003F4539" w:rsidP="0061052E">
            <w:pPr>
              <w:widowControl/>
              <w:spacing w:line="276" w:lineRule="auto"/>
              <w:ind w:firstLineChars="0" w:firstLine="0"/>
              <w:jc w:val="left"/>
              <w:rPr>
                <w:rFonts w:ascii="宋体" w:eastAsia="宋体" w:hAnsi="宋体" w:cs="Times New Roman" w:hint="eastAsia"/>
                <w:color w:val="000000" w:themeColor="text1"/>
                <w:sz w:val="20"/>
                <w:szCs w:val="20"/>
              </w:rPr>
            </w:pPr>
            <w:r w:rsidRPr="0081799F">
              <w:rPr>
                <w:rFonts w:ascii="宋体" w:eastAsia="宋体" w:hAnsi="宋体" w:cs="Times New Roman"/>
                <w:color w:val="000000" w:themeColor="text1"/>
                <w:sz w:val="20"/>
                <w:szCs w:val="20"/>
              </w:rPr>
              <w:t>□</w:t>
            </w:r>
            <w:r w:rsidRPr="0081799F">
              <w:rPr>
                <w:rFonts w:ascii="宋体" w:eastAsia="宋体" w:hAnsi="宋体" w:cs="Times New Roman" w:hint="eastAsia"/>
                <w:color w:val="000000" w:themeColor="text1"/>
                <w:sz w:val="20"/>
                <w:szCs w:val="20"/>
              </w:rPr>
              <w:t>桥台冲毁：</w:t>
            </w:r>
            <w:r w:rsidRPr="0081799F">
              <w:rPr>
                <w:rFonts w:ascii="宋体" w:eastAsia="宋体" w:hAnsi="宋体" w:cs="Times New Roman" w:hint="eastAsia"/>
                <w:color w:val="000000" w:themeColor="text1"/>
                <w:sz w:val="20"/>
                <w:szCs w:val="20"/>
                <w:u w:val="single"/>
              </w:rPr>
              <w:t xml:space="preserve">  冲毁位置：                            ；</w:t>
            </w:r>
          </w:p>
          <w:p w14:paraId="5D23AFF0" w14:textId="77777777" w:rsidR="003F4539" w:rsidRPr="0081799F" w:rsidRDefault="003F4539" w:rsidP="0061052E">
            <w:pPr>
              <w:widowControl/>
              <w:spacing w:line="276" w:lineRule="auto"/>
              <w:ind w:firstLineChars="0" w:firstLine="0"/>
              <w:jc w:val="left"/>
              <w:rPr>
                <w:rFonts w:ascii="宋体" w:eastAsia="宋体" w:hAnsi="宋体" w:cs="Times New Roman" w:hint="eastAsia"/>
                <w:color w:val="000000" w:themeColor="text1"/>
                <w:sz w:val="20"/>
                <w:szCs w:val="20"/>
              </w:rPr>
            </w:pPr>
            <w:r w:rsidRPr="0081799F">
              <w:rPr>
                <w:rFonts w:ascii="宋体" w:eastAsia="宋体" w:hAnsi="宋体" w:cs="Times New Roman"/>
                <w:color w:val="000000" w:themeColor="text1"/>
                <w:sz w:val="20"/>
                <w:szCs w:val="20"/>
              </w:rPr>
              <w:t>□</w:t>
            </w:r>
            <w:r w:rsidRPr="0081799F">
              <w:rPr>
                <w:rFonts w:ascii="宋体" w:eastAsia="宋体" w:hAnsi="宋体" w:cs="Times New Roman" w:hint="eastAsia"/>
                <w:color w:val="000000" w:themeColor="text1"/>
                <w:sz w:val="20"/>
                <w:szCs w:val="20"/>
              </w:rPr>
              <w:t>桥台冲蚀：</w:t>
            </w:r>
            <w:r w:rsidRPr="0081799F">
              <w:rPr>
                <w:rFonts w:ascii="宋体" w:eastAsia="宋体" w:hAnsi="宋体" w:cs="Times New Roman" w:hint="eastAsia"/>
                <w:color w:val="000000" w:themeColor="text1"/>
                <w:sz w:val="20"/>
                <w:szCs w:val="20"/>
                <w:u w:val="single"/>
              </w:rPr>
              <w:t xml:space="preserve">      （冲蚀位置、大小、是否露筋）      ；</w:t>
            </w:r>
          </w:p>
          <w:p w14:paraId="3D21666D" w14:textId="77777777" w:rsidR="003F4539" w:rsidRPr="0081799F" w:rsidRDefault="003F4539" w:rsidP="0061052E">
            <w:pPr>
              <w:widowControl/>
              <w:spacing w:line="276" w:lineRule="auto"/>
              <w:ind w:firstLineChars="0" w:firstLine="0"/>
              <w:jc w:val="left"/>
              <w:rPr>
                <w:rFonts w:ascii="宋体" w:eastAsia="宋体" w:hAnsi="宋体" w:cs="Times New Roman" w:hint="eastAsia"/>
                <w:color w:val="000000" w:themeColor="text1"/>
                <w:sz w:val="20"/>
                <w:szCs w:val="20"/>
                <w:u w:val="single"/>
              </w:rPr>
            </w:pPr>
            <w:r w:rsidRPr="0081799F">
              <w:rPr>
                <w:rFonts w:ascii="宋体" w:eastAsia="宋体" w:hAnsi="宋体" w:cs="Times New Roman"/>
                <w:color w:val="000000" w:themeColor="text1"/>
                <w:sz w:val="20"/>
                <w:szCs w:val="20"/>
              </w:rPr>
              <w:t>□</w:t>
            </w:r>
            <w:r w:rsidRPr="0081799F">
              <w:rPr>
                <w:rFonts w:ascii="宋体" w:eastAsia="宋体" w:hAnsi="宋体" w:cs="Times New Roman" w:hint="eastAsia"/>
                <w:color w:val="000000" w:themeColor="text1"/>
                <w:sz w:val="20"/>
                <w:szCs w:val="20"/>
              </w:rPr>
              <w:t>台身破损：</w:t>
            </w:r>
            <w:r w:rsidRPr="0081799F">
              <w:rPr>
                <w:rFonts w:ascii="宋体" w:eastAsia="宋体" w:hAnsi="宋体" w:cs="Times New Roman" w:hint="eastAsia"/>
                <w:color w:val="000000" w:themeColor="text1"/>
                <w:sz w:val="20"/>
                <w:szCs w:val="20"/>
                <w:u w:val="single"/>
              </w:rPr>
              <w:t xml:space="preserve"> </w:t>
            </w:r>
            <w:r>
              <w:rPr>
                <w:rFonts w:ascii="宋体" w:eastAsia="宋体" w:hAnsi="宋体" w:cs="Times New Roman" w:hint="eastAsia"/>
                <w:color w:val="000000" w:themeColor="text1"/>
                <w:sz w:val="20"/>
                <w:szCs w:val="20"/>
                <w:u w:val="single"/>
              </w:rPr>
              <w:t xml:space="preserve">  </w:t>
            </w:r>
            <w:r w:rsidRPr="0081799F">
              <w:rPr>
                <w:rFonts w:ascii="宋体" w:eastAsia="宋体" w:hAnsi="宋体" w:cs="Times New Roman" w:hint="eastAsia"/>
                <w:color w:val="000000" w:themeColor="text1"/>
                <w:sz w:val="20"/>
                <w:szCs w:val="20"/>
                <w:u w:val="single"/>
              </w:rPr>
              <w:t xml:space="preserve">  </w:t>
            </w:r>
            <w:r>
              <w:rPr>
                <w:rFonts w:ascii="宋体" w:eastAsia="宋体" w:hAnsi="宋体" w:cs="Times New Roman" w:hint="eastAsia"/>
                <w:color w:val="000000" w:themeColor="text1"/>
                <w:sz w:val="20"/>
                <w:szCs w:val="20"/>
                <w:u w:val="single"/>
              </w:rPr>
              <w:t xml:space="preserve"> </w:t>
            </w:r>
            <w:r w:rsidRPr="0081799F">
              <w:rPr>
                <w:rFonts w:ascii="宋体" w:eastAsia="宋体" w:hAnsi="宋体" w:cs="Times New Roman" w:hint="eastAsia"/>
                <w:color w:val="000000" w:themeColor="text1"/>
                <w:sz w:val="20"/>
                <w:szCs w:val="20"/>
                <w:u w:val="single"/>
              </w:rPr>
              <w:t xml:space="preserve">（破损位置、大小、类型描述）  </w:t>
            </w:r>
            <w:r>
              <w:rPr>
                <w:rFonts w:ascii="宋体" w:eastAsia="宋体" w:hAnsi="宋体" w:cs="Times New Roman" w:hint="eastAsia"/>
                <w:color w:val="000000" w:themeColor="text1"/>
                <w:sz w:val="20"/>
                <w:szCs w:val="20"/>
                <w:u w:val="single"/>
              </w:rPr>
              <w:t xml:space="preserve">  </w:t>
            </w:r>
            <w:r w:rsidRPr="0081799F">
              <w:rPr>
                <w:rFonts w:ascii="宋体" w:eastAsia="宋体" w:hAnsi="宋体" w:cs="Times New Roman" w:hint="eastAsia"/>
                <w:color w:val="000000" w:themeColor="text1"/>
                <w:sz w:val="20"/>
                <w:szCs w:val="20"/>
                <w:u w:val="single"/>
              </w:rPr>
              <w:t xml:space="preserve">  ；</w:t>
            </w:r>
          </w:p>
          <w:p w14:paraId="45632E14" w14:textId="77777777" w:rsidR="003F4539" w:rsidRPr="0081799F" w:rsidRDefault="003F4539" w:rsidP="0061052E">
            <w:pPr>
              <w:widowControl/>
              <w:spacing w:line="276" w:lineRule="auto"/>
              <w:ind w:firstLineChars="0" w:firstLine="0"/>
              <w:jc w:val="left"/>
              <w:rPr>
                <w:rFonts w:ascii="宋体" w:eastAsia="宋体" w:hAnsi="宋体" w:cs="Times New Roman" w:hint="eastAsia"/>
                <w:color w:val="000000" w:themeColor="text1"/>
                <w:sz w:val="20"/>
                <w:szCs w:val="20"/>
                <w:u w:val="single"/>
              </w:rPr>
            </w:pPr>
            <w:r w:rsidRPr="0081799F">
              <w:rPr>
                <w:rFonts w:ascii="宋体" w:eastAsia="宋体" w:hAnsi="宋体" w:cs="Times New Roman"/>
                <w:color w:val="000000" w:themeColor="text1"/>
                <w:sz w:val="20"/>
                <w:szCs w:val="20"/>
              </w:rPr>
              <w:t>□</w:t>
            </w:r>
            <w:r w:rsidRPr="0081799F">
              <w:rPr>
                <w:rFonts w:ascii="宋体" w:eastAsia="宋体" w:hAnsi="宋体" w:cs="Times New Roman" w:hint="eastAsia"/>
                <w:color w:val="000000" w:themeColor="text1"/>
                <w:sz w:val="20"/>
                <w:szCs w:val="20"/>
              </w:rPr>
              <w:t>桥台沉降：</w:t>
            </w:r>
            <w:r w:rsidRPr="0081799F">
              <w:rPr>
                <w:rFonts w:ascii="宋体" w:eastAsia="宋体" w:hAnsi="宋体" w:cs="Times New Roman" w:hint="eastAsia"/>
                <w:color w:val="000000" w:themeColor="text1"/>
                <w:sz w:val="20"/>
                <w:szCs w:val="20"/>
                <w:u w:val="single"/>
              </w:rPr>
              <w:t xml:space="preserve">     沉降位置：        ， 沉降量   cm   ；</w:t>
            </w:r>
          </w:p>
          <w:p w14:paraId="08EB7DE0" w14:textId="77777777" w:rsidR="003F4539" w:rsidRPr="0081799F" w:rsidRDefault="003F4539" w:rsidP="0061052E">
            <w:pPr>
              <w:widowControl/>
              <w:spacing w:line="276" w:lineRule="auto"/>
              <w:ind w:firstLineChars="0" w:firstLine="0"/>
              <w:jc w:val="left"/>
              <w:rPr>
                <w:rFonts w:ascii="宋体" w:eastAsia="宋体" w:hAnsi="宋体" w:cs="Times New Roman" w:hint="eastAsia"/>
                <w:color w:val="000000" w:themeColor="text1"/>
                <w:sz w:val="20"/>
                <w:szCs w:val="20"/>
                <w:u w:val="single"/>
              </w:rPr>
            </w:pPr>
            <w:r w:rsidRPr="0081799F">
              <w:rPr>
                <w:rFonts w:ascii="宋体" w:eastAsia="宋体" w:hAnsi="宋体" w:cs="Times New Roman"/>
                <w:color w:val="000000" w:themeColor="text1"/>
                <w:sz w:val="20"/>
                <w:szCs w:val="20"/>
              </w:rPr>
              <w:t>□</w:t>
            </w:r>
            <w:r w:rsidRPr="0081799F">
              <w:rPr>
                <w:rFonts w:ascii="宋体" w:eastAsia="宋体" w:hAnsi="宋体" w:cs="Times New Roman" w:hint="eastAsia"/>
                <w:color w:val="000000" w:themeColor="text1"/>
                <w:sz w:val="20"/>
                <w:szCs w:val="20"/>
              </w:rPr>
              <w:t>桥台倾斜：</w:t>
            </w:r>
            <w:r w:rsidRPr="0081799F">
              <w:rPr>
                <w:rFonts w:ascii="宋体" w:eastAsia="宋体" w:hAnsi="宋体" w:cs="Times New Roman" w:hint="eastAsia"/>
                <w:color w:val="000000" w:themeColor="text1"/>
                <w:sz w:val="20"/>
                <w:szCs w:val="20"/>
                <w:u w:val="single"/>
              </w:rPr>
              <w:t xml:space="preserve">     倾斜位置：        ， 倾斜角   °   ；</w:t>
            </w:r>
          </w:p>
          <w:p w14:paraId="4D48AE3A" w14:textId="77777777" w:rsidR="003F4539" w:rsidRPr="0081799F" w:rsidRDefault="003F4539" w:rsidP="0061052E">
            <w:pPr>
              <w:widowControl/>
              <w:spacing w:line="276" w:lineRule="auto"/>
              <w:ind w:firstLineChars="0" w:firstLine="0"/>
              <w:jc w:val="left"/>
              <w:rPr>
                <w:rFonts w:ascii="宋体" w:eastAsia="宋体" w:hAnsi="宋体" w:cs="Times New Roman" w:hint="eastAsia"/>
                <w:color w:val="000000" w:themeColor="text1"/>
                <w:sz w:val="20"/>
                <w:szCs w:val="20"/>
                <w:u w:val="single"/>
              </w:rPr>
            </w:pPr>
            <w:r w:rsidRPr="0081799F">
              <w:rPr>
                <w:rFonts w:ascii="宋体" w:eastAsia="宋体" w:hAnsi="宋体" w:cs="Times New Roman"/>
                <w:color w:val="000000" w:themeColor="text1"/>
                <w:sz w:val="20"/>
                <w:szCs w:val="20"/>
              </w:rPr>
              <w:t>□</w:t>
            </w:r>
            <w:r w:rsidRPr="0081799F">
              <w:rPr>
                <w:rFonts w:ascii="宋体" w:eastAsia="宋体" w:hAnsi="宋体" w:cs="Times New Roman" w:hint="eastAsia"/>
                <w:color w:val="000000" w:themeColor="text1"/>
                <w:sz w:val="20"/>
                <w:szCs w:val="20"/>
              </w:rPr>
              <w:t>台背填土挤压掏空：</w:t>
            </w:r>
            <w:r w:rsidRPr="0081799F">
              <w:rPr>
                <w:rFonts w:ascii="宋体" w:eastAsia="宋体" w:hAnsi="宋体" w:cs="Times New Roman" w:hint="eastAsia"/>
                <w:color w:val="000000" w:themeColor="text1"/>
                <w:sz w:val="20"/>
                <w:szCs w:val="20"/>
                <w:u w:val="single"/>
              </w:rPr>
              <w:t xml:space="preserve">    （位置、大小、类型描述）    ；</w:t>
            </w:r>
          </w:p>
          <w:p w14:paraId="7850B538" w14:textId="77777777" w:rsidR="003F4539" w:rsidRPr="0081799F" w:rsidRDefault="003F4539" w:rsidP="0061052E">
            <w:pPr>
              <w:widowControl/>
              <w:spacing w:line="276" w:lineRule="auto"/>
              <w:ind w:firstLineChars="0" w:firstLine="0"/>
              <w:jc w:val="left"/>
              <w:rPr>
                <w:rFonts w:ascii="宋体" w:eastAsia="宋体" w:hAnsi="宋体" w:cs="Times New Roman" w:hint="eastAsia"/>
                <w:color w:val="000000" w:themeColor="text1"/>
                <w:sz w:val="20"/>
                <w:szCs w:val="20"/>
              </w:rPr>
            </w:pPr>
            <w:r w:rsidRPr="0081799F">
              <w:rPr>
                <w:rFonts w:ascii="宋体" w:eastAsia="宋体" w:hAnsi="宋体" w:cs="Times New Roman"/>
                <w:color w:val="000000" w:themeColor="text1"/>
                <w:sz w:val="20"/>
                <w:szCs w:val="20"/>
              </w:rPr>
              <w:t>□</w:t>
            </w:r>
            <w:r w:rsidRPr="0081799F">
              <w:rPr>
                <w:rFonts w:ascii="宋体" w:eastAsia="宋体" w:hAnsi="宋体" w:cs="Times New Roman" w:hint="eastAsia"/>
                <w:color w:val="000000" w:themeColor="text1"/>
                <w:sz w:val="20"/>
                <w:szCs w:val="20"/>
              </w:rPr>
              <w:t>其他损伤：</w:t>
            </w:r>
            <w:r w:rsidRPr="0081799F">
              <w:rPr>
                <w:rFonts w:ascii="宋体" w:eastAsia="宋体" w:hAnsi="宋体" w:cs="Times New Roman" w:hint="eastAsia"/>
                <w:color w:val="000000" w:themeColor="text1"/>
                <w:sz w:val="20"/>
                <w:szCs w:val="20"/>
                <w:u w:val="single"/>
              </w:rPr>
              <w:t xml:space="preserve">        （损伤位置、大小、类型描述）    ；</w:t>
            </w:r>
          </w:p>
        </w:tc>
        <w:tc>
          <w:tcPr>
            <w:tcW w:w="946" w:type="dxa"/>
            <w:gridSpan w:val="2"/>
            <w:tcBorders>
              <w:top w:val="single" w:sz="4" w:space="0" w:color="auto"/>
            </w:tcBorders>
            <w:shd w:val="clear" w:color="auto" w:fill="auto"/>
            <w:vAlign w:val="center"/>
          </w:tcPr>
          <w:p w14:paraId="4B45107E" w14:textId="77777777" w:rsidR="003F4539" w:rsidRPr="00843869" w:rsidRDefault="003F4539" w:rsidP="0061052E">
            <w:pPr>
              <w:widowControl/>
              <w:spacing w:line="240" w:lineRule="auto"/>
              <w:ind w:firstLineChars="0" w:firstLine="0"/>
              <w:jc w:val="center"/>
              <w:rPr>
                <w:rFonts w:ascii="宋体" w:eastAsia="宋体" w:hAnsi="宋体" w:cs="Times New Roman" w:hint="eastAsia"/>
                <w:color w:val="000000" w:themeColor="text1"/>
                <w:sz w:val="21"/>
                <w:szCs w:val="21"/>
              </w:rPr>
            </w:pPr>
            <w:r w:rsidRPr="00843869">
              <w:rPr>
                <w:rFonts w:ascii="宋体" w:eastAsia="宋体" w:hAnsi="宋体" w:cs="Times New Roman"/>
                <w:color w:val="000000" w:themeColor="text1"/>
                <w:sz w:val="21"/>
                <w:szCs w:val="21"/>
              </w:rPr>
              <w:t>□</w:t>
            </w:r>
            <w:r>
              <w:rPr>
                <w:rFonts w:ascii="宋体" w:eastAsia="宋体" w:hAnsi="宋体" w:cs="Times New Roman" w:hint="eastAsia"/>
                <w:color w:val="000000" w:themeColor="text1"/>
                <w:sz w:val="21"/>
                <w:szCs w:val="21"/>
              </w:rPr>
              <w:t xml:space="preserve"> 1</w:t>
            </w:r>
          </w:p>
          <w:p w14:paraId="33968206" w14:textId="77777777" w:rsidR="003F4539" w:rsidRDefault="003F4539" w:rsidP="0061052E">
            <w:pPr>
              <w:widowControl/>
              <w:spacing w:line="240" w:lineRule="auto"/>
              <w:ind w:firstLineChars="0" w:firstLine="0"/>
              <w:jc w:val="center"/>
              <w:rPr>
                <w:rFonts w:ascii="宋体" w:eastAsia="宋体" w:hAnsi="宋体" w:cs="Times New Roman" w:hint="eastAsia"/>
                <w:color w:val="000000" w:themeColor="text1"/>
                <w:sz w:val="21"/>
                <w:szCs w:val="21"/>
              </w:rPr>
            </w:pPr>
            <w:r w:rsidRPr="00843869">
              <w:rPr>
                <w:rFonts w:ascii="宋体" w:eastAsia="宋体" w:hAnsi="宋体" w:cs="Times New Roman"/>
                <w:color w:val="000000" w:themeColor="text1"/>
                <w:sz w:val="21"/>
                <w:szCs w:val="21"/>
              </w:rPr>
              <w:t>□</w:t>
            </w:r>
            <w:r>
              <w:rPr>
                <w:rFonts w:ascii="宋体" w:eastAsia="宋体" w:hAnsi="宋体" w:cs="Times New Roman" w:hint="eastAsia"/>
                <w:color w:val="000000" w:themeColor="text1"/>
                <w:sz w:val="21"/>
                <w:szCs w:val="21"/>
              </w:rPr>
              <w:t xml:space="preserve"> 2</w:t>
            </w:r>
          </w:p>
          <w:p w14:paraId="3006E843" w14:textId="77777777" w:rsidR="003F4539" w:rsidRPr="00843869" w:rsidRDefault="003F4539" w:rsidP="0061052E">
            <w:pPr>
              <w:widowControl/>
              <w:spacing w:line="240" w:lineRule="auto"/>
              <w:ind w:firstLineChars="0" w:firstLine="0"/>
              <w:jc w:val="center"/>
              <w:rPr>
                <w:rFonts w:ascii="宋体" w:eastAsia="宋体" w:hAnsi="宋体" w:cs="Times New Roman" w:hint="eastAsia"/>
                <w:color w:val="000000" w:themeColor="text1"/>
                <w:sz w:val="21"/>
                <w:szCs w:val="21"/>
              </w:rPr>
            </w:pPr>
            <w:r w:rsidRPr="00843869">
              <w:rPr>
                <w:rFonts w:ascii="宋体" w:eastAsia="宋体" w:hAnsi="宋体" w:cs="Times New Roman"/>
                <w:color w:val="000000" w:themeColor="text1"/>
                <w:sz w:val="21"/>
                <w:szCs w:val="21"/>
              </w:rPr>
              <w:t>□</w:t>
            </w:r>
            <w:r>
              <w:rPr>
                <w:rFonts w:ascii="宋体" w:eastAsia="宋体" w:hAnsi="宋体" w:cs="Times New Roman" w:hint="eastAsia"/>
                <w:color w:val="000000" w:themeColor="text1"/>
                <w:sz w:val="21"/>
                <w:szCs w:val="21"/>
              </w:rPr>
              <w:t xml:space="preserve"> 3</w:t>
            </w:r>
          </w:p>
        </w:tc>
        <w:tc>
          <w:tcPr>
            <w:tcW w:w="2406" w:type="dxa"/>
            <w:gridSpan w:val="2"/>
            <w:tcBorders>
              <w:top w:val="single" w:sz="4" w:space="0" w:color="auto"/>
              <w:right w:val="single" w:sz="12" w:space="0" w:color="auto"/>
            </w:tcBorders>
            <w:shd w:val="clear" w:color="auto" w:fill="auto"/>
            <w:vAlign w:val="center"/>
          </w:tcPr>
          <w:p w14:paraId="14092224" w14:textId="77777777" w:rsidR="003F4539" w:rsidRPr="00843869" w:rsidRDefault="003F4539" w:rsidP="0061052E">
            <w:pPr>
              <w:widowControl/>
              <w:spacing w:line="240" w:lineRule="auto"/>
              <w:ind w:firstLineChars="0" w:firstLine="0"/>
              <w:jc w:val="center"/>
              <w:rPr>
                <w:rFonts w:ascii="宋体" w:eastAsia="宋体" w:hAnsi="宋体" w:cs="Times New Roman" w:hint="eastAsia"/>
                <w:color w:val="000000" w:themeColor="text1"/>
                <w:sz w:val="21"/>
                <w:szCs w:val="21"/>
              </w:rPr>
            </w:pPr>
          </w:p>
        </w:tc>
      </w:tr>
      <w:tr w:rsidR="003F4539" w:rsidRPr="00843869" w14:paraId="2FDC0F41" w14:textId="77777777" w:rsidTr="0061052E">
        <w:trPr>
          <w:trHeight w:hRule="exact" w:val="1995"/>
          <w:jc w:val="center"/>
        </w:trPr>
        <w:tc>
          <w:tcPr>
            <w:tcW w:w="549" w:type="dxa"/>
            <w:tcBorders>
              <w:top w:val="single" w:sz="4" w:space="0" w:color="auto"/>
              <w:left w:val="single" w:sz="12" w:space="0" w:color="auto"/>
            </w:tcBorders>
            <w:shd w:val="clear" w:color="auto" w:fill="auto"/>
            <w:textDirection w:val="tbRlV"/>
            <w:vAlign w:val="center"/>
          </w:tcPr>
          <w:p w14:paraId="7A1CC5A4" w14:textId="77777777" w:rsidR="003F4539" w:rsidRDefault="003F4539" w:rsidP="0061052E">
            <w:pPr>
              <w:widowControl/>
              <w:spacing w:line="240" w:lineRule="auto"/>
              <w:ind w:firstLineChars="0" w:firstLine="0"/>
              <w:jc w:val="center"/>
              <w:rPr>
                <w:rFonts w:ascii="宋体" w:eastAsia="宋体" w:hAnsi="宋体" w:cs="Times New Roman" w:hint="eastAsia"/>
                <w:color w:val="000000" w:themeColor="text1"/>
                <w:sz w:val="21"/>
                <w:szCs w:val="21"/>
              </w:rPr>
            </w:pPr>
            <w:proofErr w:type="gramStart"/>
            <w:r>
              <w:rPr>
                <w:rFonts w:ascii="宋体" w:eastAsia="宋体" w:hAnsi="宋体" w:cs="Times New Roman" w:hint="eastAsia"/>
                <w:color w:val="000000" w:themeColor="text1"/>
                <w:sz w:val="21"/>
                <w:szCs w:val="21"/>
              </w:rPr>
              <w:lastRenderedPageBreak/>
              <w:t>拱脚</w:t>
            </w:r>
            <w:proofErr w:type="gramEnd"/>
          </w:p>
        </w:tc>
        <w:tc>
          <w:tcPr>
            <w:tcW w:w="5722" w:type="dxa"/>
            <w:gridSpan w:val="10"/>
            <w:tcBorders>
              <w:top w:val="single" w:sz="4" w:space="0" w:color="auto"/>
            </w:tcBorders>
            <w:shd w:val="clear" w:color="auto" w:fill="auto"/>
            <w:vAlign w:val="center"/>
          </w:tcPr>
          <w:p w14:paraId="3CD70D54" w14:textId="77777777" w:rsidR="003F4539" w:rsidRDefault="003F4539" w:rsidP="0061052E">
            <w:pPr>
              <w:widowControl/>
              <w:spacing w:line="276" w:lineRule="auto"/>
              <w:ind w:firstLineChars="0" w:firstLine="0"/>
              <w:jc w:val="left"/>
              <w:rPr>
                <w:rFonts w:ascii="宋体" w:eastAsia="宋体" w:hAnsi="宋体" w:cs="Times New Roman" w:hint="eastAsia"/>
                <w:color w:val="000000" w:themeColor="text1"/>
                <w:sz w:val="21"/>
                <w:szCs w:val="21"/>
              </w:rPr>
            </w:pPr>
            <w:r w:rsidRPr="0081799F">
              <w:rPr>
                <w:rFonts w:ascii="宋体" w:eastAsia="宋体" w:hAnsi="宋体" w:cs="Times New Roman"/>
                <w:color w:val="000000" w:themeColor="text1"/>
                <w:sz w:val="20"/>
                <w:szCs w:val="20"/>
              </w:rPr>
              <w:t>□</w:t>
            </w:r>
            <w:proofErr w:type="gramStart"/>
            <w:r>
              <w:rPr>
                <w:rFonts w:ascii="宋体" w:eastAsia="宋体" w:hAnsi="宋体" w:cs="Times New Roman" w:hint="eastAsia"/>
                <w:color w:val="000000" w:themeColor="text1"/>
                <w:sz w:val="20"/>
                <w:szCs w:val="20"/>
              </w:rPr>
              <w:t>拱脚</w:t>
            </w:r>
            <w:r w:rsidRPr="0081799F">
              <w:rPr>
                <w:rFonts w:ascii="宋体" w:eastAsia="宋体" w:hAnsi="宋体" w:cs="Times New Roman" w:hint="eastAsia"/>
                <w:color w:val="000000" w:themeColor="text1"/>
                <w:sz w:val="20"/>
                <w:szCs w:val="20"/>
              </w:rPr>
              <w:t>冲毁</w:t>
            </w:r>
            <w:proofErr w:type="gramEnd"/>
            <w:r w:rsidRPr="0081799F">
              <w:rPr>
                <w:rFonts w:ascii="宋体" w:eastAsia="宋体" w:hAnsi="宋体" w:cs="Times New Roman" w:hint="eastAsia"/>
                <w:color w:val="000000" w:themeColor="text1"/>
                <w:sz w:val="20"/>
                <w:szCs w:val="20"/>
              </w:rPr>
              <w:t>：</w:t>
            </w:r>
            <w:r w:rsidRPr="0081799F">
              <w:rPr>
                <w:rFonts w:ascii="宋体" w:eastAsia="宋体" w:hAnsi="宋体" w:cs="Times New Roman" w:hint="eastAsia"/>
                <w:color w:val="000000" w:themeColor="text1"/>
                <w:sz w:val="20"/>
                <w:szCs w:val="20"/>
                <w:u w:val="single"/>
              </w:rPr>
              <w:t xml:space="preserve">  冲毁位置：                            ；</w:t>
            </w:r>
          </w:p>
          <w:p w14:paraId="212726F6" w14:textId="77777777" w:rsidR="003F4539" w:rsidRPr="00CC34E0" w:rsidRDefault="003F4539" w:rsidP="0061052E">
            <w:pPr>
              <w:widowControl/>
              <w:spacing w:line="276" w:lineRule="auto"/>
              <w:ind w:firstLineChars="0" w:firstLine="0"/>
              <w:jc w:val="left"/>
              <w:rPr>
                <w:rFonts w:ascii="宋体" w:eastAsia="宋体" w:hAnsi="宋体" w:cs="Times New Roman" w:hint="eastAsia"/>
                <w:color w:val="000000" w:themeColor="text1"/>
                <w:sz w:val="20"/>
                <w:szCs w:val="20"/>
              </w:rPr>
            </w:pPr>
            <w:r w:rsidRPr="00CC34E0">
              <w:rPr>
                <w:rFonts w:ascii="宋体" w:eastAsia="宋体" w:hAnsi="宋体" w:cs="Times New Roman"/>
                <w:color w:val="000000" w:themeColor="text1"/>
                <w:sz w:val="20"/>
                <w:szCs w:val="20"/>
              </w:rPr>
              <w:t>□</w:t>
            </w:r>
            <w:proofErr w:type="gramStart"/>
            <w:r w:rsidRPr="00CC34E0">
              <w:rPr>
                <w:rFonts w:ascii="宋体" w:eastAsia="宋体" w:hAnsi="宋体" w:cs="Times New Roman" w:hint="eastAsia"/>
                <w:color w:val="000000" w:themeColor="text1"/>
                <w:sz w:val="20"/>
                <w:szCs w:val="20"/>
              </w:rPr>
              <w:t>拱脚冲蚀</w:t>
            </w:r>
            <w:proofErr w:type="gramEnd"/>
            <w:r w:rsidRPr="00CC34E0">
              <w:rPr>
                <w:rFonts w:ascii="宋体" w:eastAsia="宋体" w:hAnsi="宋体" w:cs="Times New Roman" w:hint="eastAsia"/>
                <w:color w:val="000000" w:themeColor="text1"/>
                <w:sz w:val="20"/>
                <w:szCs w:val="20"/>
              </w:rPr>
              <w:t>：</w:t>
            </w:r>
            <w:r w:rsidRPr="00CC34E0">
              <w:rPr>
                <w:rFonts w:ascii="宋体" w:eastAsia="宋体" w:hAnsi="宋体" w:cs="Times New Roman" w:hint="eastAsia"/>
                <w:color w:val="000000" w:themeColor="text1"/>
                <w:sz w:val="20"/>
                <w:szCs w:val="20"/>
                <w:u w:val="single"/>
              </w:rPr>
              <w:t xml:space="preserve">      （冲蚀位置、大小、是否露筋）      ；</w:t>
            </w:r>
          </w:p>
          <w:p w14:paraId="760E5DDE" w14:textId="77777777" w:rsidR="003F4539" w:rsidRPr="00CC34E0" w:rsidRDefault="003F4539" w:rsidP="0061052E">
            <w:pPr>
              <w:widowControl/>
              <w:spacing w:line="276" w:lineRule="auto"/>
              <w:ind w:firstLineChars="0" w:firstLine="0"/>
              <w:jc w:val="left"/>
              <w:rPr>
                <w:rFonts w:ascii="宋体" w:eastAsia="宋体" w:hAnsi="宋体" w:cs="Times New Roman" w:hint="eastAsia"/>
                <w:color w:val="000000" w:themeColor="text1"/>
                <w:sz w:val="20"/>
                <w:szCs w:val="20"/>
                <w:u w:val="single"/>
              </w:rPr>
            </w:pPr>
            <w:r w:rsidRPr="00CC34E0">
              <w:rPr>
                <w:rFonts w:ascii="宋体" w:eastAsia="宋体" w:hAnsi="宋体" w:cs="Times New Roman"/>
                <w:color w:val="000000" w:themeColor="text1"/>
                <w:sz w:val="20"/>
                <w:szCs w:val="20"/>
              </w:rPr>
              <w:t>□</w:t>
            </w:r>
            <w:proofErr w:type="gramStart"/>
            <w:r w:rsidRPr="00CC34E0">
              <w:rPr>
                <w:rFonts w:ascii="宋体" w:eastAsia="宋体" w:hAnsi="宋体" w:cs="Times New Roman" w:hint="eastAsia"/>
                <w:color w:val="000000" w:themeColor="text1"/>
                <w:sz w:val="20"/>
                <w:szCs w:val="20"/>
              </w:rPr>
              <w:t>拱脚破损</w:t>
            </w:r>
            <w:proofErr w:type="gramEnd"/>
            <w:r w:rsidRPr="00CC34E0">
              <w:rPr>
                <w:rFonts w:ascii="宋体" w:eastAsia="宋体" w:hAnsi="宋体" w:cs="Times New Roman" w:hint="eastAsia"/>
                <w:color w:val="000000" w:themeColor="text1"/>
                <w:sz w:val="20"/>
                <w:szCs w:val="20"/>
              </w:rPr>
              <w:t>：</w:t>
            </w:r>
            <w:r w:rsidRPr="00CC34E0">
              <w:rPr>
                <w:rFonts w:ascii="宋体" w:eastAsia="宋体" w:hAnsi="宋体" w:cs="Times New Roman" w:hint="eastAsia"/>
                <w:color w:val="000000" w:themeColor="text1"/>
                <w:sz w:val="20"/>
                <w:szCs w:val="20"/>
                <w:u w:val="single"/>
              </w:rPr>
              <w:t xml:space="preserve">  </w:t>
            </w:r>
            <w:r>
              <w:rPr>
                <w:rFonts w:ascii="宋体" w:eastAsia="宋体" w:hAnsi="宋体" w:cs="Times New Roman" w:hint="eastAsia"/>
                <w:color w:val="000000" w:themeColor="text1"/>
                <w:sz w:val="20"/>
                <w:szCs w:val="20"/>
                <w:u w:val="single"/>
              </w:rPr>
              <w:t xml:space="preserve">   </w:t>
            </w:r>
            <w:r w:rsidRPr="00CC34E0">
              <w:rPr>
                <w:rFonts w:ascii="宋体" w:eastAsia="宋体" w:hAnsi="宋体" w:cs="Times New Roman" w:hint="eastAsia"/>
                <w:color w:val="000000" w:themeColor="text1"/>
                <w:sz w:val="20"/>
                <w:szCs w:val="20"/>
                <w:u w:val="single"/>
              </w:rPr>
              <w:t xml:space="preserve"> （破损位置、大小、类型描述）  </w:t>
            </w:r>
            <w:r>
              <w:rPr>
                <w:rFonts w:ascii="宋体" w:eastAsia="宋体" w:hAnsi="宋体" w:cs="Times New Roman" w:hint="eastAsia"/>
                <w:color w:val="000000" w:themeColor="text1"/>
                <w:sz w:val="20"/>
                <w:szCs w:val="20"/>
                <w:u w:val="single"/>
              </w:rPr>
              <w:t xml:space="preserve">  </w:t>
            </w:r>
            <w:r w:rsidRPr="00CC34E0">
              <w:rPr>
                <w:rFonts w:ascii="宋体" w:eastAsia="宋体" w:hAnsi="宋体" w:cs="Times New Roman" w:hint="eastAsia"/>
                <w:color w:val="000000" w:themeColor="text1"/>
                <w:sz w:val="20"/>
                <w:szCs w:val="20"/>
                <w:u w:val="single"/>
              </w:rPr>
              <w:t xml:space="preserve">  ；</w:t>
            </w:r>
          </w:p>
          <w:p w14:paraId="2033F7D3" w14:textId="77777777" w:rsidR="003F4539" w:rsidRPr="00CC34E0" w:rsidRDefault="003F4539" w:rsidP="0061052E">
            <w:pPr>
              <w:widowControl/>
              <w:spacing w:line="276" w:lineRule="auto"/>
              <w:ind w:firstLineChars="0" w:firstLine="0"/>
              <w:jc w:val="left"/>
              <w:rPr>
                <w:rFonts w:ascii="宋体" w:eastAsia="宋体" w:hAnsi="宋体" w:cs="Times New Roman" w:hint="eastAsia"/>
                <w:color w:val="000000" w:themeColor="text1"/>
                <w:sz w:val="20"/>
                <w:szCs w:val="20"/>
                <w:u w:val="single"/>
              </w:rPr>
            </w:pPr>
            <w:r w:rsidRPr="00CC34E0">
              <w:rPr>
                <w:rFonts w:ascii="宋体" w:eastAsia="宋体" w:hAnsi="宋体" w:cs="Times New Roman"/>
                <w:color w:val="000000" w:themeColor="text1"/>
                <w:sz w:val="20"/>
                <w:szCs w:val="20"/>
              </w:rPr>
              <w:t>□</w:t>
            </w:r>
            <w:proofErr w:type="gramStart"/>
            <w:r>
              <w:rPr>
                <w:rFonts w:ascii="宋体" w:eastAsia="宋体" w:hAnsi="宋体" w:cs="Times New Roman" w:hint="eastAsia"/>
                <w:color w:val="000000" w:themeColor="text1"/>
                <w:sz w:val="20"/>
                <w:szCs w:val="20"/>
              </w:rPr>
              <w:t>拱脚变位</w:t>
            </w:r>
            <w:proofErr w:type="gramEnd"/>
            <w:r w:rsidRPr="00CC34E0">
              <w:rPr>
                <w:rFonts w:ascii="宋体" w:eastAsia="宋体" w:hAnsi="宋体" w:cs="Times New Roman" w:hint="eastAsia"/>
                <w:color w:val="000000" w:themeColor="text1"/>
                <w:sz w:val="20"/>
                <w:szCs w:val="20"/>
              </w:rPr>
              <w:t>：</w:t>
            </w:r>
            <w:r w:rsidRPr="00CC34E0">
              <w:rPr>
                <w:rFonts w:ascii="宋体" w:eastAsia="宋体" w:hAnsi="宋体" w:cs="Times New Roman" w:hint="eastAsia"/>
                <w:color w:val="000000" w:themeColor="text1"/>
                <w:sz w:val="20"/>
                <w:szCs w:val="20"/>
                <w:u w:val="single"/>
              </w:rPr>
              <w:t xml:space="preserve">     </w:t>
            </w:r>
            <w:r>
              <w:rPr>
                <w:rFonts w:ascii="宋体" w:eastAsia="宋体" w:hAnsi="宋体" w:cs="Times New Roman" w:hint="eastAsia"/>
                <w:color w:val="000000" w:themeColor="text1"/>
                <w:sz w:val="20"/>
                <w:szCs w:val="20"/>
                <w:u w:val="single"/>
              </w:rPr>
              <w:t>变位</w:t>
            </w:r>
            <w:r w:rsidRPr="00CC34E0">
              <w:rPr>
                <w:rFonts w:ascii="宋体" w:eastAsia="宋体" w:hAnsi="宋体" w:cs="Times New Roman" w:hint="eastAsia"/>
                <w:color w:val="000000" w:themeColor="text1"/>
                <w:sz w:val="20"/>
                <w:szCs w:val="20"/>
                <w:u w:val="single"/>
              </w:rPr>
              <w:t>位置：        ， 沉降量   cm   ；</w:t>
            </w:r>
          </w:p>
          <w:p w14:paraId="04B71BF8" w14:textId="77777777" w:rsidR="003F4539" w:rsidRPr="00CC34E0" w:rsidRDefault="003F4539" w:rsidP="0061052E">
            <w:pPr>
              <w:widowControl/>
              <w:spacing w:line="276" w:lineRule="auto"/>
              <w:ind w:firstLineChars="0" w:firstLine="0"/>
              <w:jc w:val="left"/>
              <w:rPr>
                <w:rFonts w:ascii="宋体" w:eastAsia="宋体" w:hAnsi="宋体" w:cs="Times New Roman" w:hint="eastAsia"/>
                <w:color w:val="000000" w:themeColor="text1"/>
                <w:sz w:val="20"/>
                <w:szCs w:val="20"/>
                <w:u w:val="single"/>
              </w:rPr>
            </w:pPr>
            <w:r w:rsidRPr="00CC34E0">
              <w:rPr>
                <w:rFonts w:ascii="宋体" w:eastAsia="宋体" w:hAnsi="宋体" w:cs="Times New Roman"/>
                <w:color w:val="000000" w:themeColor="text1"/>
                <w:sz w:val="20"/>
                <w:szCs w:val="20"/>
              </w:rPr>
              <w:t>□</w:t>
            </w:r>
            <w:r>
              <w:rPr>
                <w:rFonts w:ascii="宋体" w:eastAsia="宋体" w:hAnsi="宋体" w:cs="Times New Roman" w:hint="eastAsia"/>
                <w:color w:val="000000" w:themeColor="text1"/>
                <w:sz w:val="20"/>
                <w:szCs w:val="20"/>
              </w:rPr>
              <w:t>周边基岩开裂</w:t>
            </w:r>
            <w:r w:rsidRPr="00CC34E0">
              <w:rPr>
                <w:rFonts w:ascii="宋体" w:eastAsia="宋体" w:hAnsi="宋体" w:cs="Times New Roman" w:hint="eastAsia"/>
                <w:color w:val="000000" w:themeColor="text1"/>
                <w:sz w:val="20"/>
                <w:szCs w:val="20"/>
              </w:rPr>
              <w:t>：</w:t>
            </w:r>
            <w:r w:rsidRPr="00CC34E0">
              <w:rPr>
                <w:rFonts w:ascii="宋体" w:eastAsia="宋体" w:hAnsi="宋体" w:cs="Times New Roman" w:hint="eastAsia"/>
                <w:color w:val="000000" w:themeColor="text1"/>
                <w:sz w:val="20"/>
                <w:szCs w:val="20"/>
                <w:u w:val="single"/>
              </w:rPr>
              <w:t xml:space="preserve"> </w:t>
            </w:r>
            <w:r>
              <w:rPr>
                <w:rFonts w:ascii="宋体" w:eastAsia="宋体" w:hAnsi="宋体" w:cs="Times New Roman" w:hint="eastAsia"/>
                <w:color w:val="000000" w:themeColor="text1"/>
                <w:sz w:val="20"/>
                <w:szCs w:val="20"/>
                <w:u w:val="single"/>
              </w:rPr>
              <w:t xml:space="preserve">  </w:t>
            </w:r>
            <w:r w:rsidRPr="00CC34E0">
              <w:rPr>
                <w:rFonts w:ascii="宋体" w:eastAsia="宋体" w:hAnsi="宋体" w:cs="Times New Roman" w:hint="eastAsia"/>
                <w:color w:val="000000" w:themeColor="text1"/>
                <w:sz w:val="20"/>
                <w:szCs w:val="20"/>
                <w:u w:val="single"/>
              </w:rPr>
              <w:t xml:space="preserve">   （位置、大小、类型描述）  </w:t>
            </w:r>
            <w:r>
              <w:rPr>
                <w:rFonts w:ascii="宋体" w:eastAsia="宋体" w:hAnsi="宋体" w:cs="Times New Roman" w:hint="eastAsia"/>
                <w:color w:val="000000" w:themeColor="text1"/>
                <w:sz w:val="20"/>
                <w:szCs w:val="20"/>
                <w:u w:val="single"/>
              </w:rPr>
              <w:t xml:space="preserve">  </w:t>
            </w:r>
            <w:r w:rsidRPr="00CC34E0">
              <w:rPr>
                <w:rFonts w:ascii="宋体" w:eastAsia="宋体" w:hAnsi="宋体" w:cs="Times New Roman" w:hint="eastAsia"/>
                <w:color w:val="000000" w:themeColor="text1"/>
                <w:sz w:val="20"/>
                <w:szCs w:val="20"/>
                <w:u w:val="single"/>
              </w:rPr>
              <w:t xml:space="preserve">  ；</w:t>
            </w:r>
          </w:p>
          <w:p w14:paraId="7FB8A30D" w14:textId="77777777" w:rsidR="003F4539" w:rsidRPr="00843869" w:rsidRDefault="003F4539" w:rsidP="0061052E">
            <w:pPr>
              <w:widowControl/>
              <w:spacing w:line="276" w:lineRule="auto"/>
              <w:ind w:firstLineChars="0" w:firstLine="0"/>
              <w:jc w:val="left"/>
              <w:rPr>
                <w:rFonts w:ascii="宋体" w:eastAsia="宋体" w:hAnsi="宋体" w:cs="Times New Roman" w:hint="eastAsia"/>
                <w:color w:val="000000" w:themeColor="text1"/>
                <w:sz w:val="21"/>
                <w:szCs w:val="21"/>
              </w:rPr>
            </w:pPr>
            <w:r w:rsidRPr="00CC34E0">
              <w:rPr>
                <w:rFonts w:ascii="宋体" w:eastAsia="宋体" w:hAnsi="宋体" w:cs="Times New Roman"/>
                <w:color w:val="000000" w:themeColor="text1"/>
                <w:sz w:val="20"/>
                <w:szCs w:val="20"/>
              </w:rPr>
              <w:t>□</w:t>
            </w:r>
            <w:r w:rsidRPr="00CC34E0">
              <w:rPr>
                <w:rFonts w:ascii="宋体" w:eastAsia="宋体" w:hAnsi="宋体" w:cs="Times New Roman" w:hint="eastAsia"/>
                <w:color w:val="000000" w:themeColor="text1"/>
                <w:sz w:val="20"/>
                <w:szCs w:val="20"/>
              </w:rPr>
              <w:t>其他损伤：</w:t>
            </w:r>
            <w:r w:rsidRPr="00CC34E0">
              <w:rPr>
                <w:rFonts w:ascii="宋体" w:eastAsia="宋体" w:hAnsi="宋体" w:cs="Times New Roman" w:hint="eastAsia"/>
                <w:color w:val="000000" w:themeColor="text1"/>
                <w:sz w:val="20"/>
                <w:szCs w:val="20"/>
                <w:u w:val="single"/>
              </w:rPr>
              <w:t xml:space="preserve">        （损伤位置、大小、类型描述）    ；</w:t>
            </w:r>
          </w:p>
        </w:tc>
        <w:tc>
          <w:tcPr>
            <w:tcW w:w="946" w:type="dxa"/>
            <w:gridSpan w:val="2"/>
            <w:tcBorders>
              <w:top w:val="single" w:sz="4" w:space="0" w:color="auto"/>
            </w:tcBorders>
            <w:shd w:val="clear" w:color="auto" w:fill="auto"/>
            <w:vAlign w:val="center"/>
          </w:tcPr>
          <w:p w14:paraId="69541F22" w14:textId="77777777" w:rsidR="003F4539" w:rsidRPr="00843869" w:rsidRDefault="003F4539" w:rsidP="0061052E">
            <w:pPr>
              <w:widowControl/>
              <w:spacing w:line="240" w:lineRule="auto"/>
              <w:ind w:firstLineChars="0" w:firstLine="0"/>
              <w:jc w:val="center"/>
              <w:rPr>
                <w:rFonts w:ascii="宋体" w:eastAsia="宋体" w:hAnsi="宋体" w:cs="Times New Roman" w:hint="eastAsia"/>
                <w:color w:val="000000" w:themeColor="text1"/>
                <w:sz w:val="21"/>
                <w:szCs w:val="21"/>
              </w:rPr>
            </w:pPr>
            <w:r w:rsidRPr="00843869">
              <w:rPr>
                <w:rFonts w:ascii="宋体" w:eastAsia="宋体" w:hAnsi="宋体" w:cs="Times New Roman"/>
                <w:color w:val="000000" w:themeColor="text1"/>
                <w:sz w:val="21"/>
                <w:szCs w:val="21"/>
              </w:rPr>
              <w:t>□</w:t>
            </w:r>
            <w:r>
              <w:rPr>
                <w:rFonts w:ascii="宋体" w:eastAsia="宋体" w:hAnsi="宋体" w:cs="Times New Roman" w:hint="eastAsia"/>
                <w:color w:val="000000" w:themeColor="text1"/>
                <w:sz w:val="21"/>
                <w:szCs w:val="21"/>
              </w:rPr>
              <w:t xml:space="preserve"> 1</w:t>
            </w:r>
          </w:p>
          <w:p w14:paraId="5B3B4D77" w14:textId="77777777" w:rsidR="003F4539" w:rsidRDefault="003F4539" w:rsidP="0061052E">
            <w:pPr>
              <w:widowControl/>
              <w:spacing w:line="240" w:lineRule="auto"/>
              <w:ind w:firstLineChars="0" w:firstLine="0"/>
              <w:jc w:val="center"/>
              <w:rPr>
                <w:rFonts w:ascii="宋体" w:eastAsia="宋体" w:hAnsi="宋体" w:cs="Times New Roman" w:hint="eastAsia"/>
                <w:color w:val="000000" w:themeColor="text1"/>
                <w:sz w:val="21"/>
                <w:szCs w:val="21"/>
              </w:rPr>
            </w:pPr>
            <w:r w:rsidRPr="00843869">
              <w:rPr>
                <w:rFonts w:ascii="宋体" w:eastAsia="宋体" w:hAnsi="宋体" w:cs="Times New Roman"/>
                <w:color w:val="000000" w:themeColor="text1"/>
                <w:sz w:val="21"/>
                <w:szCs w:val="21"/>
              </w:rPr>
              <w:t>□</w:t>
            </w:r>
            <w:r>
              <w:rPr>
                <w:rFonts w:ascii="宋体" w:eastAsia="宋体" w:hAnsi="宋体" w:cs="Times New Roman" w:hint="eastAsia"/>
                <w:color w:val="000000" w:themeColor="text1"/>
                <w:sz w:val="21"/>
                <w:szCs w:val="21"/>
              </w:rPr>
              <w:t xml:space="preserve"> 2</w:t>
            </w:r>
          </w:p>
          <w:p w14:paraId="0D17C093" w14:textId="77777777" w:rsidR="003F4539" w:rsidRPr="00843869" w:rsidRDefault="003F4539" w:rsidP="0061052E">
            <w:pPr>
              <w:widowControl/>
              <w:spacing w:line="240" w:lineRule="auto"/>
              <w:ind w:firstLineChars="0" w:firstLine="0"/>
              <w:jc w:val="center"/>
              <w:rPr>
                <w:rFonts w:ascii="宋体" w:eastAsia="宋体" w:hAnsi="宋体" w:cs="Times New Roman" w:hint="eastAsia"/>
                <w:color w:val="000000" w:themeColor="text1"/>
                <w:sz w:val="21"/>
                <w:szCs w:val="21"/>
              </w:rPr>
            </w:pPr>
            <w:r w:rsidRPr="00843869">
              <w:rPr>
                <w:rFonts w:ascii="宋体" w:eastAsia="宋体" w:hAnsi="宋体" w:cs="Times New Roman"/>
                <w:color w:val="000000" w:themeColor="text1"/>
                <w:sz w:val="21"/>
                <w:szCs w:val="21"/>
              </w:rPr>
              <w:t>□</w:t>
            </w:r>
            <w:r>
              <w:rPr>
                <w:rFonts w:ascii="宋体" w:eastAsia="宋体" w:hAnsi="宋体" w:cs="Times New Roman" w:hint="eastAsia"/>
                <w:color w:val="000000" w:themeColor="text1"/>
                <w:sz w:val="21"/>
                <w:szCs w:val="21"/>
              </w:rPr>
              <w:t xml:space="preserve"> 3</w:t>
            </w:r>
          </w:p>
        </w:tc>
        <w:tc>
          <w:tcPr>
            <w:tcW w:w="2406" w:type="dxa"/>
            <w:gridSpan w:val="2"/>
            <w:tcBorders>
              <w:top w:val="single" w:sz="4" w:space="0" w:color="auto"/>
              <w:right w:val="single" w:sz="12" w:space="0" w:color="auto"/>
            </w:tcBorders>
            <w:shd w:val="clear" w:color="auto" w:fill="auto"/>
            <w:vAlign w:val="center"/>
          </w:tcPr>
          <w:p w14:paraId="634381EB" w14:textId="77777777" w:rsidR="003F4539" w:rsidRPr="00843869" w:rsidRDefault="003F4539" w:rsidP="0061052E">
            <w:pPr>
              <w:widowControl/>
              <w:spacing w:line="240" w:lineRule="auto"/>
              <w:ind w:firstLineChars="0" w:firstLine="0"/>
              <w:jc w:val="center"/>
              <w:rPr>
                <w:rFonts w:ascii="宋体" w:eastAsia="宋体" w:hAnsi="宋体" w:cs="Times New Roman" w:hint="eastAsia"/>
                <w:color w:val="000000" w:themeColor="text1"/>
                <w:sz w:val="21"/>
                <w:szCs w:val="21"/>
              </w:rPr>
            </w:pPr>
          </w:p>
        </w:tc>
      </w:tr>
      <w:tr w:rsidR="003F4539" w:rsidRPr="00843869" w14:paraId="319C523E" w14:textId="77777777" w:rsidTr="0061052E">
        <w:trPr>
          <w:trHeight w:hRule="exact" w:val="1995"/>
          <w:jc w:val="center"/>
        </w:trPr>
        <w:tc>
          <w:tcPr>
            <w:tcW w:w="549" w:type="dxa"/>
            <w:tcBorders>
              <w:top w:val="single" w:sz="4" w:space="0" w:color="auto"/>
              <w:left w:val="single" w:sz="12" w:space="0" w:color="auto"/>
              <w:bottom w:val="double" w:sz="4" w:space="0" w:color="auto"/>
            </w:tcBorders>
            <w:shd w:val="clear" w:color="auto" w:fill="auto"/>
            <w:textDirection w:val="tbRlV"/>
            <w:vAlign w:val="center"/>
          </w:tcPr>
          <w:p w14:paraId="28420642" w14:textId="77777777" w:rsidR="003F4539" w:rsidRDefault="003F4539" w:rsidP="0061052E">
            <w:pPr>
              <w:widowControl/>
              <w:spacing w:line="240" w:lineRule="auto"/>
              <w:ind w:firstLineChars="0" w:firstLine="0"/>
              <w:jc w:val="center"/>
              <w:rPr>
                <w:rFonts w:ascii="宋体" w:eastAsia="宋体" w:hAnsi="宋体" w:cs="Times New Roman" w:hint="eastAsia"/>
                <w:color w:val="000000" w:themeColor="text1"/>
                <w:sz w:val="21"/>
                <w:szCs w:val="21"/>
              </w:rPr>
            </w:pPr>
            <w:r>
              <w:rPr>
                <w:rFonts w:ascii="宋体" w:eastAsia="宋体" w:hAnsi="宋体" w:cs="Times New Roman" w:hint="eastAsia"/>
                <w:color w:val="000000" w:themeColor="text1"/>
                <w:sz w:val="21"/>
                <w:szCs w:val="21"/>
              </w:rPr>
              <w:t>基础</w:t>
            </w:r>
          </w:p>
        </w:tc>
        <w:tc>
          <w:tcPr>
            <w:tcW w:w="5722" w:type="dxa"/>
            <w:gridSpan w:val="10"/>
            <w:tcBorders>
              <w:top w:val="single" w:sz="4" w:space="0" w:color="auto"/>
              <w:bottom w:val="double" w:sz="4" w:space="0" w:color="auto"/>
            </w:tcBorders>
            <w:shd w:val="clear" w:color="auto" w:fill="auto"/>
            <w:vAlign w:val="center"/>
          </w:tcPr>
          <w:p w14:paraId="07F6DD0F" w14:textId="77777777" w:rsidR="003F4539" w:rsidRDefault="003F4539" w:rsidP="0061052E">
            <w:pPr>
              <w:widowControl/>
              <w:spacing w:line="276" w:lineRule="auto"/>
              <w:ind w:firstLineChars="0" w:firstLine="0"/>
              <w:jc w:val="left"/>
              <w:rPr>
                <w:rFonts w:ascii="宋体" w:eastAsia="宋体" w:hAnsi="宋体" w:cs="Times New Roman" w:hint="eastAsia"/>
                <w:color w:val="000000" w:themeColor="text1"/>
                <w:sz w:val="21"/>
                <w:szCs w:val="21"/>
              </w:rPr>
            </w:pPr>
            <w:r w:rsidRPr="0081799F">
              <w:rPr>
                <w:rFonts w:ascii="宋体" w:eastAsia="宋体" w:hAnsi="宋体" w:cs="Times New Roman"/>
                <w:color w:val="000000" w:themeColor="text1"/>
                <w:sz w:val="20"/>
                <w:szCs w:val="20"/>
              </w:rPr>
              <w:t>□</w:t>
            </w:r>
            <w:r>
              <w:rPr>
                <w:rFonts w:ascii="宋体" w:eastAsia="宋体" w:hAnsi="宋体" w:cs="Times New Roman" w:hint="eastAsia"/>
                <w:color w:val="000000" w:themeColor="text1"/>
                <w:sz w:val="20"/>
                <w:szCs w:val="20"/>
              </w:rPr>
              <w:t>基础</w:t>
            </w:r>
            <w:r w:rsidRPr="0081799F">
              <w:rPr>
                <w:rFonts w:ascii="宋体" w:eastAsia="宋体" w:hAnsi="宋体" w:cs="Times New Roman" w:hint="eastAsia"/>
                <w:color w:val="000000" w:themeColor="text1"/>
                <w:sz w:val="20"/>
                <w:szCs w:val="20"/>
              </w:rPr>
              <w:t>冲毁：</w:t>
            </w:r>
            <w:r w:rsidRPr="0081799F">
              <w:rPr>
                <w:rFonts w:ascii="宋体" w:eastAsia="宋体" w:hAnsi="宋体" w:cs="Times New Roman" w:hint="eastAsia"/>
                <w:color w:val="000000" w:themeColor="text1"/>
                <w:sz w:val="20"/>
                <w:szCs w:val="20"/>
                <w:u w:val="single"/>
              </w:rPr>
              <w:t xml:space="preserve">  冲毁位置：                            ；</w:t>
            </w:r>
          </w:p>
          <w:p w14:paraId="248B3C14" w14:textId="77777777" w:rsidR="003F4539" w:rsidRPr="00CC34E0" w:rsidRDefault="003F4539" w:rsidP="0061052E">
            <w:pPr>
              <w:widowControl/>
              <w:spacing w:line="276" w:lineRule="auto"/>
              <w:ind w:firstLineChars="0" w:firstLine="0"/>
              <w:jc w:val="left"/>
              <w:rPr>
                <w:rFonts w:ascii="宋体" w:eastAsia="宋体" w:hAnsi="宋体" w:cs="Times New Roman" w:hint="eastAsia"/>
                <w:color w:val="000000" w:themeColor="text1"/>
                <w:sz w:val="20"/>
                <w:szCs w:val="20"/>
              </w:rPr>
            </w:pPr>
            <w:r w:rsidRPr="00CC34E0">
              <w:rPr>
                <w:rFonts w:ascii="宋体" w:eastAsia="宋体" w:hAnsi="宋体" w:cs="Times New Roman"/>
                <w:color w:val="000000" w:themeColor="text1"/>
                <w:sz w:val="20"/>
                <w:szCs w:val="20"/>
              </w:rPr>
              <w:t>□</w:t>
            </w:r>
            <w:r>
              <w:rPr>
                <w:rFonts w:ascii="宋体" w:eastAsia="宋体" w:hAnsi="宋体" w:cs="Times New Roman" w:hint="eastAsia"/>
                <w:color w:val="000000" w:themeColor="text1"/>
                <w:sz w:val="20"/>
                <w:szCs w:val="20"/>
              </w:rPr>
              <w:t>桩基</w:t>
            </w:r>
            <w:r w:rsidRPr="00CC34E0">
              <w:rPr>
                <w:rFonts w:ascii="宋体" w:eastAsia="宋体" w:hAnsi="宋体" w:cs="Times New Roman" w:hint="eastAsia"/>
                <w:color w:val="000000" w:themeColor="text1"/>
                <w:sz w:val="20"/>
                <w:szCs w:val="20"/>
              </w:rPr>
              <w:t>冲蚀：</w:t>
            </w:r>
            <w:r w:rsidRPr="00CC34E0">
              <w:rPr>
                <w:rFonts w:ascii="宋体" w:eastAsia="宋体" w:hAnsi="宋体" w:cs="Times New Roman" w:hint="eastAsia"/>
                <w:color w:val="000000" w:themeColor="text1"/>
                <w:sz w:val="20"/>
                <w:szCs w:val="20"/>
                <w:u w:val="single"/>
              </w:rPr>
              <w:t xml:space="preserve">      （冲蚀位置、大小、是否露筋）      ；</w:t>
            </w:r>
          </w:p>
          <w:p w14:paraId="0C8C8484" w14:textId="77777777" w:rsidR="003F4539" w:rsidRPr="00CC34E0" w:rsidRDefault="003F4539" w:rsidP="0061052E">
            <w:pPr>
              <w:widowControl/>
              <w:spacing w:line="276" w:lineRule="auto"/>
              <w:ind w:firstLineChars="0" w:firstLine="0"/>
              <w:jc w:val="left"/>
              <w:rPr>
                <w:rFonts w:ascii="宋体" w:eastAsia="宋体" w:hAnsi="宋体" w:cs="Times New Roman" w:hint="eastAsia"/>
                <w:color w:val="000000" w:themeColor="text1"/>
                <w:sz w:val="20"/>
                <w:szCs w:val="20"/>
                <w:u w:val="single"/>
              </w:rPr>
            </w:pPr>
            <w:r w:rsidRPr="00CC34E0">
              <w:rPr>
                <w:rFonts w:ascii="宋体" w:eastAsia="宋体" w:hAnsi="宋体" w:cs="Times New Roman"/>
                <w:color w:val="000000" w:themeColor="text1"/>
                <w:sz w:val="20"/>
                <w:szCs w:val="20"/>
              </w:rPr>
              <w:t>□</w:t>
            </w:r>
            <w:r>
              <w:rPr>
                <w:rFonts w:ascii="宋体" w:eastAsia="宋体" w:hAnsi="宋体" w:cs="Times New Roman" w:hint="eastAsia"/>
                <w:color w:val="000000" w:themeColor="text1"/>
                <w:sz w:val="20"/>
                <w:szCs w:val="20"/>
              </w:rPr>
              <w:t>桩基埋深降低</w:t>
            </w:r>
            <w:r w:rsidRPr="00CC34E0">
              <w:rPr>
                <w:rFonts w:ascii="宋体" w:eastAsia="宋体" w:hAnsi="宋体" w:cs="Times New Roman" w:hint="eastAsia"/>
                <w:color w:val="000000" w:themeColor="text1"/>
                <w:sz w:val="20"/>
                <w:szCs w:val="20"/>
              </w:rPr>
              <w:t>：</w:t>
            </w:r>
            <w:r w:rsidRPr="00CC34E0">
              <w:rPr>
                <w:rFonts w:ascii="宋体" w:eastAsia="宋体" w:hAnsi="宋体" w:cs="Times New Roman" w:hint="eastAsia"/>
                <w:color w:val="000000" w:themeColor="text1"/>
                <w:sz w:val="20"/>
                <w:szCs w:val="20"/>
                <w:u w:val="single"/>
              </w:rPr>
              <w:t xml:space="preserve"> </w:t>
            </w:r>
            <w:r>
              <w:rPr>
                <w:rFonts w:ascii="宋体" w:eastAsia="宋体" w:hAnsi="宋体" w:cs="Times New Roman" w:hint="eastAsia"/>
                <w:color w:val="000000" w:themeColor="text1"/>
                <w:sz w:val="20"/>
                <w:szCs w:val="20"/>
                <w:u w:val="single"/>
              </w:rPr>
              <w:t xml:space="preserve">  </w:t>
            </w:r>
            <w:r w:rsidRPr="00CC34E0">
              <w:rPr>
                <w:rFonts w:ascii="宋体" w:eastAsia="宋体" w:hAnsi="宋体" w:cs="Times New Roman" w:hint="eastAsia"/>
                <w:color w:val="000000" w:themeColor="text1"/>
                <w:sz w:val="20"/>
                <w:szCs w:val="20"/>
                <w:u w:val="single"/>
              </w:rPr>
              <w:t xml:space="preserve"> </w:t>
            </w:r>
            <w:r>
              <w:rPr>
                <w:rFonts w:ascii="宋体" w:eastAsia="宋体" w:hAnsi="宋体" w:cs="Times New Roman" w:hint="eastAsia"/>
                <w:color w:val="000000" w:themeColor="text1"/>
                <w:sz w:val="20"/>
                <w:szCs w:val="20"/>
                <w:u w:val="single"/>
              </w:rPr>
              <w:t>桩号</w:t>
            </w:r>
            <w:r w:rsidRPr="00CC34E0">
              <w:rPr>
                <w:rFonts w:ascii="宋体" w:eastAsia="宋体" w:hAnsi="宋体" w:cs="Times New Roman" w:hint="eastAsia"/>
                <w:color w:val="000000" w:themeColor="text1"/>
                <w:sz w:val="20"/>
                <w:szCs w:val="20"/>
                <w:u w:val="single"/>
              </w:rPr>
              <w:t xml:space="preserve">：  </w:t>
            </w:r>
            <w:r>
              <w:rPr>
                <w:rFonts w:ascii="宋体" w:eastAsia="宋体" w:hAnsi="宋体" w:cs="Times New Roman" w:hint="eastAsia"/>
                <w:color w:val="000000" w:themeColor="text1"/>
                <w:sz w:val="20"/>
                <w:szCs w:val="20"/>
                <w:u w:val="single"/>
              </w:rPr>
              <w:t xml:space="preserve"> </w:t>
            </w:r>
            <w:r w:rsidRPr="00CC34E0">
              <w:rPr>
                <w:rFonts w:ascii="宋体" w:eastAsia="宋体" w:hAnsi="宋体" w:cs="Times New Roman" w:hint="eastAsia"/>
                <w:color w:val="000000" w:themeColor="text1"/>
                <w:sz w:val="20"/>
                <w:szCs w:val="20"/>
                <w:u w:val="single"/>
              </w:rPr>
              <w:t xml:space="preserve">      ， </w:t>
            </w:r>
            <w:r>
              <w:rPr>
                <w:rFonts w:ascii="宋体" w:eastAsia="宋体" w:hAnsi="宋体" w:cs="Times New Roman" w:hint="eastAsia"/>
                <w:color w:val="000000" w:themeColor="text1"/>
                <w:sz w:val="20"/>
                <w:szCs w:val="20"/>
                <w:u w:val="single"/>
              </w:rPr>
              <w:t>降低</w:t>
            </w:r>
            <w:r w:rsidRPr="00CC34E0">
              <w:rPr>
                <w:rFonts w:ascii="宋体" w:eastAsia="宋体" w:hAnsi="宋体" w:cs="Times New Roman" w:hint="eastAsia"/>
                <w:color w:val="000000" w:themeColor="text1"/>
                <w:sz w:val="20"/>
                <w:szCs w:val="20"/>
                <w:u w:val="single"/>
              </w:rPr>
              <w:t xml:space="preserve">量   cm </w:t>
            </w:r>
            <w:r>
              <w:rPr>
                <w:rFonts w:ascii="宋体" w:eastAsia="宋体" w:hAnsi="宋体" w:cs="Times New Roman" w:hint="eastAsia"/>
                <w:color w:val="000000" w:themeColor="text1"/>
                <w:sz w:val="20"/>
                <w:szCs w:val="20"/>
                <w:u w:val="single"/>
              </w:rPr>
              <w:t xml:space="preserve"> </w:t>
            </w:r>
            <w:r w:rsidRPr="00CC34E0">
              <w:rPr>
                <w:rFonts w:ascii="宋体" w:eastAsia="宋体" w:hAnsi="宋体" w:cs="Times New Roman" w:hint="eastAsia"/>
                <w:color w:val="000000" w:themeColor="text1"/>
                <w:sz w:val="20"/>
                <w:szCs w:val="20"/>
                <w:u w:val="single"/>
              </w:rPr>
              <w:t xml:space="preserve"> ；</w:t>
            </w:r>
          </w:p>
          <w:p w14:paraId="05C466BE" w14:textId="77777777" w:rsidR="003F4539" w:rsidRPr="00CC34E0" w:rsidRDefault="003F4539" w:rsidP="0061052E">
            <w:pPr>
              <w:widowControl/>
              <w:spacing w:line="276" w:lineRule="auto"/>
              <w:ind w:firstLineChars="0" w:firstLine="0"/>
              <w:jc w:val="left"/>
              <w:rPr>
                <w:rFonts w:ascii="宋体" w:eastAsia="宋体" w:hAnsi="宋体" w:cs="Times New Roman" w:hint="eastAsia"/>
                <w:color w:val="000000" w:themeColor="text1"/>
                <w:sz w:val="20"/>
                <w:szCs w:val="20"/>
                <w:u w:val="single"/>
              </w:rPr>
            </w:pPr>
            <w:r w:rsidRPr="00CC34E0">
              <w:rPr>
                <w:rFonts w:ascii="宋体" w:eastAsia="宋体" w:hAnsi="宋体" w:cs="Times New Roman"/>
                <w:color w:val="000000" w:themeColor="text1"/>
                <w:sz w:val="20"/>
                <w:szCs w:val="20"/>
              </w:rPr>
              <w:t>□</w:t>
            </w:r>
            <w:r>
              <w:rPr>
                <w:rFonts w:ascii="宋体" w:eastAsia="宋体" w:hAnsi="宋体" w:cs="Times New Roman" w:hint="eastAsia"/>
                <w:color w:val="000000" w:themeColor="text1"/>
                <w:sz w:val="20"/>
                <w:szCs w:val="20"/>
              </w:rPr>
              <w:t>扩大基础暴露</w:t>
            </w:r>
            <w:r w:rsidRPr="00CC34E0">
              <w:rPr>
                <w:rFonts w:ascii="宋体" w:eastAsia="宋体" w:hAnsi="宋体" w:cs="Times New Roman" w:hint="eastAsia"/>
                <w:color w:val="000000" w:themeColor="text1"/>
                <w:sz w:val="20"/>
                <w:szCs w:val="20"/>
              </w:rPr>
              <w:t>：</w:t>
            </w:r>
            <w:r w:rsidRPr="00CC34E0">
              <w:rPr>
                <w:rFonts w:ascii="宋体" w:eastAsia="宋体" w:hAnsi="宋体" w:cs="Times New Roman" w:hint="eastAsia"/>
                <w:color w:val="000000" w:themeColor="text1"/>
                <w:sz w:val="20"/>
                <w:szCs w:val="20"/>
                <w:u w:val="single"/>
              </w:rPr>
              <w:t xml:space="preserve"> </w:t>
            </w:r>
            <w:r>
              <w:rPr>
                <w:rFonts w:ascii="宋体" w:eastAsia="宋体" w:hAnsi="宋体" w:cs="Times New Roman" w:hint="eastAsia"/>
                <w:color w:val="000000" w:themeColor="text1"/>
                <w:sz w:val="20"/>
                <w:szCs w:val="20"/>
                <w:u w:val="single"/>
              </w:rPr>
              <w:t xml:space="preserve">        </w:t>
            </w:r>
            <w:r w:rsidRPr="00CC34E0">
              <w:rPr>
                <w:rFonts w:ascii="宋体" w:eastAsia="宋体" w:hAnsi="宋体" w:cs="Times New Roman" w:hint="eastAsia"/>
                <w:color w:val="000000" w:themeColor="text1"/>
                <w:sz w:val="20"/>
                <w:szCs w:val="20"/>
                <w:u w:val="single"/>
              </w:rPr>
              <w:t xml:space="preserve"> （</w:t>
            </w:r>
            <w:r>
              <w:rPr>
                <w:rFonts w:ascii="宋体" w:eastAsia="宋体" w:hAnsi="宋体" w:cs="Times New Roman" w:hint="eastAsia"/>
                <w:color w:val="000000" w:themeColor="text1"/>
                <w:sz w:val="20"/>
                <w:szCs w:val="20"/>
                <w:u w:val="single"/>
              </w:rPr>
              <w:t>暴露</w:t>
            </w:r>
            <w:r w:rsidRPr="00CC34E0">
              <w:rPr>
                <w:rFonts w:ascii="宋体" w:eastAsia="宋体" w:hAnsi="宋体" w:cs="Times New Roman" w:hint="eastAsia"/>
                <w:color w:val="000000" w:themeColor="text1"/>
                <w:sz w:val="20"/>
                <w:szCs w:val="20"/>
                <w:u w:val="single"/>
              </w:rPr>
              <w:t>位置、</w:t>
            </w:r>
            <w:r>
              <w:rPr>
                <w:rFonts w:ascii="宋体" w:eastAsia="宋体" w:hAnsi="宋体" w:cs="Times New Roman" w:hint="eastAsia"/>
                <w:color w:val="000000" w:themeColor="text1"/>
                <w:sz w:val="20"/>
                <w:szCs w:val="20"/>
                <w:u w:val="single"/>
              </w:rPr>
              <w:t>程度</w:t>
            </w:r>
            <w:r w:rsidRPr="00CC34E0">
              <w:rPr>
                <w:rFonts w:ascii="宋体" w:eastAsia="宋体" w:hAnsi="宋体" w:cs="Times New Roman" w:hint="eastAsia"/>
                <w:color w:val="000000" w:themeColor="text1"/>
                <w:sz w:val="20"/>
                <w:szCs w:val="20"/>
                <w:u w:val="single"/>
              </w:rPr>
              <w:t xml:space="preserve">）  </w:t>
            </w:r>
            <w:r>
              <w:rPr>
                <w:rFonts w:ascii="宋体" w:eastAsia="宋体" w:hAnsi="宋体" w:cs="Times New Roman" w:hint="eastAsia"/>
                <w:color w:val="000000" w:themeColor="text1"/>
                <w:sz w:val="20"/>
                <w:szCs w:val="20"/>
                <w:u w:val="single"/>
              </w:rPr>
              <w:t xml:space="preserve">    </w:t>
            </w:r>
            <w:r w:rsidRPr="00CC34E0">
              <w:rPr>
                <w:rFonts w:ascii="宋体" w:eastAsia="宋体" w:hAnsi="宋体" w:cs="Times New Roman" w:hint="eastAsia"/>
                <w:color w:val="000000" w:themeColor="text1"/>
                <w:sz w:val="20"/>
                <w:szCs w:val="20"/>
                <w:u w:val="single"/>
              </w:rPr>
              <w:t xml:space="preserve">  ；</w:t>
            </w:r>
          </w:p>
          <w:p w14:paraId="5AA62FA2" w14:textId="77777777" w:rsidR="003F4539" w:rsidRPr="00CC34E0" w:rsidRDefault="003F4539" w:rsidP="0061052E">
            <w:pPr>
              <w:widowControl/>
              <w:spacing w:line="276" w:lineRule="auto"/>
              <w:ind w:firstLineChars="0" w:firstLine="0"/>
              <w:jc w:val="left"/>
              <w:rPr>
                <w:rFonts w:ascii="宋体" w:eastAsia="宋体" w:hAnsi="宋体" w:cs="Times New Roman" w:hint="eastAsia"/>
                <w:color w:val="000000" w:themeColor="text1"/>
                <w:sz w:val="20"/>
                <w:szCs w:val="20"/>
                <w:u w:val="single"/>
              </w:rPr>
            </w:pPr>
            <w:r w:rsidRPr="00CC34E0">
              <w:rPr>
                <w:rFonts w:ascii="宋体" w:eastAsia="宋体" w:hAnsi="宋体" w:cs="Times New Roman"/>
                <w:color w:val="000000" w:themeColor="text1"/>
                <w:sz w:val="20"/>
                <w:szCs w:val="20"/>
              </w:rPr>
              <w:t>□</w:t>
            </w:r>
            <w:r>
              <w:rPr>
                <w:rFonts w:ascii="宋体" w:eastAsia="宋体" w:hAnsi="宋体" w:cs="Times New Roman" w:hint="eastAsia"/>
                <w:color w:val="000000" w:themeColor="text1"/>
                <w:sz w:val="20"/>
                <w:szCs w:val="20"/>
              </w:rPr>
              <w:t>基础沉降、变位</w:t>
            </w:r>
            <w:r w:rsidRPr="00CC34E0">
              <w:rPr>
                <w:rFonts w:ascii="宋体" w:eastAsia="宋体" w:hAnsi="宋体" w:cs="Times New Roman" w:hint="eastAsia"/>
                <w:color w:val="000000" w:themeColor="text1"/>
                <w:sz w:val="20"/>
                <w:szCs w:val="20"/>
              </w:rPr>
              <w:t>：</w:t>
            </w:r>
            <w:r w:rsidRPr="00CC34E0">
              <w:rPr>
                <w:rFonts w:ascii="宋体" w:eastAsia="宋体" w:hAnsi="宋体" w:cs="Times New Roman" w:hint="eastAsia"/>
                <w:color w:val="000000" w:themeColor="text1"/>
                <w:sz w:val="20"/>
                <w:szCs w:val="20"/>
                <w:u w:val="single"/>
              </w:rPr>
              <w:t xml:space="preserve"> </w:t>
            </w:r>
            <w:r>
              <w:rPr>
                <w:rFonts w:ascii="宋体" w:eastAsia="宋体" w:hAnsi="宋体" w:cs="Times New Roman" w:hint="eastAsia"/>
                <w:color w:val="000000" w:themeColor="text1"/>
                <w:sz w:val="20"/>
                <w:szCs w:val="20"/>
                <w:u w:val="single"/>
              </w:rPr>
              <w:t xml:space="preserve">  </w:t>
            </w:r>
            <w:r w:rsidRPr="00CC34E0">
              <w:rPr>
                <w:rFonts w:ascii="宋体" w:eastAsia="宋体" w:hAnsi="宋体" w:cs="Times New Roman" w:hint="eastAsia"/>
                <w:color w:val="000000" w:themeColor="text1"/>
                <w:sz w:val="20"/>
                <w:szCs w:val="20"/>
                <w:u w:val="single"/>
              </w:rPr>
              <w:t xml:space="preserve">  （位置、大小、类型描述）  </w:t>
            </w:r>
            <w:r>
              <w:rPr>
                <w:rFonts w:ascii="宋体" w:eastAsia="宋体" w:hAnsi="宋体" w:cs="Times New Roman" w:hint="eastAsia"/>
                <w:color w:val="000000" w:themeColor="text1"/>
                <w:sz w:val="20"/>
                <w:szCs w:val="20"/>
                <w:u w:val="single"/>
              </w:rPr>
              <w:t xml:space="preserve"> </w:t>
            </w:r>
            <w:r w:rsidRPr="00CC34E0">
              <w:rPr>
                <w:rFonts w:ascii="宋体" w:eastAsia="宋体" w:hAnsi="宋体" w:cs="Times New Roman" w:hint="eastAsia"/>
                <w:color w:val="000000" w:themeColor="text1"/>
                <w:sz w:val="20"/>
                <w:szCs w:val="20"/>
                <w:u w:val="single"/>
              </w:rPr>
              <w:t xml:space="preserve">  ；</w:t>
            </w:r>
          </w:p>
          <w:p w14:paraId="347E44ED" w14:textId="77777777" w:rsidR="003F4539" w:rsidRPr="0081799F" w:rsidRDefault="003F4539" w:rsidP="0061052E">
            <w:pPr>
              <w:widowControl/>
              <w:spacing w:line="276" w:lineRule="auto"/>
              <w:ind w:firstLineChars="0" w:firstLine="0"/>
              <w:jc w:val="left"/>
              <w:rPr>
                <w:rFonts w:ascii="宋体" w:eastAsia="宋体" w:hAnsi="宋体" w:cs="Times New Roman" w:hint="eastAsia"/>
                <w:color w:val="000000" w:themeColor="text1"/>
                <w:sz w:val="20"/>
                <w:szCs w:val="20"/>
              </w:rPr>
            </w:pPr>
            <w:r w:rsidRPr="00CC34E0">
              <w:rPr>
                <w:rFonts w:ascii="宋体" w:eastAsia="宋体" w:hAnsi="宋体" w:cs="Times New Roman"/>
                <w:color w:val="000000" w:themeColor="text1"/>
                <w:sz w:val="20"/>
                <w:szCs w:val="20"/>
              </w:rPr>
              <w:t>□</w:t>
            </w:r>
            <w:r w:rsidRPr="00CC34E0">
              <w:rPr>
                <w:rFonts w:ascii="宋体" w:eastAsia="宋体" w:hAnsi="宋体" w:cs="Times New Roman" w:hint="eastAsia"/>
                <w:color w:val="000000" w:themeColor="text1"/>
                <w:sz w:val="20"/>
                <w:szCs w:val="20"/>
              </w:rPr>
              <w:t>其他损伤：</w:t>
            </w:r>
            <w:r w:rsidRPr="00CC34E0">
              <w:rPr>
                <w:rFonts w:ascii="宋体" w:eastAsia="宋体" w:hAnsi="宋体" w:cs="Times New Roman" w:hint="eastAsia"/>
                <w:color w:val="000000" w:themeColor="text1"/>
                <w:sz w:val="20"/>
                <w:szCs w:val="20"/>
                <w:u w:val="single"/>
              </w:rPr>
              <w:t xml:space="preserve">        （损伤位置、大小、类型描述）    ；</w:t>
            </w:r>
          </w:p>
        </w:tc>
        <w:tc>
          <w:tcPr>
            <w:tcW w:w="946" w:type="dxa"/>
            <w:gridSpan w:val="2"/>
            <w:tcBorders>
              <w:top w:val="single" w:sz="4" w:space="0" w:color="auto"/>
              <w:bottom w:val="double" w:sz="4" w:space="0" w:color="auto"/>
            </w:tcBorders>
            <w:shd w:val="clear" w:color="auto" w:fill="auto"/>
            <w:vAlign w:val="center"/>
          </w:tcPr>
          <w:p w14:paraId="6B27013A" w14:textId="77777777" w:rsidR="003F4539" w:rsidRPr="00843869" w:rsidRDefault="003F4539" w:rsidP="0061052E">
            <w:pPr>
              <w:widowControl/>
              <w:spacing w:line="240" w:lineRule="auto"/>
              <w:ind w:firstLineChars="0" w:firstLine="0"/>
              <w:jc w:val="center"/>
              <w:rPr>
                <w:rFonts w:ascii="宋体" w:eastAsia="宋体" w:hAnsi="宋体" w:cs="Times New Roman" w:hint="eastAsia"/>
                <w:color w:val="000000" w:themeColor="text1"/>
                <w:sz w:val="21"/>
                <w:szCs w:val="21"/>
              </w:rPr>
            </w:pPr>
            <w:r w:rsidRPr="00843869">
              <w:rPr>
                <w:rFonts w:ascii="宋体" w:eastAsia="宋体" w:hAnsi="宋体" w:cs="Times New Roman"/>
                <w:color w:val="000000" w:themeColor="text1"/>
                <w:sz w:val="21"/>
                <w:szCs w:val="21"/>
              </w:rPr>
              <w:t>□</w:t>
            </w:r>
            <w:r>
              <w:rPr>
                <w:rFonts w:ascii="宋体" w:eastAsia="宋体" w:hAnsi="宋体" w:cs="Times New Roman" w:hint="eastAsia"/>
                <w:color w:val="000000" w:themeColor="text1"/>
                <w:sz w:val="21"/>
                <w:szCs w:val="21"/>
              </w:rPr>
              <w:t xml:space="preserve"> 1</w:t>
            </w:r>
          </w:p>
          <w:p w14:paraId="5266F2B3" w14:textId="77777777" w:rsidR="003F4539" w:rsidRDefault="003F4539" w:rsidP="0061052E">
            <w:pPr>
              <w:widowControl/>
              <w:spacing w:line="240" w:lineRule="auto"/>
              <w:ind w:firstLineChars="0" w:firstLine="0"/>
              <w:jc w:val="center"/>
              <w:rPr>
                <w:rFonts w:ascii="宋体" w:eastAsia="宋体" w:hAnsi="宋体" w:cs="Times New Roman" w:hint="eastAsia"/>
                <w:color w:val="000000" w:themeColor="text1"/>
                <w:sz w:val="21"/>
                <w:szCs w:val="21"/>
              </w:rPr>
            </w:pPr>
            <w:r w:rsidRPr="00843869">
              <w:rPr>
                <w:rFonts w:ascii="宋体" w:eastAsia="宋体" w:hAnsi="宋体" w:cs="Times New Roman"/>
                <w:color w:val="000000" w:themeColor="text1"/>
                <w:sz w:val="21"/>
                <w:szCs w:val="21"/>
              </w:rPr>
              <w:t>□</w:t>
            </w:r>
            <w:r>
              <w:rPr>
                <w:rFonts w:ascii="宋体" w:eastAsia="宋体" w:hAnsi="宋体" w:cs="Times New Roman" w:hint="eastAsia"/>
                <w:color w:val="000000" w:themeColor="text1"/>
                <w:sz w:val="21"/>
                <w:szCs w:val="21"/>
              </w:rPr>
              <w:t xml:space="preserve"> 2</w:t>
            </w:r>
          </w:p>
          <w:p w14:paraId="527994C4" w14:textId="77777777" w:rsidR="003F4539" w:rsidRPr="00843869" w:rsidRDefault="003F4539" w:rsidP="0061052E">
            <w:pPr>
              <w:widowControl/>
              <w:spacing w:line="240" w:lineRule="auto"/>
              <w:ind w:firstLineChars="0" w:firstLine="0"/>
              <w:jc w:val="center"/>
              <w:rPr>
                <w:rFonts w:ascii="宋体" w:eastAsia="宋体" w:hAnsi="宋体" w:cs="Times New Roman" w:hint="eastAsia"/>
                <w:color w:val="000000" w:themeColor="text1"/>
                <w:sz w:val="21"/>
                <w:szCs w:val="21"/>
              </w:rPr>
            </w:pPr>
            <w:r w:rsidRPr="00843869">
              <w:rPr>
                <w:rFonts w:ascii="宋体" w:eastAsia="宋体" w:hAnsi="宋体" w:cs="Times New Roman"/>
                <w:color w:val="000000" w:themeColor="text1"/>
                <w:sz w:val="21"/>
                <w:szCs w:val="21"/>
              </w:rPr>
              <w:t>□</w:t>
            </w:r>
            <w:r>
              <w:rPr>
                <w:rFonts w:ascii="宋体" w:eastAsia="宋体" w:hAnsi="宋体" w:cs="Times New Roman" w:hint="eastAsia"/>
                <w:color w:val="000000" w:themeColor="text1"/>
                <w:sz w:val="21"/>
                <w:szCs w:val="21"/>
              </w:rPr>
              <w:t xml:space="preserve"> 3</w:t>
            </w:r>
          </w:p>
        </w:tc>
        <w:tc>
          <w:tcPr>
            <w:tcW w:w="2406" w:type="dxa"/>
            <w:gridSpan w:val="2"/>
            <w:tcBorders>
              <w:top w:val="single" w:sz="4" w:space="0" w:color="auto"/>
              <w:bottom w:val="double" w:sz="4" w:space="0" w:color="auto"/>
              <w:right w:val="single" w:sz="12" w:space="0" w:color="auto"/>
            </w:tcBorders>
            <w:shd w:val="clear" w:color="auto" w:fill="auto"/>
            <w:vAlign w:val="center"/>
          </w:tcPr>
          <w:p w14:paraId="1D4D17F2" w14:textId="77777777" w:rsidR="003F4539" w:rsidRPr="00843869" w:rsidRDefault="003F4539" w:rsidP="0061052E">
            <w:pPr>
              <w:widowControl/>
              <w:spacing w:line="240" w:lineRule="auto"/>
              <w:ind w:firstLineChars="0" w:firstLine="0"/>
              <w:jc w:val="center"/>
              <w:rPr>
                <w:rFonts w:ascii="宋体" w:eastAsia="宋体" w:hAnsi="宋体" w:cs="Times New Roman" w:hint="eastAsia"/>
                <w:color w:val="000000" w:themeColor="text1"/>
                <w:sz w:val="21"/>
                <w:szCs w:val="21"/>
              </w:rPr>
            </w:pPr>
          </w:p>
        </w:tc>
      </w:tr>
      <w:tr w:rsidR="003F4539" w:rsidRPr="00843869" w14:paraId="57581F99" w14:textId="77777777" w:rsidTr="0061052E">
        <w:trPr>
          <w:trHeight w:hRule="exact" w:val="397"/>
          <w:jc w:val="center"/>
        </w:trPr>
        <w:tc>
          <w:tcPr>
            <w:tcW w:w="2679" w:type="dxa"/>
            <w:gridSpan w:val="5"/>
            <w:tcBorders>
              <w:top w:val="double" w:sz="4" w:space="0" w:color="auto"/>
              <w:left w:val="single" w:sz="12" w:space="0" w:color="auto"/>
              <w:bottom w:val="double" w:sz="4" w:space="0" w:color="auto"/>
            </w:tcBorders>
            <w:shd w:val="clear" w:color="auto" w:fill="auto"/>
            <w:vAlign w:val="center"/>
          </w:tcPr>
          <w:p w14:paraId="550BD842" w14:textId="77777777" w:rsidR="003F4539" w:rsidRDefault="003F4539" w:rsidP="0061052E">
            <w:pPr>
              <w:widowControl/>
              <w:spacing w:line="240" w:lineRule="auto"/>
              <w:ind w:firstLineChars="0" w:firstLine="0"/>
              <w:rPr>
                <w:rFonts w:ascii="宋体" w:eastAsia="宋体" w:hAnsi="宋体" w:cs="Times New Roman" w:hint="eastAsia"/>
                <w:color w:val="000000" w:themeColor="text1"/>
                <w:sz w:val="21"/>
                <w:szCs w:val="21"/>
              </w:rPr>
            </w:pPr>
            <w:r>
              <w:rPr>
                <w:rFonts w:ascii="宋体" w:eastAsia="宋体" w:hAnsi="宋体" w:cs="Times New Roman" w:hint="eastAsia"/>
                <w:b/>
                <w:bCs/>
                <w:color w:val="000000" w:themeColor="text1"/>
                <w:sz w:val="21"/>
                <w:szCs w:val="21"/>
              </w:rPr>
              <w:t>其他</w:t>
            </w:r>
            <w:r w:rsidRPr="0081799F">
              <w:rPr>
                <w:rFonts w:ascii="宋体" w:eastAsia="宋体" w:hAnsi="宋体" w:cs="Times New Roman" w:hint="eastAsia"/>
                <w:b/>
                <w:bCs/>
                <w:color w:val="000000" w:themeColor="text1"/>
                <w:sz w:val="21"/>
                <w:szCs w:val="21"/>
              </w:rPr>
              <w:t>状态评分</w:t>
            </w:r>
            <w:r w:rsidRPr="00D40F2C">
              <w:rPr>
                <w:rFonts w:ascii="Times New Roman" w:hAnsi="Times New Roman" w:cs="Times New Roman"/>
                <w:position w:val="-12"/>
              </w:rPr>
              <w:object w:dxaOrig="360" w:dyaOrig="360" w14:anchorId="422D8B0D">
                <v:shape id="_x0000_i1146" type="#_x0000_t75" style="width:18.8pt;height:18.15pt" o:ole="">
                  <v:imagedata r:id="rId80" o:title=""/>
                </v:shape>
                <o:OLEObject Type="Embed" ProgID="Equation.DSMT4" ShapeID="_x0000_i1146" DrawAspect="Content" ObjectID="_1790157221" r:id="rId107"/>
              </w:object>
            </w:r>
            <w:r w:rsidRPr="0081799F">
              <w:rPr>
                <w:rFonts w:ascii="宋体" w:eastAsia="宋体" w:hAnsi="宋体" w:cs="Times New Roman" w:hint="eastAsia"/>
                <w:b/>
                <w:bCs/>
                <w:color w:val="000000" w:themeColor="text1"/>
                <w:sz w:val="21"/>
                <w:szCs w:val="21"/>
              </w:rPr>
              <w:t>：</w:t>
            </w:r>
          </w:p>
        </w:tc>
        <w:tc>
          <w:tcPr>
            <w:tcW w:w="992" w:type="dxa"/>
            <w:gridSpan w:val="2"/>
            <w:tcBorders>
              <w:top w:val="double" w:sz="4" w:space="0" w:color="auto"/>
              <w:bottom w:val="double" w:sz="4" w:space="0" w:color="auto"/>
            </w:tcBorders>
            <w:shd w:val="clear" w:color="auto" w:fill="auto"/>
            <w:vAlign w:val="center"/>
          </w:tcPr>
          <w:p w14:paraId="42743D9C" w14:textId="77777777" w:rsidR="003F4539" w:rsidRPr="0081799F" w:rsidRDefault="003F4539" w:rsidP="0061052E">
            <w:pPr>
              <w:widowControl/>
              <w:spacing w:line="276" w:lineRule="auto"/>
              <w:ind w:firstLineChars="0" w:firstLine="0"/>
              <w:rPr>
                <w:rFonts w:ascii="宋体" w:eastAsia="宋体" w:hAnsi="宋体" w:cs="Times New Roman" w:hint="eastAsia"/>
                <w:color w:val="000000" w:themeColor="text1"/>
                <w:sz w:val="20"/>
                <w:szCs w:val="20"/>
              </w:rPr>
            </w:pPr>
            <w:r w:rsidRPr="009C7D4B">
              <w:rPr>
                <w:rFonts w:ascii="Times New Roman" w:hAnsi="Times New Roman" w:cs="Times New Roman"/>
                <w:position w:val="-12"/>
              </w:rPr>
              <w:object w:dxaOrig="380" w:dyaOrig="360" w14:anchorId="683C3D9F">
                <v:shape id="_x0000_i1147" type="#_x0000_t75" style="width:19.4pt;height:18.15pt" o:ole="">
                  <v:imagedata r:id="rId45" o:title=""/>
                </v:shape>
                <o:OLEObject Type="Embed" ProgID="Equation.DSMT4" ShapeID="_x0000_i1147" DrawAspect="Content" ObjectID="_1790157222" r:id="rId108"/>
              </w:object>
            </w:r>
            <w:r>
              <w:rPr>
                <w:rFonts w:ascii="Times New Roman" w:hAnsi="Times New Roman" w:cs="Times New Roman" w:hint="eastAsia"/>
              </w:rPr>
              <w:t>：</w:t>
            </w:r>
          </w:p>
        </w:tc>
        <w:tc>
          <w:tcPr>
            <w:tcW w:w="5952" w:type="dxa"/>
            <w:gridSpan w:val="8"/>
            <w:tcBorders>
              <w:top w:val="double" w:sz="4" w:space="0" w:color="auto"/>
              <w:right w:val="single" w:sz="12" w:space="0" w:color="auto"/>
            </w:tcBorders>
            <w:shd w:val="clear" w:color="auto" w:fill="auto"/>
            <w:vAlign w:val="center"/>
          </w:tcPr>
          <w:p w14:paraId="006C5727" w14:textId="77777777" w:rsidR="003F4539" w:rsidRPr="00843869" w:rsidRDefault="003F4539" w:rsidP="0061052E">
            <w:pPr>
              <w:widowControl/>
              <w:spacing w:line="240" w:lineRule="auto"/>
              <w:ind w:firstLineChars="0" w:firstLine="0"/>
              <w:jc w:val="center"/>
              <w:rPr>
                <w:rFonts w:ascii="宋体" w:eastAsia="宋体" w:hAnsi="宋体" w:cs="Times New Roman" w:hint="eastAsia"/>
                <w:color w:val="000000" w:themeColor="text1"/>
                <w:sz w:val="21"/>
                <w:szCs w:val="21"/>
              </w:rPr>
            </w:pPr>
            <w:r w:rsidRPr="00843869">
              <w:rPr>
                <w:rFonts w:ascii="宋体" w:eastAsia="宋体" w:hAnsi="宋体" w:cs="Times New Roman"/>
                <w:color w:val="000000" w:themeColor="text1"/>
                <w:sz w:val="21"/>
                <w:szCs w:val="21"/>
              </w:rPr>
              <w:t>□</w:t>
            </w:r>
            <w:r w:rsidRPr="00D40F2C">
              <w:rPr>
                <w:rFonts w:ascii="Times New Roman" w:hAnsi="Times New Roman" w:cs="Times New Roman"/>
                <w:position w:val="-14"/>
              </w:rPr>
              <w:object w:dxaOrig="440" w:dyaOrig="380" w14:anchorId="6A14FD09">
                <v:shape id="_x0000_i1148" type="#_x0000_t75" style="width:23.15pt;height:18.8pt" o:ole="">
                  <v:imagedata r:id="rId37" o:title=""/>
                </v:shape>
                <o:OLEObject Type="Embed" ProgID="Equation.DSMT4" ShapeID="_x0000_i1148" DrawAspect="Content" ObjectID="_1790157223" r:id="rId109"/>
              </w:object>
            </w:r>
            <w:r w:rsidRPr="009A2A69">
              <w:rPr>
                <w:rFonts w:ascii="Times New Roman" w:hAnsi="Times New Roman" w:cs="Times New Roman" w:hint="eastAsia"/>
                <w:u w:val="single"/>
              </w:rPr>
              <w:t>：</w:t>
            </w:r>
            <w:r w:rsidRPr="009A2A69">
              <w:rPr>
                <w:rFonts w:ascii="Times New Roman" w:hAnsi="Times New Roman" w:cs="Times New Roman" w:hint="eastAsia"/>
                <w:u w:val="single"/>
              </w:rPr>
              <w:t xml:space="preserve"> </w:t>
            </w:r>
            <w:r>
              <w:rPr>
                <w:rFonts w:ascii="Times New Roman" w:hAnsi="Times New Roman" w:cs="Times New Roman" w:hint="eastAsia"/>
                <w:u w:val="single"/>
              </w:rPr>
              <w:t xml:space="preserve"> </w:t>
            </w:r>
            <w:r w:rsidRPr="009A2A69">
              <w:rPr>
                <w:rFonts w:ascii="Times New Roman" w:hAnsi="Times New Roman" w:cs="Times New Roman" w:hint="eastAsia"/>
                <w:u w:val="single"/>
              </w:rPr>
              <w:t xml:space="preserve"> </w:t>
            </w:r>
            <w:r>
              <w:rPr>
                <w:rFonts w:ascii="Times New Roman" w:hAnsi="Times New Roman" w:cs="Times New Roman" w:hint="eastAsia"/>
              </w:rPr>
              <w:t>；</w:t>
            </w:r>
            <w:r w:rsidRPr="00843869">
              <w:rPr>
                <w:rFonts w:ascii="宋体" w:eastAsia="宋体" w:hAnsi="宋体" w:cs="Times New Roman"/>
                <w:color w:val="000000" w:themeColor="text1"/>
                <w:sz w:val="21"/>
                <w:szCs w:val="21"/>
              </w:rPr>
              <w:t>□</w:t>
            </w:r>
            <w:r w:rsidRPr="00D40F2C">
              <w:rPr>
                <w:rFonts w:ascii="Times New Roman" w:hAnsi="Times New Roman" w:cs="Times New Roman"/>
                <w:position w:val="-14"/>
              </w:rPr>
              <w:object w:dxaOrig="480" w:dyaOrig="380" w14:anchorId="423C4146">
                <v:shape id="_x0000_i1149" type="#_x0000_t75" style="width:25.05pt;height:18.8pt" o:ole="">
                  <v:imagedata r:id="rId39" o:title=""/>
                </v:shape>
                <o:OLEObject Type="Embed" ProgID="Equation.DSMT4" ShapeID="_x0000_i1149" DrawAspect="Content" ObjectID="_1790157224" r:id="rId110"/>
              </w:object>
            </w:r>
            <w:r w:rsidRPr="009A2A69">
              <w:rPr>
                <w:rFonts w:ascii="Times New Roman" w:hAnsi="Times New Roman" w:cs="Times New Roman" w:hint="eastAsia"/>
                <w:u w:val="single"/>
              </w:rPr>
              <w:t>：</w:t>
            </w:r>
            <w:r w:rsidRPr="009A2A69">
              <w:rPr>
                <w:rFonts w:ascii="Times New Roman" w:hAnsi="Times New Roman" w:cs="Times New Roman" w:hint="eastAsia"/>
                <w:u w:val="single"/>
              </w:rPr>
              <w:t xml:space="preserve"> </w:t>
            </w:r>
            <w:r>
              <w:rPr>
                <w:rFonts w:ascii="Times New Roman" w:hAnsi="Times New Roman" w:cs="Times New Roman" w:hint="eastAsia"/>
                <w:u w:val="single"/>
              </w:rPr>
              <w:t xml:space="preserve"> </w:t>
            </w:r>
            <w:r w:rsidRPr="009A2A69">
              <w:rPr>
                <w:rFonts w:ascii="Times New Roman" w:hAnsi="Times New Roman" w:cs="Times New Roman" w:hint="eastAsia"/>
                <w:u w:val="single"/>
              </w:rPr>
              <w:t xml:space="preserve"> </w:t>
            </w:r>
            <w:r>
              <w:rPr>
                <w:rFonts w:ascii="Times New Roman" w:hAnsi="Times New Roman" w:cs="Times New Roman" w:hint="eastAsia"/>
              </w:rPr>
              <w:t>；</w:t>
            </w:r>
            <w:r w:rsidRPr="00843869">
              <w:rPr>
                <w:rFonts w:ascii="宋体" w:eastAsia="宋体" w:hAnsi="宋体" w:cs="Times New Roman"/>
                <w:color w:val="000000" w:themeColor="text1"/>
                <w:sz w:val="21"/>
                <w:szCs w:val="21"/>
              </w:rPr>
              <w:t>□</w:t>
            </w:r>
            <w:r w:rsidRPr="00D40F2C">
              <w:rPr>
                <w:rFonts w:ascii="Times New Roman" w:hAnsi="Times New Roman" w:cs="Times New Roman"/>
                <w:position w:val="-14"/>
              </w:rPr>
              <w:object w:dxaOrig="460" w:dyaOrig="380" w14:anchorId="1CA0EFB3">
                <v:shape id="_x0000_i1150" type="#_x0000_t75" style="width:23.8pt;height:18.8pt" o:ole="">
                  <v:imagedata r:id="rId41" o:title=""/>
                </v:shape>
                <o:OLEObject Type="Embed" ProgID="Equation.DSMT4" ShapeID="_x0000_i1150" DrawAspect="Content" ObjectID="_1790157225" r:id="rId111"/>
              </w:object>
            </w:r>
            <w:r w:rsidRPr="009A2A69">
              <w:rPr>
                <w:rFonts w:ascii="Times New Roman" w:hAnsi="Times New Roman" w:cs="Times New Roman" w:hint="eastAsia"/>
                <w:u w:val="single"/>
              </w:rPr>
              <w:t>：</w:t>
            </w:r>
            <w:r w:rsidRPr="009A2A69">
              <w:rPr>
                <w:rFonts w:ascii="Times New Roman" w:hAnsi="Times New Roman" w:cs="Times New Roman" w:hint="eastAsia"/>
                <w:u w:val="single"/>
              </w:rPr>
              <w:t xml:space="preserve"> </w:t>
            </w:r>
            <w:r>
              <w:rPr>
                <w:rFonts w:ascii="Times New Roman" w:hAnsi="Times New Roman" w:cs="Times New Roman" w:hint="eastAsia"/>
                <w:u w:val="single"/>
              </w:rPr>
              <w:t xml:space="preserve"> </w:t>
            </w:r>
            <w:r w:rsidRPr="009A2A69">
              <w:rPr>
                <w:rFonts w:ascii="Times New Roman" w:hAnsi="Times New Roman" w:cs="Times New Roman" w:hint="eastAsia"/>
                <w:u w:val="single"/>
              </w:rPr>
              <w:t xml:space="preserve"> </w:t>
            </w:r>
            <w:r>
              <w:rPr>
                <w:rFonts w:ascii="Times New Roman" w:hAnsi="Times New Roman" w:cs="Times New Roman" w:hint="eastAsia"/>
              </w:rPr>
              <w:t>；</w:t>
            </w:r>
            <w:r w:rsidRPr="00843869">
              <w:rPr>
                <w:rFonts w:ascii="宋体" w:eastAsia="宋体" w:hAnsi="宋体" w:cs="Times New Roman"/>
                <w:color w:val="000000" w:themeColor="text1"/>
                <w:sz w:val="21"/>
                <w:szCs w:val="21"/>
              </w:rPr>
              <w:t>□</w:t>
            </w:r>
            <w:r w:rsidRPr="00D40F2C">
              <w:rPr>
                <w:rFonts w:ascii="Times New Roman" w:hAnsi="Times New Roman" w:cs="Times New Roman"/>
                <w:position w:val="-14"/>
              </w:rPr>
              <w:object w:dxaOrig="480" w:dyaOrig="380" w14:anchorId="651874A0">
                <v:shape id="_x0000_i1151" type="#_x0000_t75" style="width:25.05pt;height:18.8pt" o:ole="">
                  <v:imagedata r:id="rId43" o:title=""/>
                </v:shape>
                <o:OLEObject Type="Embed" ProgID="Equation.DSMT4" ShapeID="_x0000_i1151" DrawAspect="Content" ObjectID="_1790157226" r:id="rId112"/>
              </w:object>
            </w:r>
            <w:r w:rsidRPr="009A2A69">
              <w:rPr>
                <w:rFonts w:ascii="Times New Roman" w:hAnsi="Times New Roman" w:cs="Times New Roman" w:hint="eastAsia"/>
                <w:u w:val="single"/>
              </w:rPr>
              <w:t>：</w:t>
            </w:r>
            <w:r w:rsidRPr="009A2A69">
              <w:rPr>
                <w:rFonts w:ascii="Times New Roman" w:hAnsi="Times New Roman" w:cs="Times New Roman" w:hint="eastAsia"/>
                <w:u w:val="single"/>
              </w:rPr>
              <w:t xml:space="preserve"> </w:t>
            </w:r>
            <w:r>
              <w:rPr>
                <w:rFonts w:ascii="Times New Roman" w:hAnsi="Times New Roman" w:cs="Times New Roman" w:hint="eastAsia"/>
                <w:u w:val="single"/>
              </w:rPr>
              <w:t xml:space="preserve"> </w:t>
            </w:r>
            <w:r w:rsidRPr="009A2A69">
              <w:rPr>
                <w:rFonts w:ascii="Times New Roman" w:hAnsi="Times New Roman" w:cs="Times New Roman" w:hint="eastAsia"/>
                <w:u w:val="single"/>
              </w:rPr>
              <w:t xml:space="preserve"> </w:t>
            </w:r>
            <w:r>
              <w:rPr>
                <w:rFonts w:ascii="Times New Roman" w:hAnsi="Times New Roman" w:cs="Times New Roman" w:hint="eastAsia"/>
              </w:rPr>
              <w:t>。</w:t>
            </w:r>
          </w:p>
        </w:tc>
      </w:tr>
      <w:tr w:rsidR="003F4539" w:rsidRPr="00843869" w14:paraId="5652A245" w14:textId="77777777" w:rsidTr="0061052E">
        <w:trPr>
          <w:cantSplit/>
          <w:trHeight w:hRule="exact" w:val="1589"/>
          <w:jc w:val="center"/>
        </w:trPr>
        <w:tc>
          <w:tcPr>
            <w:tcW w:w="549" w:type="dxa"/>
            <w:tcBorders>
              <w:top w:val="double" w:sz="4" w:space="0" w:color="auto"/>
              <w:left w:val="single" w:sz="12" w:space="0" w:color="auto"/>
            </w:tcBorders>
            <w:shd w:val="clear" w:color="auto" w:fill="auto"/>
            <w:textDirection w:val="tbRlV"/>
            <w:vAlign w:val="center"/>
          </w:tcPr>
          <w:p w14:paraId="6AC125C5" w14:textId="77777777" w:rsidR="003F4539" w:rsidRPr="00843869" w:rsidRDefault="003F4539" w:rsidP="0061052E">
            <w:pPr>
              <w:widowControl/>
              <w:spacing w:line="240" w:lineRule="auto"/>
              <w:ind w:firstLineChars="0" w:firstLine="0"/>
              <w:jc w:val="center"/>
              <w:rPr>
                <w:rFonts w:ascii="宋体" w:eastAsia="宋体" w:hAnsi="宋体" w:cs="Times New Roman" w:hint="eastAsia"/>
                <w:color w:val="000000" w:themeColor="text1"/>
                <w:sz w:val="21"/>
                <w:szCs w:val="21"/>
              </w:rPr>
            </w:pPr>
            <w:r>
              <w:rPr>
                <w:rFonts w:ascii="宋体" w:eastAsia="宋体" w:hAnsi="宋体" w:cs="Times New Roman" w:hint="eastAsia"/>
                <w:color w:val="000000" w:themeColor="text1"/>
                <w:sz w:val="21"/>
                <w:szCs w:val="21"/>
              </w:rPr>
              <w:t>支座</w:t>
            </w:r>
          </w:p>
        </w:tc>
        <w:tc>
          <w:tcPr>
            <w:tcW w:w="5722" w:type="dxa"/>
            <w:gridSpan w:val="10"/>
            <w:tcBorders>
              <w:top w:val="double" w:sz="4" w:space="0" w:color="auto"/>
            </w:tcBorders>
            <w:shd w:val="clear" w:color="auto" w:fill="auto"/>
            <w:vAlign w:val="center"/>
          </w:tcPr>
          <w:p w14:paraId="0ED2DF2B" w14:textId="77777777" w:rsidR="003F4539" w:rsidRDefault="003F4539" w:rsidP="0061052E">
            <w:pPr>
              <w:widowControl/>
              <w:spacing w:line="276" w:lineRule="auto"/>
              <w:ind w:firstLineChars="0" w:firstLine="0"/>
              <w:jc w:val="left"/>
              <w:rPr>
                <w:rFonts w:ascii="宋体" w:eastAsia="宋体" w:hAnsi="宋体" w:cs="Times New Roman" w:hint="eastAsia"/>
                <w:color w:val="000000" w:themeColor="text1"/>
                <w:sz w:val="21"/>
                <w:szCs w:val="21"/>
              </w:rPr>
            </w:pPr>
            <w:r w:rsidRPr="0081799F">
              <w:rPr>
                <w:rFonts w:ascii="宋体" w:eastAsia="宋体" w:hAnsi="宋体" w:cs="Times New Roman"/>
                <w:color w:val="000000" w:themeColor="text1"/>
                <w:sz w:val="20"/>
                <w:szCs w:val="20"/>
              </w:rPr>
              <w:t>□</w:t>
            </w:r>
            <w:r>
              <w:rPr>
                <w:rFonts w:ascii="宋体" w:eastAsia="宋体" w:hAnsi="宋体" w:cs="Times New Roman" w:hint="eastAsia"/>
                <w:color w:val="000000" w:themeColor="text1"/>
                <w:sz w:val="20"/>
                <w:szCs w:val="20"/>
              </w:rPr>
              <w:t>支座缺失</w:t>
            </w:r>
            <w:r w:rsidRPr="0081799F">
              <w:rPr>
                <w:rFonts w:ascii="宋体" w:eastAsia="宋体" w:hAnsi="宋体" w:cs="Times New Roman" w:hint="eastAsia"/>
                <w:color w:val="000000" w:themeColor="text1"/>
                <w:sz w:val="20"/>
                <w:szCs w:val="20"/>
              </w:rPr>
              <w:t>：</w:t>
            </w:r>
            <w:r w:rsidRPr="0081799F">
              <w:rPr>
                <w:rFonts w:ascii="宋体" w:eastAsia="宋体" w:hAnsi="宋体" w:cs="Times New Roman" w:hint="eastAsia"/>
                <w:color w:val="000000" w:themeColor="text1"/>
                <w:sz w:val="20"/>
                <w:szCs w:val="20"/>
                <w:u w:val="single"/>
              </w:rPr>
              <w:t xml:space="preserve">  </w:t>
            </w:r>
            <w:r>
              <w:rPr>
                <w:rFonts w:ascii="宋体" w:eastAsia="宋体" w:hAnsi="宋体" w:cs="Times New Roman" w:hint="eastAsia"/>
                <w:color w:val="000000" w:themeColor="text1"/>
                <w:sz w:val="20"/>
                <w:szCs w:val="20"/>
                <w:u w:val="single"/>
              </w:rPr>
              <w:t>缺失</w:t>
            </w:r>
            <w:r w:rsidRPr="0081799F">
              <w:rPr>
                <w:rFonts w:ascii="宋体" w:eastAsia="宋体" w:hAnsi="宋体" w:cs="Times New Roman" w:hint="eastAsia"/>
                <w:color w:val="000000" w:themeColor="text1"/>
                <w:sz w:val="20"/>
                <w:szCs w:val="20"/>
                <w:u w:val="single"/>
              </w:rPr>
              <w:t>位置：                            ；</w:t>
            </w:r>
          </w:p>
          <w:p w14:paraId="4AC83DFA" w14:textId="77777777" w:rsidR="003F4539" w:rsidRPr="00CC34E0" w:rsidRDefault="003F4539" w:rsidP="0061052E">
            <w:pPr>
              <w:widowControl/>
              <w:spacing w:line="276" w:lineRule="auto"/>
              <w:ind w:firstLineChars="0" w:firstLine="0"/>
              <w:jc w:val="left"/>
              <w:rPr>
                <w:rFonts w:ascii="宋体" w:eastAsia="宋体" w:hAnsi="宋体" w:cs="Times New Roman" w:hint="eastAsia"/>
                <w:color w:val="000000" w:themeColor="text1"/>
                <w:sz w:val="20"/>
                <w:szCs w:val="20"/>
              </w:rPr>
            </w:pPr>
            <w:r w:rsidRPr="00CC34E0">
              <w:rPr>
                <w:rFonts w:ascii="宋体" w:eastAsia="宋体" w:hAnsi="宋体" w:cs="Times New Roman"/>
                <w:color w:val="000000" w:themeColor="text1"/>
                <w:sz w:val="20"/>
                <w:szCs w:val="20"/>
              </w:rPr>
              <w:t>□</w:t>
            </w:r>
            <w:r>
              <w:rPr>
                <w:rFonts w:ascii="宋体" w:eastAsia="宋体" w:hAnsi="宋体" w:cs="Times New Roman" w:hint="eastAsia"/>
                <w:color w:val="000000" w:themeColor="text1"/>
                <w:sz w:val="20"/>
                <w:szCs w:val="20"/>
              </w:rPr>
              <w:t>支座开裂</w:t>
            </w:r>
            <w:r w:rsidRPr="00CC34E0">
              <w:rPr>
                <w:rFonts w:ascii="宋体" w:eastAsia="宋体" w:hAnsi="宋体" w:cs="Times New Roman" w:hint="eastAsia"/>
                <w:color w:val="000000" w:themeColor="text1"/>
                <w:sz w:val="20"/>
                <w:szCs w:val="20"/>
              </w:rPr>
              <w:t>：</w:t>
            </w:r>
            <w:r w:rsidRPr="00CC34E0">
              <w:rPr>
                <w:rFonts w:ascii="宋体" w:eastAsia="宋体" w:hAnsi="宋体" w:cs="Times New Roman" w:hint="eastAsia"/>
                <w:color w:val="000000" w:themeColor="text1"/>
                <w:sz w:val="20"/>
                <w:szCs w:val="20"/>
                <w:u w:val="single"/>
              </w:rPr>
              <w:t xml:space="preserve">     </w:t>
            </w:r>
            <w:r>
              <w:rPr>
                <w:rFonts w:ascii="宋体" w:eastAsia="宋体" w:hAnsi="宋体" w:cs="Times New Roman" w:hint="eastAsia"/>
                <w:color w:val="000000" w:themeColor="text1"/>
                <w:sz w:val="20"/>
                <w:szCs w:val="20"/>
                <w:u w:val="single"/>
              </w:rPr>
              <w:t xml:space="preserve">       </w:t>
            </w:r>
            <w:r w:rsidRPr="00CC34E0">
              <w:rPr>
                <w:rFonts w:ascii="宋体" w:eastAsia="宋体" w:hAnsi="宋体" w:cs="Times New Roman" w:hint="eastAsia"/>
                <w:color w:val="000000" w:themeColor="text1"/>
                <w:sz w:val="20"/>
                <w:szCs w:val="20"/>
                <w:u w:val="single"/>
              </w:rPr>
              <w:t xml:space="preserve"> （位置、大小）  </w:t>
            </w:r>
            <w:r>
              <w:rPr>
                <w:rFonts w:ascii="宋体" w:eastAsia="宋体" w:hAnsi="宋体" w:cs="Times New Roman" w:hint="eastAsia"/>
                <w:color w:val="000000" w:themeColor="text1"/>
                <w:sz w:val="20"/>
                <w:szCs w:val="20"/>
                <w:u w:val="single"/>
              </w:rPr>
              <w:t xml:space="preserve">    </w:t>
            </w:r>
            <w:r w:rsidRPr="00CC34E0">
              <w:rPr>
                <w:rFonts w:ascii="宋体" w:eastAsia="宋体" w:hAnsi="宋体" w:cs="Times New Roman" w:hint="eastAsia"/>
                <w:color w:val="000000" w:themeColor="text1"/>
                <w:sz w:val="20"/>
                <w:szCs w:val="20"/>
                <w:u w:val="single"/>
              </w:rPr>
              <w:t xml:space="preserve"> </w:t>
            </w:r>
            <w:r>
              <w:rPr>
                <w:rFonts w:ascii="宋体" w:eastAsia="宋体" w:hAnsi="宋体" w:cs="Times New Roman" w:hint="eastAsia"/>
                <w:color w:val="000000" w:themeColor="text1"/>
                <w:sz w:val="20"/>
                <w:szCs w:val="20"/>
                <w:u w:val="single"/>
              </w:rPr>
              <w:t xml:space="preserve">   </w:t>
            </w:r>
            <w:r w:rsidRPr="00CC34E0">
              <w:rPr>
                <w:rFonts w:ascii="宋体" w:eastAsia="宋体" w:hAnsi="宋体" w:cs="Times New Roman" w:hint="eastAsia"/>
                <w:color w:val="000000" w:themeColor="text1"/>
                <w:sz w:val="20"/>
                <w:szCs w:val="20"/>
                <w:u w:val="single"/>
              </w:rPr>
              <w:t xml:space="preserve">   ；</w:t>
            </w:r>
          </w:p>
          <w:p w14:paraId="7EFE72FD" w14:textId="77777777" w:rsidR="003F4539" w:rsidRPr="00CC34E0" w:rsidRDefault="003F4539" w:rsidP="0061052E">
            <w:pPr>
              <w:widowControl/>
              <w:spacing w:line="276" w:lineRule="auto"/>
              <w:ind w:firstLineChars="0" w:firstLine="0"/>
              <w:jc w:val="left"/>
              <w:rPr>
                <w:rFonts w:ascii="宋体" w:eastAsia="宋体" w:hAnsi="宋体" w:cs="Times New Roman" w:hint="eastAsia"/>
                <w:color w:val="000000" w:themeColor="text1"/>
                <w:sz w:val="20"/>
                <w:szCs w:val="20"/>
                <w:u w:val="single"/>
              </w:rPr>
            </w:pPr>
            <w:r w:rsidRPr="00CC34E0">
              <w:rPr>
                <w:rFonts w:ascii="宋体" w:eastAsia="宋体" w:hAnsi="宋体" w:cs="Times New Roman"/>
                <w:color w:val="000000" w:themeColor="text1"/>
                <w:sz w:val="20"/>
                <w:szCs w:val="20"/>
              </w:rPr>
              <w:t>□</w:t>
            </w:r>
            <w:r>
              <w:rPr>
                <w:rFonts w:ascii="宋体" w:eastAsia="宋体" w:hAnsi="宋体" w:cs="Times New Roman" w:hint="eastAsia"/>
                <w:color w:val="000000" w:themeColor="text1"/>
                <w:sz w:val="20"/>
                <w:szCs w:val="20"/>
              </w:rPr>
              <w:t>支座变形</w:t>
            </w:r>
            <w:r w:rsidRPr="00CC34E0">
              <w:rPr>
                <w:rFonts w:ascii="宋体" w:eastAsia="宋体" w:hAnsi="宋体" w:cs="Times New Roman" w:hint="eastAsia"/>
                <w:color w:val="000000" w:themeColor="text1"/>
                <w:sz w:val="20"/>
                <w:szCs w:val="20"/>
              </w:rPr>
              <w:t>：</w:t>
            </w:r>
            <w:r w:rsidRPr="00D85685">
              <w:rPr>
                <w:rFonts w:ascii="宋体" w:eastAsia="宋体" w:hAnsi="宋体" w:cs="Times New Roman" w:hint="eastAsia"/>
                <w:color w:val="000000" w:themeColor="text1"/>
                <w:sz w:val="20"/>
                <w:szCs w:val="20"/>
                <w:u w:val="single"/>
              </w:rPr>
              <w:t xml:space="preserve">  </w:t>
            </w:r>
            <w:r w:rsidRPr="00CC34E0">
              <w:rPr>
                <w:rFonts w:ascii="宋体" w:eastAsia="宋体" w:hAnsi="宋体" w:cs="Times New Roman" w:hint="eastAsia"/>
                <w:color w:val="000000" w:themeColor="text1"/>
                <w:sz w:val="20"/>
                <w:szCs w:val="20"/>
                <w:u w:val="single"/>
              </w:rPr>
              <w:t>（</w:t>
            </w:r>
            <w:r>
              <w:rPr>
                <w:rFonts w:ascii="宋体" w:eastAsia="宋体" w:hAnsi="宋体" w:cs="Times New Roman" w:hint="eastAsia"/>
                <w:color w:val="000000" w:themeColor="text1"/>
                <w:sz w:val="20"/>
                <w:szCs w:val="20"/>
                <w:u w:val="single"/>
              </w:rPr>
              <w:t>位置</w:t>
            </w:r>
            <w:r w:rsidRPr="00CC34E0">
              <w:rPr>
                <w:rFonts w:ascii="宋体" w:eastAsia="宋体" w:hAnsi="宋体" w:cs="Times New Roman" w:hint="eastAsia"/>
                <w:color w:val="000000" w:themeColor="text1"/>
                <w:sz w:val="20"/>
                <w:szCs w:val="20"/>
                <w:u w:val="single"/>
              </w:rPr>
              <w:t>、</w:t>
            </w:r>
            <w:r>
              <w:rPr>
                <w:rFonts w:ascii="宋体" w:eastAsia="宋体" w:hAnsi="宋体" w:cs="Times New Roman" w:hint="eastAsia"/>
                <w:color w:val="000000" w:themeColor="text1"/>
                <w:sz w:val="20"/>
                <w:szCs w:val="20"/>
                <w:u w:val="single"/>
              </w:rPr>
              <w:t>上下部结构是否明显相对变位</w:t>
            </w:r>
            <w:r w:rsidRPr="00CC34E0">
              <w:rPr>
                <w:rFonts w:ascii="宋体" w:eastAsia="宋体" w:hAnsi="宋体" w:cs="Times New Roman" w:hint="eastAsia"/>
                <w:color w:val="000000" w:themeColor="text1"/>
                <w:sz w:val="20"/>
                <w:szCs w:val="20"/>
                <w:u w:val="single"/>
              </w:rPr>
              <w:t>）</w:t>
            </w:r>
            <w:r>
              <w:rPr>
                <w:rFonts w:ascii="宋体" w:eastAsia="宋体" w:hAnsi="宋体" w:cs="Times New Roman" w:hint="eastAsia"/>
                <w:color w:val="000000" w:themeColor="text1"/>
                <w:sz w:val="20"/>
                <w:szCs w:val="20"/>
                <w:u w:val="single"/>
              </w:rPr>
              <w:t xml:space="preserve">  </w:t>
            </w:r>
            <w:r w:rsidRPr="00CC34E0">
              <w:rPr>
                <w:rFonts w:ascii="宋体" w:eastAsia="宋体" w:hAnsi="宋体" w:cs="Times New Roman" w:hint="eastAsia"/>
                <w:color w:val="000000" w:themeColor="text1"/>
                <w:sz w:val="20"/>
                <w:szCs w:val="20"/>
                <w:u w:val="single"/>
              </w:rPr>
              <w:t>；</w:t>
            </w:r>
          </w:p>
          <w:p w14:paraId="028E4595" w14:textId="77777777" w:rsidR="003F4539" w:rsidRPr="00CC34E0" w:rsidRDefault="003F4539" w:rsidP="0061052E">
            <w:pPr>
              <w:widowControl/>
              <w:spacing w:line="276" w:lineRule="auto"/>
              <w:ind w:firstLineChars="0" w:firstLine="0"/>
              <w:jc w:val="left"/>
              <w:rPr>
                <w:rFonts w:ascii="宋体" w:eastAsia="宋体" w:hAnsi="宋体" w:cs="Times New Roman" w:hint="eastAsia"/>
                <w:color w:val="000000" w:themeColor="text1"/>
                <w:sz w:val="20"/>
                <w:szCs w:val="20"/>
                <w:u w:val="single"/>
              </w:rPr>
            </w:pPr>
            <w:r w:rsidRPr="00CC34E0">
              <w:rPr>
                <w:rFonts w:ascii="宋体" w:eastAsia="宋体" w:hAnsi="宋体" w:cs="Times New Roman"/>
                <w:color w:val="000000" w:themeColor="text1"/>
                <w:sz w:val="20"/>
                <w:szCs w:val="20"/>
              </w:rPr>
              <w:t>□</w:t>
            </w:r>
            <w:r>
              <w:rPr>
                <w:rFonts w:ascii="宋体" w:eastAsia="宋体" w:hAnsi="宋体" w:cs="Times New Roman" w:hint="eastAsia"/>
                <w:color w:val="000000" w:themeColor="text1"/>
                <w:sz w:val="20"/>
                <w:szCs w:val="20"/>
              </w:rPr>
              <w:t>支座脱空、偏位</w:t>
            </w:r>
            <w:r w:rsidRPr="00CC34E0">
              <w:rPr>
                <w:rFonts w:ascii="宋体" w:eastAsia="宋体" w:hAnsi="宋体" w:cs="Times New Roman" w:hint="eastAsia"/>
                <w:color w:val="000000" w:themeColor="text1"/>
                <w:sz w:val="20"/>
                <w:szCs w:val="20"/>
              </w:rPr>
              <w:t>：</w:t>
            </w:r>
            <w:r w:rsidRPr="00CC34E0">
              <w:rPr>
                <w:rFonts w:ascii="宋体" w:eastAsia="宋体" w:hAnsi="宋体" w:cs="Times New Roman" w:hint="eastAsia"/>
                <w:color w:val="000000" w:themeColor="text1"/>
                <w:sz w:val="20"/>
                <w:szCs w:val="20"/>
                <w:u w:val="single"/>
              </w:rPr>
              <w:t xml:space="preserve">  </w:t>
            </w:r>
            <w:r>
              <w:rPr>
                <w:rFonts w:ascii="宋体" w:eastAsia="宋体" w:hAnsi="宋体" w:cs="Times New Roman" w:hint="eastAsia"/>
                <w:color w:val="000000" w:themeColor="text1"/>
                <w:sz w:val="20"/>
                <w:szCs w:val="20"/>
                <w:u w:val="single"/>
              </w:rPr>
              <w:t xml:space="preserve">     </w:t>
            </w:r>
            <w:r w:rsidRPr="00CC34E0">
              <w:rPr>
                <w:rFonts w:ascii="宋体" w:eastAsia="宋体" w:hAnsi="宋体" w:cs="Times New Roman" w:hint="eastAsia"/>
                <w:color w:val="000000" w:themeColor="text1"/>
                <w:sz w:val="20"/>
                <w:szCs w:val="20"/>
                <w:u w:val="single"/>
              </w:rPr>
              <w:t xml:space="preserve">   （位置、</w:t>
            </w:r>
            <w:r>
              <w:rPr>
                <w:rFonts w:ascii="宋体" w:eastAsia="宋体" w:hAnsi="宋体" w:cs="Times New Roman" w:hint="eastAsia"/>
                <w:color w:val="000000" w:themeColor="text1"/>
                <w:sz w:val="20"/>
                <w:szCs w:val="20"/>
                <w:u w:val="single"/>
              </w:rPr>
              <w:t>程度</w:t>
            </w:r>
            <w:r w:rsidRPr="00CC34E0">
              <w:rPr>
                <w:rFonts w:ascii="宋体" w:eastAsia="宋体" w:hAnsi="宋体" w:cs="Times New Roman" w:hint="eastAsia"/>
                <w:color w:val="000000" w:themeColor="text1"/>
                <w:sz w:val="20"/>
                <w:szCs w:val="20"/>
                <w:u w:val="single"/>
              </w:rPr>
              <w:t xml:space="preserve">）   </w:t>
            </w:r>
            <w:r>
              <w:rPr>
                <w:rFonts w:ascii="宋体" w:eastAsia="宋体" w:hAnsi="宋体" w:cs="Times New Roman" w:hint="eastAsia"/>
                <w:color w:val="000000" w:themeColor="text1"/>
                <w:sz w:val="20"/>
                <w:szCs w:val="20"/>
                <w:u w:val="single"/>
              </w:rPr>
              <w:t xml:space="preserve">       </w:t>
            </w:r>
            <w:r w:rsidRPr="00CC34E0">
              <w:rPr>
                <w:rFonts w:ascii="宋体" w:eastAsia="宋体" w:hAnsi="宋体" w:cs="Times New Roman" w:hint="eastAsia"/>
                <w:color w:val="000000" w:themeColor="text1"/>
                <w:sz w:val="20"/>
                <w:szCs w:val="20"/>
                <w:u w:val="single"/>
              </w:rPr>
              <w:t>；</w:t>
            </w:r>
          </w:p>
          <w:p w14:paraId="2710075F" w14:textId="77777777" w:rsidR="003F4539" w:rsidRPr="00843869" w:rsidRDefault="003F4539" w:rsidP="0061052E">
            <w:pPr>
              <w:widowControl/>
              <w:spacing w:line="240" w:lineRule="auto"/>
              <w:ind w:firstLineChars="0" w:firstLine="0"/>
              <w:rPr>
                <w:rFonts w:ascii="宋体" w:eastAsia="宋体" w:hAnsi="宋体" w:cs="Times New Roman" w:hint="eastAsia"/>
                <w:color w:val="000000" w:themeColor="text1"/>
                <w:sz w:val="21"/>
                <w:szCs w:val="21"/>
              </w:rPr>
            </w:pPr>
            <w:r w:rsidRPr="00CC34E0">
              <w:rPr>
                <w:rFonts w:ascii="宋体" w:eastAsia="宋体" w:hAnsi="宋体" w:cs="Times New Roman"/>
                <w:color w:val="000000" w:themeColor="text1"/>
                <w:sz w:val="20"/>
                <w:szCs w:val="20"/>
              </w:rPr>
              <w:t>□</w:t>
            </w:r>
            <w:r w:rsidRPr="00CC34E0">
              <w:rPr>
                <w:rFonts w:ascii="宋体" w:eastAsia="宋体" w:hAnsi="宋体" w:cs="Times New Roman" w:hint="eastAsia"/>
                <w:color w:val="000000" w:themeColor="text1"/>
                <w:sz w:val="20"/>
                <w:szCs w:val="20"/>
              </w:rPr>
              <w:t>其他损伤：</w:t>
            </w:r>
            <w:r w:rsidRPr="00CC34E0">
              <w:rPr>
                <w:rFonts w:ascii="宋体" w:eastAsia="宋体" w:hAnsi="宋体" w:cs="Times New Roman" w:hint="eastAsia"/>
                <w:color w:val="000000" w:themeColor="text1"/>
                <w:sz w:val="20"/>
                <w:szCs w:val="20"/>
                <w:u w:val="single"/>
              </w:rPr>
              <w:t xml:space="preserve">        （损伤位置、大小、类型描述）    ；</w:t>
            </w:r>
          </w:p>
        </w:tc>
        <w:tc>
          <w:tcPr>
            <w:tcW w:w="946" w:type="dxa"/>
            <w:gridSpan w:val="2"/>
            <w:tcBorders>
              <w:top w:val="double" w:sz="4" w:space="0" w:color="auto"/>
            </w:tcBorders>
            <w:shd w:val="clear" w:color="auto" w:fill="auto"/>
            <w:vAlign w:val="center"/>
          </w:tcPr>
          <w:p w14:paraId="2CF7A1BB" w14:textId="77777777" w:rsidR="003F4539" w:rsidRPr="00843869" w:rsidRDefault="003F4539" w:rsidP="0061052E">
            <w:pPr>
              <w:widowControl/>
              <w:spacing w:line="240" w:lineRule="auto"/>
              <w:ind w:firstLineChars="0" w:firstLine="0"/>
              <w:jc w:val="center"/>
              <w:rPr>
                <w:rFonts w:ascii="宋体" w:eastAsia="宋体" w:hAnsi="宋体" w:cs="Times New Roman" w:hint="eastAsia"/>
                <w:color w:val="000000" w:themeColor="text1"/>
                <w:sz w:val="21"/>
                <w:szCs w:val="21"/>
              </w:rPr>
            </w:pPr>
            <w:r w:rsidRPr="00843869">
              <w:rPr>
                <w:rFonts w:ascii="宋体" w:eastAsia="宋体" w:hAnsi="宋体" w:cs="Times New Roman"/>
                <w:color w:val="000000" w:themeColor="text1"/>
                <w:sz w:val="21"/>
                <w:szCs w:val="21"/>
              </w:rPr>
              <w:t>□</w:t>
            </w:r>
            <w:r>
              <w:rPr>
                <w:rFonts w:ascii="宋体" w:eastAsia="宋体" w:hAnsi="宋体" w:cs="Times New Roman" w:hint="eastAsia"/>
                <w:color w:val="000000" w:themeColor="text1"/>
                <w:sz w:val="21"/>
                <w:szCs w:val="21"/>
              </w:rPr>
              <w:t xml:space="preserve"> 1</w:t>
            </w:r>
          </w:p>
          <w:p w14:paraId="330441BA" w14:textId="77777777" w:rsidR="003F4539" w:rsidRDefault="003F4539" w:rsidP="0061052E">
            <w:pPr>
              <w:widowControl/>
              <w:spacing w:line="240" w:lineRule="auto"/>
              <w:ind w:firstLineChars="0" w:firstLine="0"/>
              <w:jc w:val="center"/>
              <w:rPr>
                <w:rFonts w:ascii="宋体" w:eastAsia="宋体" w:hAnsi="宋体" w:cs="Times New Roman" w:hint="eastAsia"/>
                <w:color w:val="000000" w:themeColor="text1"/>
                <w:sz w:val="21"/>
                <w:szCs w:val="21"/>
              </w:rPr>
            </w:pPr>
            <w:r w:rsidRPr="00843869">
              <w:rPr>
                <w:rFonts w:ascii="宋体" w:eastAsia="宋体" w:hAnsi="宋体" w:cs="Times New Roman"/>
                <w:color w:val="000000" w:themeColor="text1"/>
                <w:sz w:val="21"/>
                <w:szCs w:val="21"/>
              </w:rPr>
              <w:t>□</w:t>
            </w:r>
            <w:r>
              <w:rPr>
                <w:rFonts w:ascii="宋体" w:eastAsia="宋体" w:hAnsi="宋体" w:cs="Times New Roman" w:hint="eastAsia"/>
                <w:color w:val="000000" w:themeColor="text1"/>
                <w:sz w:val="21"/>
                <w:szCs w:val="21"/>
              </w:rPr>
              <w:t xml:space="preserve"> 2</w:t>
            </w:r>
          </w:p>
          <w:p w14:paraId="455A384A" w14:textId="77777777" w:rsidR="003F4539" w:rsidRPr="00843869" w:rsidRDefault="003F4539" w:rsidP="0061052E">
            <w:pPr>
              <w:widowControl/>
              <w:spacing w:line="240" w:lineRule="auto"/>
              <w:ind w:firstLineChars="0" w:firstLine="0"/>
              <w:jc w:val="center"/>
              <w:rPr>
                <w:rFonts w:ascii="宋体" w:eastAsia="宋体" w:hAnsi="宋体" w:cs="Times New Roman" w:hint="eastAsia"/>
                <w:color w:val="000000" w:themeColor="text1"/>
                <w:sz w:val="21"/>
                <w:szCs w:val="21"/>
              </w:rPr>
            </w:pPr>
            <w:r w:rsidRPr="00843869">
              <w:rPr>
                <w:rFonts w:ascii="宋体" w:eastAsia="宋体" w:hAnsi="宋体" w:cs="Times New Roman"/>
                <w:color w:val="000000" w:themeColor="text1"/>
                <w:sz w:val="21"/>
                <w:szCs w:val="21"/>
              </w:rPr>
              <w:t>□</w:t>
            </w:r>
            <w:r>
              <w:rPr>
                <w:rFonts w:ascii="宋体" w:eastAsia="宋体" w:hAnsi="宋体" w:cs="Times New Roman" w:hint="eastAsia"/>
                <w:color w:val="000000" w:themeColor="text1"/>
                <w:sz w:val="21"/>
                <w:szCs w:val="21"/>
              </w:rPr>
              <w:t xml:space="preserve"> 3</w:t>
            </w:r>
          </w:p>
        </w:tc>
        <w:tc>
          <w:tcPr>
            <w:tcW w:w="2406" w:type="dxa"/>
            <w:gridSpan w:val="2"/>
            <w:tcBorders>
              <w:top w:val="single" w:sz="4" w:space="0" w:color="auto"/>
              <w:right w:val="single" w:sz="12" w:space="0" w:color="auto"/>
            </w:tcBorders>
            <w:shd w:val="clear" w:color="auto" w:fill="auto"/>
            <w:vAlign w:val="center"/>
          </w:tcPr>
          <w:p w14:paraId="312E3FCE" w14:textId="77777777" w:rsidR="003F4539" w:rsidRPr="00D85685" w:rsidRDefault="003F4539" w:rsidP="0061052E">
            <w:pPr>
              <w:widowControl/>
              <w:spacing w:line="240" w:lineRule="auto"/>
              <w:ind w:firstLineChars="0" w:firstLine="0"/>
              <w:jc w:val="center"/>
              <w:rPr>
                <w:rFonts w:ascii="宋体" w:eastAsia="宋体" w:hAnsi="宋体" w:cs="Times New Roman" w:hint="eastAsia"/>
                <w:color w:val="000000" w:themeColor="text1"/>
                <w:sz w:val="21"/>
                <w:szCs w:val="21"/>
              </w:rPr>
            </w:pPr>
          </w:p>
        </w:tc>
      </w:tr>
      <w:tr w:rsidR="003F4539" w:rsidRPr="00843869" w14:paraId="2BA059FC" w14:textId="77777777" w:rsidTr="0061052E">
        <w:trPr>
          <w:cantSplit/>
          <w:trHeight w:hRule="exact" w:val="2263"/>
          <w:jc w:val="center"/>
        </w:trPr>
        <w:tc>
          <w:tcPr>
            <w:tcW w:w="549" w:type="dxa"/>
            <w:tcBorders>
              <w:left w:val="single" w:sz="12" w:space="0" w:color="auto"/>
            </w:tcBorders>
            <w:shd w:val="clear" w:color="auto" w:fill="auto"/>
            <w:textDirection w:val="tbRlV"/>
            <w:vAlign w:val="center"/>
          </w:tcPr>
          <w:p w14:paraId="3B280224" w14:textId="77777777" w:rsidR="003F4539" w:rsidRPr="00843869" w:rsidRDefault="003F4539" w:rsidP="0061052E">
            <w:pPr>
              <w:widowControl/>
              <w:spacing w:line="240" w:lineRule="auto"/>
              <w:ind w:left="113" w:right="113" w:firstLineChars="0" w:firstLine="0"/>
              <w:jc w:val="center"/>
              <w:rPr>
                <w:rFonts w:ascii="宋体" w:eastAsia="宋体" w:hAnsi="宋体" w:cs="Times New Roman" w:hint="eastAsia"/>
                <w:color w:val="000000" w:themeColor="text1"/>
                <w:sz w:val="21"/>
                <w:szCs w:val="21"/>
              </w:rPr>
            </w:pPr>
            <w:r w:rsidRPr="00D85685">
              <w:rPr>
                <w:rFonts w:ascii="宋体" w:eastAsia="宋体" w:hAnsi="宋体" w:cs="Times New Roman" w:hint="eastAsia"/>
                <w:color w:val="000000" w:themeColor="text1"/>
                <w:sz w:val="21"/>
                <w:szCs w:val="21"/>
              </w:rPr>
              <w:t>锥坡护坡及桥台护壁</w:t>
            </w:r>
          </w:p>
        </w:tc>
        <w:tc>
          <w:tcPr>
            <w:tcW w:w="5722" w:type="dxa"/>
            <w:gridSpan w:val="10"/>
            <w:tcBorders>
              <w:top w:val="single" w:sz="4" w:space="0" w:color="auto"/>
            </w:tcBorders>
            <w:shd w:val="clear" w:color="auto" w:fill="auto"/>
            <w:vAlign w:val="center"/>
          </w:tcPr>
          <w:p w14:paraId="08E6E717" w14:textId="77777777" w:rsidR="003F4539" w:rsidRDefault="003F4539" w:rsidP="0061052E">
            <w:pPr>
              <w:widowControl/>
              <w:spacing w:line="276" w:lineRule="auto"/>
              <w:ind w:firstLineChars="0" w:firstLine="0"/>
              <w:jc w:val="left"/>
              <w:rPr>
                <w:rFonts w:ascii="宋体" w:eastAsia="宋体" w:hAnsi="宋体" w:cs="Times New Roman" w:hint="eastAsia"/>
                <w:color w:val="000000" w:themeColor="text1"/>
                <w:sz w:val="21"/>
                <w:szCs w:val="21"/>
              </w:rPr>
            </w:pPr>
            <w:r w:rsidRPr="0081799F">
              <w:rPr>
                <w:rFonts w:ascii="宋体" w:eastAsia="宋体" w:hAnsi="宋体" w:cs="Times New Roman"/>
                <w:color w:val="000000" w:themeColor="text1"/>
                <w:sz w:val="20"/>
                <w:szCs w:val="20"/>
              </w:rPr>
              <w:t>□</w:t>
            </w:r>
            <w:r>
              <w:rPr>
                <w:rFonts w:ascii="宋体" w:eastAsia="宋体" w:hAnsi="宋体" w:cs="Times New Roman" w:hint="eastAsia"/>
                <w:color w:val="000000" w:themeColor="text1"/>
                <w:sz w:val="20"/>
                <w:szCs w:val="20"/>
              </w:rPr>
              <w:t>坍塌</w:t>
            </w:r>
            <w:r w:rsidRPr="0081799F">
              <w:rPr>
                <w:rFonts w:ascii="宋体" w:eastAsia="宋体" w:hAnsi="宋体" w:cs="Times New Roman" w:hint="eastAsia"/>
                <w:color w:val="000000" w:themeColor="text1"/>
                <w:sz w:val="20"/>
                <w:szCs w:val="20"/>
              </w:rPr>
              <w:t>：</w:t>
            </w:r>
            <w:r w:rsidRPr="0081799F">
              <w:rPr>
                <w:rFonts w:ascii="宋体" w:eastAsia="宋体" w:hAnsi="宋体" w:cs="Times New Roman" w:hint="eastAsia"/>
                <w:color w:val="000000" w:themeColor="text1"/>
                <w:sz w:val="20"/>
                <w:szCs w:val="20"/>
                <w:u w:val="single"/>
              </w:rPr>
              <w:t xml:space="preserve">  </w:t>
            </w:r>
            <w:r>
              <w:rPr>
                <w:rFonts w:ascii="宋体" w:eastAsia="宋体" w:hAnsi="宋体" w:cs="Times New Roman" w:hint="eastAsia"/>
                <w:color w:val="000000" w:themeColor="text1"/>
                <w:sz w:val="20"/>
                <w:szCs w:val="20"/>
                <w:u w:val="single"/>
              </w:rPr>
              <w:t>坍塌</w:t>
            </w:r>
            <w:r w:rsidRPr="0081799F">
              <w:rPr>
                <w:rFonts w:ascii="宋体" w:eastAsia="宋体" w:hAnsi="宋体" w:cs="Times New Roman" w:hint="eastAsia"/>
                <w:color w:val="000000" w:themeColor="text1"/>
                <w:sz w:val="20"/>
                <w:szCs w:val="20"/>
                <w:u w:val="single"/>
              </w:rPr>
              <w:t xml:space="preserve">位置：          </w:t>
            </w:r>
            <w:r>
              <w:rPr>
                <w:rFonts w:ascii="宋体" w:eastAsia="宋体" w:hAnsi="宋体" w:cs="Times New Roman" w:hint="eastAsia"/>
                <w:color w:val="000000" w:themeColor="text1"/>
                <w:sz w:val="20"/>
                <w:szCs w:val="20"/>
                <w:u w:val="single"/>
              </w:rPr>
              <w:t>，坍塌面积占比：</w:t>
            </w:r>
            <w:r w:rsidRPr="0081799F">
              <w:rPr>
                <w:rFonts w:ascii="宋体" w:eastAsia="宋体" w:hAnsi="宋体" w:cs="Times New Roman" w:hint="eastAsia"/>
                <w:color w:val="000000" w:themeColor="text1"/>
                <w:sz w:val="20"/>
                <w:szCs w:val="20"/>
                <w:u w:val="single"/>
              </w:rPr>
              <w:t xml:space="preserve">   </w:t>
            </w:r>
            <w:r>
              <w:rPr>
                <w:rFonts w:ascii="宋体" w:eastAsia="宋体" w:hAnsi="宋体" w:cs="Times New Roman" w:hint="eastAsia"/>
                <w:color w:val="000000" w:themeColor="text1"/>
                <w:sz w:val="20"/>
                <w:szCs w:val="20"/>
                <w:u w:val="single"/>
              </w:rPr>
              <w:t xml:space="preserve"> </w:t>
            </w:r>
            <w:r w:rsidRPr="0081799F">
              <w:rPr>
                <w:rFonts w:ascii="宋体" w:eastAsia="宋体" w:hAnsi="宋体" w:cs="Times New Roman" w:hint="eastAsia"/>
                <w:color w:val="000000" w:themeColor="text1"/>
                <w:sz w:val="20"/>
                <w:szCs w:val="20"/>
                <w:u w:val="single"/>
              </w:rPr>
              <w:t xml:space="preserve">  ；</w:t>
            </w:r>
          </w:p>
          <w:p w14:paraId="1D3BFFD3" w14:textId="77777777" w:rsidR="003F4539" w:rsidRPr="00CC34E0" w:rsidRDefault="003F4539" w:rsidP="0061052E">
            <w:pPr>
              <w:widowControl/>
              <w:spacing w:line="276" w:lineRule="auto"/>
              <w:ind w:firstLineChars="0" w:firstLine="0"/>
              <w:jc w:val="left"/>
              <w:rPr>
                <w:rFonts w:ascii="宋体" w:eastAsia="宋体" w:hAnsi="宋体" w:cs="Times New Roman" w:hint="eastAsia"/>
                <w:color w:val="000000" w:themeColor="text1"/>
                <w:sz w:val="20"/>
                <w:szCs w:val="20"/>
              </w:rPr>
            </w:pPr>
            <w:r w:rsidRPr="00CC34E0">
              <w:rPr>
                <w:rFonts w:ascii="宋体" w:eastAsia="宋体" w:hAnsi="宋体" w:cs="Times New Roman"/>
                <w:color w:val="000000" w:themeColor="text1"/>
                <w:sz w:val="20"/>
                <w:szCs w:val="20"/>
              </w:rPr>
              <w:t>□</w:t>
            </w:r>
            <w:r>
              <w:rPr>
                <w:rFonts w:ascii="宋体" w:eastAsia="宋体" w:hAnsi="宋体" w:cs="Times New Roman" w:hint="eastAsia"/>
                <w:color w:val="000000" w:themeColor="text1"/>
                <w:sz w:val="20"/>
                <w:szCs w:val="20"/>
              </w:rPr>
              <w:t>开裂、破损</w:t>
            </w:r>
            <w:r w:rsidRPr="00CC34E0">
              <w:rPr>
                <w:rFonts w:ascii="宋体" w:eastAsia="宋体" w:hAnsi="宋体" w:cs="Times New Roman" w:hint="eastAsia"/>
                <w:color w:val="000000" w:themeColor="text1"/>
                <w:sz w:val="20"/>
                <w:szCs w:val="20"/>
              </w:rPr>
              <w:t>：</w:t>
            </w:r>
            <w:r w:rsidRPr="00CC34E0">
              <w:rPr>
                <w:rFonts w:ascii="宋体" w:eastAsia="宋体" w:hAnsi="宋体" w:cs="Times New Roman" w:hint="eastAsia"/>
                <w:color w:val="000000" w:themeColor="text1"/>
                <w:sz w:val="20"/>
                <w:szCs w:val="20"/>
                <w:u w:val="single"/>
              </w:rPr>
              <w:t xml:space="preserve">  </w:t>
            </w:r>
            <w:r>
              <w:rPr>
                <w:rFonts w:ascii="宋体" w:eastAsia="宋体" w:hAnsi="宋体" w:cs="Times New Roman" w:hint="eastAsia"/>
                <w:color w:val="000000" w:themeColor="text1"/>
                <w:sz w:val="20"/>
                <w:szCs w:val="20"/>
                <w:u w:val="single"/>
              </w:rPr>
              <w:t xml:space="preserve">  </w:t>
            </w:r>
            <w:r w:rsidRPr="00CC34E0">
              <w:rPr>
                <w:rFonts w:ascii="宋体" w:eastAsia="宋体" w:hAnsi="宋体" w:cs="Times New Roman" w:hint="eastAsia"/>
                <w:color w:val="000000" w:themeColor="text1"/>
                <w:sz w:val="20"/>
                <w:szCs w:val="20"/>
                <w:u w:val="single"/>
              </w:rPr>
              <w:t xml:space="preserve"> （破损位置、大小、类型描述）  </w:t>
            </w:r>
            <w:r>
              <w:rPr>
                <w:rFonts w:ascii="宋体" w:eastAsia="宋体" w:hAnsi="宋体" w:cs="Times New Roman" w:hint="eastAsia"/>
                <w:color w:val="000000" w:themeColor="text1"/>
                <w:sz w:val="20"/>
                <w:szCs w:val="20"/>
                <w:u w:val="single"/>
              </w:rPr>
              <w:t xml:space="preserve"> </w:t>
            </w:r>
            <w:r w:rsidRPr="00CC34E0">
              <w:rPr>
                <w:rFonts w:ascii="宋体" w:eastAsia="宋体" w:hAnsi="宋体" w:cs="Times New Roman" w:hint="eastAsia"/>
                <w:color w:val="000000" w:themeColor="text1"/>
                <w:sz w:val="20"/>
                <w:szCs w:val="20"/>
                <w:u w:val="single"/>
              </w:rPr>
              <w:t xml:space="preserve">  ；</w:t>
            </w:r>
          </w:p>
          <w:p w14:paraId="21D20A69" w14:textId="77777777" w:rsidR="003F4539" w:rsidRPr="00D85685" w:rsidRDefault="003F4539" w:rsidP="0061052E">
            <w:pPr>
              <w:widowControl/>
              <w:spacing w:line="276" w:lineRule="auto"/>
              <w:ind w:firstLineChars="0" w:firstLine="0"/>
              <w:jc w:val="left"/>
              <w:rPr>
                <w:rFonts w:ascii="宋体" w:eastAsia="宋体" w:hAnsi="宋体" w:cs="Times New Roman" w:hint="eastAsia"/>
                <w:color w:val="000000" w:themeColor="text1"/>
                <w:sz w:val="20"/>
                <w:szCs w:val="20"/>
                <w:u w:val="single"/>
              </w:rPr>
            </w:pPr>
            <w:r w:rsidRPr="00CC34E0">
              <w:rPr>
                <w:rFonts w:ascii="宋体" w:eastAsia="宋体" w:hAnsi="宋体" w:cs="Times New Roman"/>
                <w:color w:val="000000" w:themeColor="text1"/>
                <w:sz w:val="20"/>
                <w:szCs w:val="20"/>
              </w:rPr>
              <w:t>□</w:t>
            </w:r>
            <w:r>
              <w:rPr>
                <w:rFonts w:ascii="宋体" w:eastAsia="宋体" w:hAnsi="宋体" w:cs="Times New Roman" w:hint="eastAsia"/>
                <w:color w:val="000000" w:themeColor="text1"/>
                <w:sz w:val="20"/>
                <w:szCs w:val="20"/>
              </w:rPr>
              <w:t>填料流失</w:t>
            </w:r>
            <w:r w:rsidRPr="00CC34E0">
              <w:rPr>
                <w:rFonts w:ascii="宋体" w:eastAsia="宋体" w:hAnsi="宋体" w:cs="Times New Roman" w:hint="eastAsia"/>
                <w:color w:val="000000" w:themeColor="text1"/>
                <w:sz w:val="20"/>
                <w:szCs w:val="20"/>
              </w:rPr>
              <w:t>：</w:t>
            </w:r>
            <w:r w:rsidRPr="00D85685">
              <w:rPr>
                <w:rFonts w:ascii="宋体" w:eastAsia="宋体" w:hAnsi="宋体" w:cs="Times New Roman" w:hint="eastAsia"/>
                <w:color w:val="000000" w:themeColor="text1"/>
                <w:sz w:val="20"/>
                <w:szCs w:val="20"/>
                <w:u w:val="single"/>
              </w:rPr>
              <w:t xml:space="preserve"> </w:t>
            </w:r>
            <w:r>
              <w:rPr>
                <w:rFonts w:ascii="宋体" w:eastAsia="宋体" w:hAnsi="宋体" w:cs="Times New Roman" w:hint="eastAsia"/>
                <w:color w:val="000000" w:themeColor="text1"/>
                <w:sz w:val="20"/>
                <w:szCs w:val="20"/>
                <w:u w:val="single"/>
              </w:rPr>
              <w:t xml:space="preserve">            </w:t>
            </w:r>
            <w:r w:rsidRPr="00D85685">
              <w:rPr>
                <w:rFonts w:ascii="宋体" w:eastAsia="宋体" w:hAnsi="宋体" w:cs="Times New Roman" w:hint="eastAsia"/>
                <w:color w:val="000000" w:themeColor="text1"/>
                <w:sz w:val="20"/>
                <w:szCs w:val="20"/>
                <w:u w:val="single"/>
              </w:rPr>
              <w:t xml:space="preserve"> </w:t>
            </w:r>
            <w:r w:rsidRPr="00CC34E0">
              <w:rPr>
                <w:rFonts w:ascii="宋体" w:eastAsia="宋体" w:hAnsi="宋体" w:cs="Times New Roman" w:hint="eastAsia"/>
                <w:color w:val="000000" w:themeColor="text1"/>
                <w:sz w:val="20"/>
                <w:szCs w:val="20"/>
                <w:u w:val="single"/>
              </w:rPr>
              <w:t>（位置、</w:t>
            </w:r>
            <w:r>
              <w:rPr>
                <w:rFonts w:ascii="宋体" w:eastAsia="宋体" w:hAnsi="宋体" w:cs="Times New Roman" w:hint="eastAsia"/>
                <w:color w:val="000000" w:themeColor="text1"/>
                <w:sz w:val="20"/>
                <w:szCs w:val="20"/>
                <w:u w:val="single"/>
              </w:rPr>
              <w:t>程度</w:t>
            </w:r>
            <w:r w:rsidRPr="00CC34E0">
              <w:rPr>
                <w:rFonts w:ascii="宋体" w:eastAsia="宋体" w:hAnsi="宋体" w:cs="Times New Roman" w:hint="eastAsia"/>
                <w:color w:val="000000" w:themeColor="text1"/>
                <w:sz w:val="20"/>
                <w:szCs w:val="20"/>
                <w:u w:val="single"/>
              </w:rPr>
              <w:t xml:space="preserve">）  </w:t>
            </w:r>
            <w:r>
              <w:rPr>
                <w:rFonts w:ascii="宋体" w:eastAsia="宋体" w:hAnsi="宋体" w:cs="Times New Roman" w:hint="eastAsia"/>
                <w:color w:val="000000" w:themeColor="text1"/>
                <w:sz w:val="20"/>
                <w:szCs w:val="20"/>
                <w:u w:val="single"/>
              </w:rPr>
              <w:t xml:space="preserve">       </w:t>
            </w:r>
            <w:r w:rsidRPr="00CC34E0">
              <w:rPr>
                <w:rFonts w:ascii="宋体" w:eastAsia="宋体" w:hAnsi="宋体" w:cs="Times New Roman" w:hint="eastAsia"/>
                <w:color w:val="000000" w:themeColor="text1"/>
                <w:sz w:val="20"/>
                <w:szCs w:val="20"/>
                <w:u w:val="single"/>
              </w:rPr>
              <w:t xml:space="preserve"> </w:t>
            </w:r>
            <w:r>
              <w:rPr>
                <w:rFonts w:ascii="宋体" w:eastAsia="宋体" w:hAnsi="宋体" w:cs="Times New Roman" w:hint="eastAsia"/>
                <w:color w:val="000000" w:themeColor="text1"/>
                <w:sz w:val="20"/>
                <w:szCs w:val="20"/>
                <w:u w:val="single"/>
              </w:rPr>
              <w:t xml:space="preserve">  </w:t>
            </w:r>
            <w:r w:rsidRPr="00CC34E0">
              <w:rPr>
                <w:rFonts w:ascii="宋体" w:eastAsia="宋体" w:hAnsi="宋体" w:cs="Times New Roman" w:hint="eastAsia"/>
                <w:color w:val="000000" w:themeColor="text1"/>
                <w:sz w:val="20"/>
                <w:szCs w:val="20"/>
                <w:u w:val="single"/>
              </w:rPr>
              <w:t>；</w:t>
            </w:r>
          </w:p>
        </w:tc>
        <w:tc>
          <w:tcPr>
            <w:tcW w:w="946" w:type="dxa"/>
            <w:gridSpan w:val="2"/>
            <w:tcBorders>
              <w:top w:val="single" w:sz="4" w:space="0" w:color="auto"/>
            </w:tcBorders>
            <w:shd w:val="clear" w:color="auto" w:fill="auto"/>
            <w:vAlign w:val="center"/>
          </w:tcPr>
          <w:p w14:paraId="11E61FEF" w14:textId="77777777" w:rsidR="003F4539" w:rsidRPr="00843869" w:rsidRDefault="003F4539" w:rsidP="0061052E">
            <w:pPr>
              <w:widowControl/>
              <w:spacing w:line="240" w:lineRule="auto"/>
              <w:ind w:firstLineChars="0" w:firstLine="0"/>
              <w:jc w:val="center"/>
              <w:rPr>
                <w:rFonts w:ascii="宋体" w:eastAsia="宋体" w:hAnsi="宋体" w:cs="Times New Roman" w:hint="eastAsia"/>
                <w:color w:val="000000" w:themeColor="text1"/>
                <w:sz w:val="21"/>
                <w:szCs w:val="21"/>
              </w:rPr>
            </w:pPr>
            <w:r w:rsidRPr="00843869">
              <w:rPr>
                <w:rFonts w:ascii="宋体" w:eastAsia="宋体" w:hAnsi="宋体" w:cs="Times New Roman"/>
                <w:color w:val="000000" w:themeColor="text1"/>
                <w:sz w:val="21"/>
                <w:szCs w:val="21"/>
              </w:rPr>
              <w:t>□</w:t>
            </w:r>
            <w:r>
              <w:rPr>
                <w:rFonts w:ascii="宋体" w:eastAsia="宋体" w:hAnsi="宋体" w:cs="Times New Roman" w:hint="eastAsia"/>
                <w:color w:val="000000" w:themeColor="text1"/>
                <w:sz w:val="21"/>
                <w:szCs w:val="21"/>
              </w:rPr>
              <w:t xml:space="preserve"> 1</w:t>
            </w:r>
          </w:p>
          <w:p w14:paraId="4463D9BB" w14:textId="77777777" w:rsidR="003F4539" w:rsidRDefault="003F4539" w:rsidP="0061052E">
            <w:pPr>
              <w:widowControl/>
              <w:spacing w:line="240" w:lineRule="auto"/>
              <w:ind w:firstLineChars="0" w:firstLine="0"/>
              <w:jc w:val="center"/>
              <w:rPr>
                <w:rFonts w:ascii="宋体" w:eastAsia="宋体" w:hAnsi="宋体" w:cs="Times New Roman" w:hint="eastAsia"/>
                <w:color w:val="000000" w:themeColor="text1"/>
                <w:sz w:val="21"/>
                <w:szCs w:val="21"/>
              </w:rPr>
            </w:pPr>
            <w:r w:rsidRPr="00843869">
              <w:rPr>
                <w:rFonts w:ascii="宋体" w:eastAsia="宋体" w:hAnsi="宋体" w:cs="Times New Roman"/>
                <w:color w:val="000000" w:themeColor="text1"/>
                <w:sz w:val="21"/>
                <w:szCs w:val="21"/>
              </w:rPr>
              <w:t>□</w:t>
            </w:r>
            <w:r>
              <w:rPr>
                <w:rFonts w:ascii="宋体" w:eastAsia="宋体" w:hAnsi="宋体" w:cs="Times New Roman" w:hint="eastAsia"/>
                <w:color w:val="000000" w:themeColor="text1"/>
                <w:sz w:val="21"/>
                <w:szCs w:val="21"/>
              </w:rPr>
              <w:t xml:space="preserve"> 2</w:t>
            </w:r>
          </w:p>
          <w:p w14:paraId="45A4C6D5" w14:textId="77777777" w:rsidR="003F4539" w:rsidRPr="00843869" w:rsidRDefault="003F4539" w:rsidP="0061052E">
            <w:pPr>
              <w:widowControl/>
              <w:spacing w:line="240" w:lineRule="auto"/>
              <w:ind w:firstLineChars="0" w:firstLine="0"/>
              <w:jc w:val="center"/>
              <w:rPr>
                <w:rFonts w:ascii="宋体" w:eastAsia="宋体" w:hAnsi="宋体" w:cs="Times New Roman" w:hint="eastAsia"/>
                <w:color w:val="000000" w:themeColor="text1"/>
                <w:sz w:val="21"/>
                <w:szCs w:val="21"/>
              </w:rPr>
            </w:pPr>
            <w:r w:rsidRPr="00843869">
              <w:rPr>
                <w:rFonts w:ascii="宋体" w:eastAsia="宋体" w:hAnsi="宋体" w:cs="Times New Roman"/>
                <w:color w:val="000000" w:themeColor="text1"/>
                <w:sz w:val="21"/>
                <w:szCs w:val="21"/>
              </w:rPr>
              <w:t>□</w:t>
            </w:r>
            <w:r>
              <w:rPr>
                <w:rFonts w:ascii="宋体" w:eastAsia="宋体" w:hAnsi="宋体" w:cs="Times New Roman" w:hint="eastAsia"/>
                <w:color w:val="000000" w:themeColor="text1"/>
                <w:sz w:val="21"/>
                <w:szCs w:val="21"/>
              </w:rPr>
              <w:t xml:space="preserve"> 3</w:t>
            </w:r>
          </w:p>
        </w:tc>
        <w:tc>
          <w:tcPr>
            <w:tcW w:w="2406" w:type="dxa"/>
            <w:gridSpan w:val="2"/>
            <w:tcBorders>
              <w:top w:val="single" w:sz="4" w:space="0" w:color="auto"/>
              <w:right w:val="single" w:sz="12" w:space="0" w:color="auto"/>
            </w:tcBorders>
            <w:shd w:val="clear" w:color="auto" w:fill="auto"/>
            <w:vAlign w:val="center"/>
          </w:tcPr>
          <w:p w14:paraId="5D6CA26F" w14:textId="77777777" w:rsidR="003F4539" w:rsidRPr="00843869" w:rsidRDefault="003F4539" w:rsidP="0061052E">
            <w:pPr>
              <w:widowControl/>
              <w:spacing w:line="240" w:lineRule="auto"/>
              <w:ind w:firstLineChars="0" w:firstLine="0"/>
              <w:jc w:val="center"/>
              <w:rPr>
                <w:rFonts w:ascii="宋体" w:eastAsia="宋体" w:hAnsi="宋体" w:cs="Times New Roman" w:hint="eastAsia"/>
                <w:color w:val="000000" w:themeColor="text1"/>
                <w:sz w:val="21"/>
                <w:szCs w:val="21"/>
              </w:rPr>
            </w:pPr>
          </w:p>
        </w:tc>
      </w:tr>
      <w:tr w:rsidR="003F4539" w:rsidRPr="00843869" w14:paraId="0BB02C9B" w14:textId="77777777" w:rsidTr="0061052E">
        <w:trPr>
          <w:cantSplit/>
          <w:trHeight w:hRule="exact" w:val="991"/>
          <w:jc w:val="center"/>
        </w:trPr>
        <w:tc>
          <w:tcPr>
            <w:tcW w:w="549" w:type="dxa"/>
            <w:tcBorders>
              <w:left w:val="single" w:sz="12" w:space="0" w:color="auto"/>
            </w:tcBorders>
            <w:shd w:val="clear" w:color="auto" w:fill="auto"/>
            <w:textDirection w:val="tbRlV"/>
            <w:vAlign w:val="center"/>
          </w:tcPr>
          <w:p w14:paraId="41A8F456" w14:textId="77777777" w:rsidR="003F4539" w:rsidRPr="00843869" w:rsidRDefault="003F4539" w:rsidP="0061052E">
            <w:pPr>
              <w:widowControl/>
              <w:spacing w:line="240" w:lineRule="auto"/>
              <w:ind w:firstLineChars="0" w:firstLine="0"/>
              <w:jc w:val="center"/>
              <w:rPr>
                <w:rFonts w:ascii="宋体" w:eastAsia="宋体" w:hAnsi="宋体" w:cs="Times New Roman" w:hint="eastAsia"/>
                <w:color w:val="000000" w:themeColor="text1"/>
                <w:sz w:val="21"/>
                <w:szCs w:val="21"/>
              </w:rPr>
            </w:pPr>
            <w:r>
              <w:rPr>
                <w:rFonts w:ascii="宋体" w:eastAsia="宋体" w:hAnsi="宋体" w:cs="Times New Roman" w:hint="eastAsia"/>
                <w:color w:val="000000" w:themeColor="text1"/>
                <w:sz w:val="21"/>
                <w:szCs w:val="21"/>
              </w:rPr>
              <w:lastRenderedPageBreak/>
              <w:t>过水断面</w:t>
            </w:r>
          </w:p>
        </w:tc>
        <w:tc>
          <w:tcPr>
            <w:tcW w:w="5722" w:type="dxa"/>
            <w:gridSpan w:val="10"/>
            <w:tcBorders>
              <w:top w:val="single" w:sz="4" w:space="0" w:color="auto"/>
            </w:tcBorders>
            <w:shd w:val="clear" w:color="auto" w:fill="auto"/>
            <w:vAlign w:val="center"/>
          </w:tcPr>
          <w:p w14:paraId="09B24E47" w14:textId="77777777" w:rsidR="003F4539" w:rsidRDefault="003F4539" w:rsidP="0061052E">
            <w:pPr>
              <w:widowControl/>
              <w:spacing w:line="276" w:lineRule="auto"/>
              <w:ind w:firstLineChars="0" w:firstLine="0"/>
              <w:jc w:val="left"/>
              <w:rPr>
                <w:rFonts w:ascii="宋体" w:eastAsia="宋体" w:hAnsi="宋体" w:cs="Times New Roman" w:hint="eastAsia"/>
                <w:color w:val="000000" w:themeColor="text1"/>
                <w:sz w:val="21"/>
                <w:szCs w:val="21"/>
              </w:rPr>
            </w:pPr>
            <w:r w:rsidRPr="0081799F">
              <w:rPr>
                <w:rFonts w:ascii="宋体" w:eastAsia="宋体" w:hAnsi="宋体" w:cs="Times New Roman"/>
                <w:color w:val="000000" w:themeColor="text1"/>
                <w:sz w:val="20"/>
                <w:szCs w:val="20"/>
              </w:rPr>
              <w:t>□</w:t>
            </w:r>
            <w:r>
              <w:rPr>
                <w:rFonts w:ascii="宋体" w:eastAsia="宋体" w:hAnsi="宋体" w:cs="Times New Roman" w:hint="eastAsia"/>
                <w:color w:val="000000" w:themeColor="text1"/>
                <w:sz w:val="20"/>
                <w:szCs w:val="20"/>
              </w:rPr>
              <w:t>单孔堵塞</w:t>
            </w:r>
            <w:r w:rsidRPr="0081799F">
              <w:rPr>
                <w:rFonts w:ascii="宋体" w:eastAsia="宋体" w:hAnsi="宋体" w:cs="Times New Roman" w:hint="eastAsia"/>
                <w:color w:val="000000" w:themeColor="text1"/>
                <w:sz w:val="20"/>
                <w:szCs w:val="20"/>
              </w:rPr>
              <w:t>：</w:t>
            </w:r>
            <w:r w:rsidRPr="0081799F">
              <w:rPr>
                <w:rFonts w:ascii="宋体" w:eastAsia="宋体" w:hAnsi="宋体" w:cs="Times New Roman" w:hint="eastAsia"/>
                <w:color w:val="000000" w:themeColor="text1"/>
                <w:sz w:val="20"/>
                <w:szCs w:val="20"/>
                <w:u w:val="single"/>
              </w:rPr>
              <w:t xml:space="preserve">  </w:t>
            </w:r>
            <w:r>
              <w:rPr>
                <w:rFonts w:ascii="宋体" w:eastAsia="宋体" w:hAnsi="宋体" w:cs="Times New Roman" w:hint="eastAsia"/>
                <w:color w:val="000000" w:themeColor="text1"/>
                <w:sz w:val="20"/>
                <w:szCs w:val="20"/>
                <w:u w:val="single"/>
              </w:rPr>
              <w:t>堵塞</w:t>
            </w:r>
            <w:r w:rsidRPr="0081799F">
              <w:rPr>
                <w:rFonts w:ascii="宋体" w:eastAsia="宋体" w:hAnsi="宋体" w:cs="Times New Roman" w:hint="eastAsia"/>
                <w:color w:val="000000" w:themeColor="text1"/>
                <w:sz w:val="20"/>
                <w:szCs w:val="20"/>
                <w:u w:val="single"/>
              </w:rPr>
              <w:t xml:space="preserve">位置：      </w:t>
            </w:r>
            <w:r>
              <w:rPr>
                <w:rFonts w:ascii="宋体" w:eastAsia="宋体" w:hAnsi="宋体" w:cs="Times New Roman" w:hint="eastAsia"/>
                <w:color w:val="000000" w:themeColor="text1"/>
                <w:sz w:val="20"/>
                <w:szCs w:val="20"/>
                <w:u w:val="single"/>
              </w:rPr>
              <w:t>，堵塞孔径占比：</w:t>
            </w:r>
            <w:r w:rsidRPr="0081799F">
              <w:rPr>
                <w:rFonts w:ascii="宋体" w:eastAsia="宋体" w:hAnsi="宋体" w:cs="Times New Roman" w:hint="eastAsia"/>
                <w:color w:val="000000" w:themeColor="text1"/>
                <w:sz w:val="20"/>
                <w:szCs w:val="20"/>
                <w:u w:val="single"/>
              </w:rPr>
              <w:t xml:space="preserve">   </w:t>
            </w:r>
            <w:r>
              <w:rPr>
                <w:rFonts w:ascii="宋体" w:eastAsia="宋体" w:hAnsi="宋体" w:cs="Times New Roman" w:hint="eastAsia"/>
                <w:color w:val="000000" w:themeColor="text1"/>
                <w:sz w:val="20"/>
                <w:szCs w:val="20"/>
                <w:u w:val="single"/>
              </w:rPr>
              <w:t xml:space="preserve"> </w:t>
            </w:r>
            <w:r w:rsidRPr="0081799F">
              <w:rPr>
                <w:rFonts w:ascii="宋体" w:eastAsia="宋体" w:hAnsi="宋体" w:cs="Times New Roman" w:hint="eastAsia"/>
                <w:color w:val="000000" w:themeColor="text1"/>
                <w:sz w:val="20"/>
                <w:szCs w:val="20"/>
                <w:u w:val="single"/>
              </w:rPr>
              <w:t xml:space="preserve">  ；</w:t>
            </w:r>
          </w:p>
          <w:p w14:paraId="1871B4C4" w14:textId="77777777" w:rsidR="003F4539" w:rsidRPr="009B4956" w:rsidRDefault="003F4539" w:rsidP="0061052E">
            <w:pPr>
              <w:widowControl/>
              <w:spacing w:line="276" w:lineRule="auto"/>
              <w:ind w:firstLineChars="0" w:firstLine="0"/>
              <w:jc w:val="left"/>
              <w:rPr>
                <w:rFonts w:ascii="宋体" w:eastAsia="宋体" w:hAnsi="宋体" w:cs="Times New Roman" w:hint="eastAsia"/>
                <w:color w:val="000000" w:themeColor="text1"/>
                <w:sz w:val="21"/>
                <w:szCs w:val="21"/>
              </w:rPr>
            </w:pPr>
            <w:r w:rsidRPr="0081799F">
              <w:rPr>
                <w:rFonts w:ascii="宋体" w:eastAsia="宋体" w:hAnsi="宋体" w:cs="Times New Roman"/>
                <w:color w:val="000000" w:themeColor="text1"/>
                <w:sz w:val="20"/>
                <w:szCs w:val="20"/>
              </w:rPr>
              <w:t>□</w:t>
            </w:r>
            <w:r>
              <w:rPr>
                <w:rFonts w:ascii="宋体" w:eastAsia="宋体" w:hAnsi="宋体" w:cs="Times New Roman" w:hint="eastAsia"/>
                <w:color w:val="000000" w:themeColor="text1"/>
                <w:sz w:val="20"/>
                <w:szCs w:val="20"/>
              </w:rPr>
              <w:t>多孔堵塞</w:t>
            </w:r>
            <w:r w:rsidRPr="0081799F">
              <w:rPr>
                <w:rFonts w:ascii="宋体" w:eastAsia="宋体" w:hAnsi="宋体" w:cs="Times New Roman" w:hint="eastAsia"/>
                <w:color w:val="000000" w:themeColor="text1"/>
                <w:sz w:val="20"/>
                <w:szCs w:val="20"/>
              </w:rPr>
              <w:t>：</w:t>
            </w:r>
            <w:r w:rsidRPr="0081799F">
              <w:rPr>
                <w:rFonts w:ascii="宋体" w:eastAsia="宋体" w:hAnsi="宋体" w:cs="Times New Roman" w:hint="eastAsia"/>
                <w:color w:val="000000" w:themeColor="text1"/>
                <w:sz w:val="20"/>
                <w:szCs w:val="20"/>
                <w:u w:val="single"/>
              </w:rPr>
              <w:t xml:space="preserve">  </w:t>
            </w:r>
            <w:r>
              <w:rPr>
                <w:rFonts w:ascii="宋体" w:eastAsia="宋体" w:hAnsi="宋体" w:cs="Times New Roman" w:hint="eastAsia"/>
                <w:color w:val="000000" w:themeColor="text1"/>
                <w:sz w:val="20"/>
                <w:szCs w:val="20"/>
                <w:u w:val="single"/>
              </w:rPr>
              <w:t>堵塞</w:t>
            </w:r>
            <w:r w:rsidRPr="0081799F">
              <w:rPr>
                <w:rFonts w:ascii="宋体" w:eastAsia="宋体" w:hAnsi="宋体" w:cs="Times New Roman" w:hint="eastAsia"/>
                <w:color w:val="000000" w:themeColor="text1"/>
                <w:sz w:val="20"/>
                <w:szCs w:val="20"/>
                <w:u w:val="single"/>
              </w:rPr>
              <w:t xml:space="preserve">位置：      </w:t>
            </w:r>
            <w:r>
              <w:rPr>
                <w:rFonts w:ascii="宋体" w:eastAsia="宋体" w:hAnsi="宋体" w:cs="Times New Roman" w:hint="eastAsia"/>
                <w:color w:val="000000" w:themeColor="text1"/>
                <w:sz w:val="20"/>
                <w:szCs w:val="20"/>
                <w:u w:val="single"/>
              </w:rPr>
              <w:t>，堵塞桥孔占比：</w:t>
            </w:r>
            <w:r w:rsidRPr="0081799F">
              <w:rPr>
                <w:rFonts w:ascii="宋体" w:eastAsia="宋体" w:hAnsi="宋体" w:cs="Times New Roman" w:hint="eastAsia"/>
                <w:color w:val="000000" w:themeColor="text1"/>
                <w:sz w:val="20"/>
                <w:szCs w:val="20"/>
                <w:u w:val="single"/>
              </w:rPr>
              <w:t xml:space="preserve">   </w:t>
            </w:r>
            <w:r>
              <w:rPr>
                <w:rFonts w:ascii="宋体" w:eastAsia="宋体" w:hAnsi="宋体" w:cs="Times New Roman" w:hint="eastAsia"/>
                <w:color w:val="000000" w:themeColor="text1"/>
                <w:sz w:val="20"/>
                <w:szCs w:val="20"/>
                <w:u w:val="single"/>
              </w:rPr>
              <w:t xml:space="preserve"> </w:t>
            </w:r>
            <w:r w:rsidRPr="0081799F">
              <w:rPr>
                <w:rFonts w:ascii="宋体" w:eastAsia="宋体" w:hAnsi="宋体" w:cs="Times New Roman" w:hint="eastAsia"/>
                <w:color w:val="000000" w:themeColor="text1"/>
                <w:sz w:val="20"/>
                <w:szCs w:val="20"/>
                <w:u w:val="single"/>
              </w:rPr>
              <w:t xml:space="preserve">  ；</w:t>
            </w:r>
          </w:p>
        </w:tc>
        <w:tc>
          <w:tcPr>
            <w:tcW w:w="946" w:type="dxa"/>
            <w:gridSpan w:val="2"/>
            <w:tcBorders>
              <w:top w:val="single" w:sz="4" w:space="0" w:color="auto"/>
            </w:tcBorders>
            <w:shd w:val="clear" w:color="auto" w:fill="auto"/>
            <w:vAlign w:val="center"/>
          </w:tcPr>
          <w:p w14:paraId="5D3074CE" w14:textId="77777777" w:rsidR="003F4539" w:rsidRPr="00843869" w:rsidRDefault="003F4539" w:rsidP="0061052E">
            <w:pPr>
              <w:widowControl/>
              <w:spacing w:line="240" w:lineRule="auto"/>
              <w:ind w:firstLineChars="0" w:firstLine="0"/>
              <w:jc w:val="center"/>
              <w:rPr>
                <w:rFonts w:ascii="宋体" w:eastAsia="宋体" w:hAnsi="宋体" w:cs="Times New Roman" w:hint="eastAsia"/>
                <w:color w:val="000000" w:themeColor="text1"/>
                <w:sz w:val="21"/>
                <w:szCs w:val="21"/>
              </w:rPr>
            </w:pPr>
            <w:r w:rsidRPr="00843869">
              <w:rPr>
                <w:rFonts w:ascii="宋体" w:eastAsia="宋体" w:hAnsi="宋体" w:cs="Times New Roman"/>
                <w:color w:val="000000" w:themeColor="text1"/>
                <w:sz w:val="21"/>
                <w:szCs w:val="21"/>
              </w:rPr>
              <w:t>□</w:t>
            </w:r>
            <w:r>
              <w:rPr>
                <w:rFonts w:ascii="宋体" w:eastAsia="宋体" w:hAnsi="宋体" w:cs="Times New Roman" w:hint="eastAsia"/>
                <w:color w:val="000000" w:themeColor="text1"/>
                <w:sz w:val="21"/>
                <w:szCs w:val="21"/>
              </w:rPr>
              <w:t xml:space="preserve"> 1</w:t>
            </w:r>
          </w:p>
          <w:p w14:paraId="26FDE61E" w14:textId="77777777" w:rsidR="003F4539" w:rsidRDefault="003F4539" w:rsidP="0061052E">
            <w:pPr>
              <w:widowControl/>
              <w:spacing w:line="240" w:lineRule="auto"/>
              <w:ind w:firstLineChars="0" w:firstLine="0"/>
              <w:jc w:val="center"/>
              <w:rPr>
                <w:rFonts w:ascii="宋体" w:eastAsia="宋体" w:hAnsi="宋体" w:cs="Times New Roman" w:hint="eastAsia"/>
                <w:color w:val="000000" w:themeColor="text1"/>
                <w:sz w:val="21"/>
                <w:szCs w:val="21"/>
              </w:rPr>
            </w:pPr>
            <w:r w:rsidRPr="00843869">
              <w:rPr>
                <w:rFonts w:ascii="宋体" w:eastAsia="宋体" w:hAnsi="宋体" w:cs="Times New Roman"/>
                <w:color w:val="000000" w:themeColor="text1"/>
                <w:sz w:val="21"/>
                <w:szCs w:val="21"/>
              </w:rPr>
              <w:t>□</w:t>
            </w:r>
            <w:r>
              <w:rPr>
                <w:rFonts w:ascii="宋体" w:eastAsia="宋体" w:hAnsi="宋体" w:cs="Times New Roman" w:hint="eastAsia"/>
                <w:color w:val="000000" w:themeColor="text1"/>
                <w:sz w:val="21"/>
                <w:szCs w:val="21"/>
              </w:rPr>
              <w:t xml:space="preserve"> 2</w:t>
            </w:r>
          </w:p>
          <w:p w14:paraId="7571DA39" w14:textId="77777777" w:rsidR="003F4539" w:rsidRPr="00843869" w:rsidRDefault="003F4539" w:rsidP="0061052E">
            <w:pPr>
              <w:widowControl/>
              <w:spacing w:line="240" w:lineRule="auto"/>
              <w:ind w:firstLineChars="0" w:firstLine="0"/>
              <w:jc w:val="center"/>
              <w:rPr>
                <w:rFonts w:ascii="宋体" w:eastAsia="宋体" w:hAnsi="宋体" w:cs="Times New Roman" w:hint="eastAsia"/>
                <w:color w:val="000000" w:themeColor="text1"/>
                <w:sz w:val="21"/>
                <w:szCs w:val="21"/>
              </w:rPr>
            </w:pPr>
            <w:r w:rsidRPr="00843869">
              <w:rPr>
                <w:rFonts w:ascii="宋体" w:eastAsia="宋体" w:hAnsi="宋体" w:cs="Times New Roman"/>
                <w:color w:val="000000" w:themeColor="text1"/>
                <w:sz w:val="21"/>
                <w:szCs w:val="21"/>
              </w:rPr>
              <w:t>□</w:t>
            </w:r>
            <w:r>
              <w:rPr>
                <w:rFonts w:ascii="宋体" w:eastAsia="宋体" w:hAnsi="宋体" w:cs="Times New Roman" w:hint="eastAsia"/>
                <w:color w:val="000000" w:themeColor="text1"/>
                <w:sz w:val="21"/>
                <w:szCs w:val="21"/>
              </w:rPr>
              <w:t xml:space="preserve"> 3</w:t>
            </w:r>
          </w:p>
        </w:tc>
        <w:tc>
          <w:tcPr>
            <w:tcW w:w="2406" w:type="dxa"/>
            <w:gridSpan w:val="2"/>
            <w:tcBorders>
              <w:top w:val="single" w:sz="4" w:space="0" w:color="auto"/>
              <w:right w:val="single" w:sz="12" w:space="0" w:color="auto"/>
            </w:tcBorders>
            <w:shd w:val="clear" w:color="auto" w:fill="auto"/>
            <w:vAlign w:val="center"/>
          </w:tcPr>
          <w:p w14:paraId="2BCDA7EE" w14:textId="77777777" w:rsidR="003F4539" w:rsidRPr="00843869" w:rsidRDefault="003F4539" w:rsidP="0061052E">
            <w:pPr>
              <w:widowControl/>
              <w:spacing w:line="240" w:lineRule="auto"/>
              <w:ind w:firstLineChars="0" w:firstLine="0"/>
              <w:jc w:val="center"/>
              <w:rPr>
                <w:rFonts w:ascii="宋体" w:eastAsia="宋体" w:hAnsi="宋体" w:cs="Times New Roman" w:hint="eastAsia"/>
                <w:color w:val="000000" w:themeColor="text1"/>
                <w:sz w:val="21"/>
                <w:szCs w:val="21"/>
              </w:rPr>
            </w:pPr>
          </w:p>
        </w:tc>
      </w:tr>
      <w:tr w:rsidR="003F4539" w:rsidRPr="00843869" w14:paraId="13E46F84" w14:textId="77777777" w:rsidTr="0061052E">
        <w:trPr>
          <w:cantSplit/>
          <w:trHeight w:hRule="exact" w:val="850"/>
          <w:jc w:val="center"/>
        </w:trPr>
        <w:tc>
          <w:tcPr>
            <w:tcW w:w="549" w:type="dxa"/>
            <w:tcBorders>
              <w:left w:val="single" w:sz="12" w:space="0" w:color="auto"/>
              <w:bottom w:val="double" w:sz="4" w:space="0" w:color="auto"/>
            </w:tcBorders>
            <w:shd w:val="clear" w:color="auto" w:fill="auto"/>
            <w:textDirection w:val="tbRlV"/>
            <w:vAlign w:val="center"/>
          </w:tcPr>
          <w:p w14:paraId="00ABF34E" w14:textId="77777777" w:rsidR="003F4539" w:rsidRPr="00843869" w:rsidRDefault="003F4539" w:rsidP="0061052E">
            <w:pPr>
              <w:widowControl/>
              <w:spacing w:line="240" w:lineRule="auto"/>
              <w:ind w:firstLineChars="0" w:firstLine="0"/>
              <w:jc w:val="center"/>
              <w:rPr>
                <w:rFonts w:ascii="宋体" w:eastAsia="宋体" w:hAnsi="宋体" w:cs="Times New Roman" w:hint="eastAsia"/>
                <w:color w:val="000000" w:themeColor="text1"/>
                <w:sz w:val="21"/>
                <w:szCs w:val="21"/>
              </w:rPr>
            </w:pPr>
            <w:r w:rsidRPr="009B4956">
              <w:rPr>
                <w:rFonts w:ascii="宋体" w:eastAsia="宋体" w:hAnsi="宋体" w:cs="Times New Roman" w:hint="eastAsia"/>
                <w:color w:val="000000" w:themeColor="text1"/>
                <w:sz w:val="21"/>
                <w:szCs w:val="21"/>
              </w:rPr>
              <w:t>堆积物</w:t>
            </w:r>
          </w:p>
        </w:tc>
        <w:tc>
          <w:tcPr>
            <w:tcW w:w="5722" w:type="dxa"/>
            <w:gridSpan w:val="10"/>
            <w:tcBorders>
              <w:top w:val="single" w:sz="4" w:space="0" w:color="auto"/>
              <w:bottom w:val="double" w:sz="4" w:space="0" w:color="auto"/>
            </w:tcBorders>
            <w:shd w:val="clear" w:color="auto" w:fill="auto"/>
            <w:vAlign w:val="center"/>
          </w:tcPr>
          <w:p w14:paraId="5FA1A544" w14:textId="77777777" w:rsidR="003F4539" w:rsidRPr="009B4956" w:rsidRDefault="003F4539" w:rsidP="0061052E">
            <w:pPr>
              <w:widowControl/>
              <w:spacing w:line="276" w:lineRule="auto"/>
              <w:ind w:firstLineChars="0" w:firstLine="0"/>
              <w:jc w:val="left"/>
              <w:rPr>
                <w:rFonts w:ascii="宋体" w:eastAsia="宋体" w:hAnsi="宋体" w:cs="Times New Roman" w:hint="eastAsia"/>
                <w:color w:val="000000" w:themeColor="text1"/>
                <w:sz w:val="21"/>
                <w:szCs w:val="21"/>
              </w:rPr>
            </w:pPr>
            <w:r w:rsidRPr="0081799F">
              <w:rPr>
                <w:rFonts w:ascii="宋体" w:eastAsia="宋体" w:hAnsi="宋体" w:cs="Times New Roman"/>
                <w:color w:val="000000" w:themeColor="text1"/>
                <w:sz w:val="20"/>
                <w:szCs w:val="20"/>
              </w:rPr>
              <w:t>□</w:t>
            </w:r>
            <w:r>
              <w:rPr>
                <w:rFonts w:ascii="宋体" w:eastAsia="宋体" w:hAnsi="宋体" w:cs="Times New Roman" w:hint="eastAsia"/>
                <w:color w:val="000000" w:themeColor="text1"/>
                <w:sz w:val="20"/>
                <w:szCs w:val="20"/>
              </w:rPr>
              <w:t>桥面堆积</w:t>
            </w:r>
            <w:r w:rsidRPr="0081799F">
              <w:rPr>
                <w:rFonts w:ascii="宋体" w:eastAsia="宋体" w:hAnsi="宋体" w:cs="Times New Roman" w:hint="eastAsia"/>
                <w:color w:val="000000" w:themeColor="text1"/>
                <w:sz w:val="20"/>
                <w:szCs w:val="20"/>
              </w:rPr>
              <w:t>：</w:t>
            </w:r>
            <w:r w:rsidRPr="0081799F">
              <w:rPr>
                <w:rFonts w:ascii="宋体" w:eastAsia="宋体" w:hAnsi="宋体" w:cs="Times New Roman" w:hint="eastAsia"/>
                <w:color w:val="000000" w:themeColor="text1"/>
                <w:sz w:val="20"/>
                <w:szCs w:val="20"/>
                <w:u w:val="single"/>
              </w:rPr>
              <w:t xml:space="preserve"> </w:t>
            </w:r>
            <w:r>
              <w:rPr>
                <w:rFonts w:ascii="宋体" w:eastAsia="宋体" w:hAnsi="宋体" w:cs="Times New Roman" w:hint="eastAsia"/>
                <w:color w:val="000000" w:themeColor="text1"/>
                <w:sz w:val="20"/>
                <w:szCs w:val="20"/>
                <w:u w:val="single"/>
              </w:rPr>
              <w:t>堆积物类型</w:t>
            </w:r>
            <w:r w:rsidRPr="0081799F">
              <w:rPr>
                <w:rFonts w:ascii="宋体" w:eastAsia="宋体" w:hAnsi="宋体" w:cs="Times New Roman" w:hint="eastAsia"/>
                <w:color w:val="000000" w:themeColor="text1"/>
                <w:sz w:val="20"/>
                <w:szCs w:val="20"/>
                <w:u w:val="single"/>
              </w:rPr>
              <w:t xml:space="preserve">：      </w:t>
            </w:r>
            <w:r>
              <w:rPr>
                <w:rFonts w:ascii="宋体" w:eastAsia="宋体" w:hAnsi="宋体" w:cs="Times New Roman" w:hint="eastAsia"/>
                <w:color w:val="000000" w:themeColor="text1"/>
                <w:sz w:val="20"/>
                <w:szCs w:val="20"/>
                <w:u w:val="single"/>
              </w:rPr>
              <w:t>，堆积宽度占比：</w:t>
            </w:r>
            <w:r w:rsidRPr="0081799F">
              <w:rPr>
                <w:rFonts w:ascii="宋体" w:eastAsia="宋体" w:hAnsi="宋体" w:cs="Times New Roman" w:hint="eastAsia"/>
                <w:color w:val="000000" w:themeColor="text1"/>
                <w:sz w:val="20"/>
                <w:szCs w:val="20"/>
                <w:u w:val="single"/>
              </w:rPr>
              <w:t xml:space="preserve">   </w:t>
            </w:r>
            <w:r>
              <w:rPr>
                <w:rFonts w:ascii="宋体" w:eastAsia="宋体" w:hAnsi="宋体" w:cs="Times New Roman" w:hint="eastAsia"/>
                <w:color w:val="000000" w:themeColor="text1"/>
                <w:sz w:val="20"/>
                <w:szCs w:val="20"/>
                <w:u w:val="single"/>
              </w:rPr>
              <w:t xml:space="preserve"> </w:t>
            </w:r>
            <w:r w:rsidRPr="0081799F">
              <w:rPr>
                <w:rFonts w:ascii="宋体" w:eastAsia="宋体" w:hAnsi="宋体" w:cs="Times New Roman" w:hint="eastAsia"/>
                <w:color w:val="000000" w:themeColor="text1"/>
                <w:sz w:val="20"/>
                <w:szCs w:val="20"/>
                <w:u w:val="single"/>
              </w:rPr>
              <w:t xml:space="preserve"> ；</w:t>
            </w:r>
          </w:p>
        </w:tc>
        <w:tc>
          <w:tcPr>
            <w:tcW w:w="946" w:type="dxa"/>
            <w:gridSpan w:val="2"/>
            <w:tcBorders>
              <w:top w:val="single" w:sz="4" w:space="0" w:color="auto"/>
              <w:bottom w:val="double" w:sz="4" w:space="0" w:color="auto"/>
            </w:tcBorders>
            <w:shd w:val="clear" w:color="auto" w:fill="auto"/>
            <w:vAlign w:val="center"/>
          </w:tcPr>
          <w:p w14:paraId="574E08CE" w14:textId="77777777" w:rsidR="003F4539" w:rsidRPr="00843869" w:rsidRDefault="003F4539" w:rsidP="0061052E">
            <w:pPr>
              <w:widowControl/>
              <w:spacing w:line="240" w:lineRule="auto"/>
              <w:ind w:firstLineChars="0" w:firstLine="0"/>
              <w:jc w:val="center"/>
              <w:rPr>
                <w:rFonts w:ascii="宋体" w:eastAsia="宋体" w:hAnsi="宋体" w:cs="Times New Roman" w:hint="eastAsia"/>
                <w:color w:val="000000" w:themeColor="text1"/>
                <w:sz w:val="21"/>
                <w:szCs w:val="21"/>
              </w:rPr>
            </w:pPr>
            <w:r w:rsidRPr="00843869">
              <w:rPr>
                <w:rFonts w:ascii="宋体" w:eastAsia="宋体" w:hAnsi="宋体" w:cs="Times New Roman"/>
                <w:color w:val="000000" w:themeColor="text1"/>
                <w:sz w:val="21"/>
                <w:szCs w:val="21"/>
              </w:rPr>
              <w:t>□</w:t>
            </w:r>
            <w:r>
              <w:rPr>
                <w:rFonts w:ascii="宋体" w:eastAsia="宋体" w:hAnsi="宋体" w:cs="Times New Roman" w:hint="eastAsia"/>
                <w:color w:val="000000" w:themeColor="text1"/>
                <w:sz w:val="21"/>
                <w:szCs w:val="21"/>
              </w:rPr>
              <w:t xml:space="preserve"> 1</w:t>
            </w:r>
          </w:p>
          <w:p w14:paraId="67B4A9BD" w14:textId="77777777" w:rsidR="003F4539" w:rsidRDefault="003F4539" w:rsidP="0061052E">
            <w:pPr>
              <w:widowControl/>
              <w:spacing w:line="240" w:lineRule="auto"/>
              <w:ind w:firstLineChars="0" w:firstLine="0"/>
              <w:jc w:val="center"/>
              <w:rPr>
                <w:rFonts w:ascii="宋体" w:eastAsia="宋体" w:hAnsi="宋体" w:cs="Times New Roman" w:hint="eastAsia"/>
                <w:color w:val="000000" w:themeColor="text1"/>
                <w:sz w:val="21"/>
                <w:szCs w:val="21"/>
              </w:rPr>
            </w:pPr>
            <w:r w:rsidRPr="00843869">
              <w:rPr>
                <w:rFonts w:ascii="宋体" w:eastAsia="宋体" w:hAnsi="宋体" w:cs="Times New Roman"/>
                <w:color w:val="000000" w:themeColor="text1"/>
                <w:sz w:val="21"/>
                <w:szCs w:val="21"/>
              </w:rPr>
              <w:t>□</w:t>
            </w:r>
            <w:r>
              <w:rPr>
                <w:rFonts w:ascii="宋体" w:eastAsia="宋体" w:hAnsi="宋体" w:cs="Times New Roman" w:hint="eastAsia"/>
                <w:color w:val="000000" w:themeColor="text1"/>
                <w:sz w:val="21"/>
                <w:szCs w:val="21"/>
              </w:rPr>
              <w:t xml:space="preserve"> 2</w:t>
            </w:r>
          </w:p>
          <w:p w14:paraId="18E0AEE0" w14:textId="77777777" w:rsidR="003F4539" w:rsidRPr="00843869" w:rsidRDefault="003F4539" w:rsidP="0061052E">
            <w:pPr>
              <w:widowControl/>
              <w:spacing w:line="240" w:lineRule="auto"/>
              <w:ind w:firstLineChars="0" w:firstLine="0"/>
              <w:jc w:val="center"/>
              <w:rPr>
                <w:rFonts w:ascii="宋体" w:eastAsia="宋体" w:hAnsi="宋体" w:cs="Times New Roman" w:hint="eastAsia"/>
                <w:color w:val="000000" w:themeColor="text1"/>
                <w:sz w:val="21"/>
                <w:szCs w:val="21"/>
              </w:rPr>
            </w:pPr>
            <w:r w:rsidRPr="00843869">
              <w:rPr>
                <w:rFonts w:ascii="宋体" w:eastAsia="宋体" w:hAnsi="宋体" w:cs="Times New Roman"/>
                <w:color w:val="000000" w:themeColor="text1"/>
                <w:sz w:val="21"/>
                <w:szCs w:val="21"/>
              </w:rPr>
              <w:t>□</w:t>
            </w:r>
            <w:r>
              <w:rPr>
                <w:rFonts w:ascii="宋体" w:eastAsia="宋体" w:hAnsi="宋体" w:cs="Times New Roman" w:hint="eastAsia"/>
                <w:color w:val="000000" w:themeColor="text1"/>
                <w:sz w:val="21"/>
                <w:szCs w:val="21"/>
              </w:rPr>
              <w:t xml:space="preserve"> 3</w:t>
            </w:r>
          </w:p>
        </w:tc>
        <w:tc>
          <w:tcPr>
            <w:tcW w:w="2406" w:type="dxa"/>
            <w:gridSpan w:val="2"/>
            <w:tcBorders>
              <w:top w:val="single" w:sz="4" w:space="0" w:color="auto"/>
              <w:bottom w:val="double" w:sz="4" w:space="0" w:color="auto"/>
              <w:right w:val="single" w:sz="12" w:space="0" w:color="auto"/>
            </w:tcBorders>
            <w:shd w:val="clear" w:color="auto" w:fill="auto"/>
            <w:vAlign w:val="center"/>
          </w:tcPr>
          <w:p w14:paraId="7EA17A79" w14:textId="77777777" w:rsidR="003F4539" w:rsidRPr="00843869" w:rsidRDefault="003F4539" w:rsidP="0061052E">
            <w:pPr>
              <w:widowControl/>
              <w:spacing w:line="240" w:lineRule="auto"/>
              <w:ind w:firstLineChars="0" w:firstLine="0"/>
              <w:jc w:val="center"/>
              <w:rPr>
                <w:rFonts w:ascii="宋体" w:eastAsia="宋体" w:hAnsi="宋体" w:cs="Times New Roman" w:hint="eastAsia"/>
                <w:color w:val="000000" w:themeColor="text1"/>
                <w:sz w:val="21"/>
                <w:szCs w:val="21"/>
              </w:rPr>
            </w:pPr>
          </w:p>
        </w:tc>
      </w:tr>
      <w:tr w:rsidR="003F4539" w:rsidRPr="00843869" w14:paraId="7FF985B7" w14:textId="77777777" w:rsidTr="0061052E">
        <w:trPr>
          <w:cantSplit/>
          <w:trHeight w:hRule="exact" w:val="423"/>
          <w:jc w:val="center"/>
        </w:trPr>
        <w:tc>
          <w:tcPr>
            <w:tcW w:w="2112" w:type="dxa"/>
            <w:gridSpan w:val="3"/>
            <w:tcBorders>
              <w:top w:val="double" w:sz="4" w:space="0" w:color="auto"/>
              <w:left w:val="single" w:sz="12" w:space="0" w:color="auto"/>
              <w:bottom w:val="double" w:sz="4" w:space="0" w:color="auto"/>
            </w:tcBorders>
            <w:shd w:val="clear" w:color="auto" w:fill="auto"/>
            <w:vAlign w:val="center"/>
          </w:tcPr>
          <w:p w14:paraId="3D96E2A9" w14:textId="77777777" w:rsidR="003F4539" w:rsidRPr="009B4956" w:rsidRDefault="003F4539" w:rsidP="0061052E">
            <w:pPr>
              <w:widowControl/>
              <w:spacing w:line="240" w:lineRule="auto"/>
              <w:ind w:firstLineChars="0" w:firstLine="0"/>
              <w:rPr>
                <w:rFonts w:ascii="宋体" w:eastAsia="宋体" w:hAnsi="宋体" w:cs="Times New Roman" w:hint="eastAsia"/>
                <w:color w:val="000000" w:themeColor="text1"/>
                <w:sz w:val="21"/>
                <w:szCs w:val="21"/>
              </w:rPr>
            </w:pPr>
            <w:r w:rsidRPr="0051505A">
              <w:rPr>
                <w:rFonts w:ascii="宋体" w:eastAsia="宋体" w:hAnsi="宋体" w:cs="Times New Roman" w:hint="eastAsia"/>
                <w:b/>
                <w:bCs/>
                <w:color w:val="000000" w:themeColor="text1"/>
                <w:sz w:val="21"/>
                <w:szCs w:val="21"/>
              </w:rPr>
              <w:t>水文地质情况评分</w:t>
            </w:r>
            <w:r w:rsidRPr="00C64956">
              <w:rPr>
                <w:rFonts w:ascii="Times New Roman" w:hAnsi="Times New Roman" w:cs="Times New Roman"/>
                <w:position w:val="-12"/>
              </w:rPr>
              <w:object w:dxaOrig="360" w:dyaOrig="360" w14:anchorId="763F0CB7">
                <v:shape id="_x0000_i1152" type="#_x0000_t75" style="width:18.8pt;height:18.15pt" o:ole="">
                  <v:imagedata r:id="rId25" o:title=""/>
                </v:shape>
                <o:OLEObject Type="Embed" ProgID="Equation.DSMT4" ShapeID="_x0000_i1152" DrawAspect="Content" ObjectID="_1790157227" r:id="rId113"/>
              </w:object>
            </w:r>
          </w:p>
        </w:tc>
        <w:tc>
          <w:tcPr>
            <w:tcW w:w="7511" w:type="dxa"/>
            <w:gridSpan w:val="12"/>
            <w:tcBorders>
              <w:top w:val="double" w:sz="4" w:space="0" w:color="auto"/>
              <w:right w:val="single" w:sz="12" w:space="0" w:color="auto"/>
            </w:tcBorders>
            <w:shd w:val="clear" w:color="auto" w:fill="auto"/>
            <w:vAlign w:val="center"/>
          </w:tcPr>
          <w:p w14:paraId="608240B7" w14:textId="77777777" w:rsidR="003F4539" w:rsidRPr="00843869" w:rsidRDefault="003F4539" w:rsidP="0061052E">
            <w:pPr>
              <w:widowControl/>
              <w:spacing w:line="240" w:lineRule="auto"/>
              <w:ind w:firstLineChars="0" w:firstLine="0"/>
              <w:jc w:val="center"/>
              <w:rPr>
                <w:rFonts w:ascii="宋体" w:eastAsia="宋体" w:hAnsi="宋体" w:cs="Times New Roman" w:hint="eastAsia"/>
                <w:color w:val="000000" w:themeColor="text1"/>
                <w:sz w:val="21"/>
                <w:szCs w:val="21"/>
              </w:rPr>
            </w:pPr>
            <w:r w:rsidRPr="00843869">
              <w:rPr>
                <w:rFonts w:ascii="宋体" w:eastAsia="宋体" w:hAnsi="宋体" w:cs="Times New Roman"/>
                <w:color w:val="000000" w:themeColor="text1"/>
                <w:sz w:val="21"/>
                <w:szCs w:val="21"/>
              </w:rPr>
              <w:t>□</w:t>
            </w:r>
            <w:r>
              <w:rPr>
                <w:rFonts w:ascii="Times New Roman" w:hAnsi="Times New Roman" w:cs="Times New Roman" w:hint="eastAsia"/>
              </w:rPr>
              <w:t xml:space="preserve"> 1.00</w:t>
            </w:r>
            <w:r>
              <w:rPr>
                <w:rFonts w:ascii="Times New Roman" w:hAnsi="Times New Roman" w:cs="Times New Roman" w:hint="eastAsia"/>
              </w:rPr>
              <w:t>；</w:t>
            </w:r>
            <w:r w:rsidRPr="00843869">
              <w:rPr>
                <w:rFonts w:ascii="宋体" w:eastAsia="宋体" w:hAnsi="宋体" w:cs="Times New Roman"/>
                <w:color w:val="000000" w:themeColor="text1"/>
                <w:sz w:val="21"/>
                <w:szCs w:val="21"/>
              </w:rPr>
              <w:t>□</w:t>
            </w:r>
            <w:r>
              <w:rPr>
                <w:rFonts w:ascii="Times New Roman" w:hAnsi="Times New Roman" w:cs="Times New Roman" w:hint="eastAsia"/>
              </w:rPr>
              <w:t xml:space="preserve"> 1.05</w:t>
            </w:r>
            <w:r>
              <w:rPr>
                <w:rFonts w:ascii="Times New Roman" w:hAnsi="Times New Roman" w:cs="Times New Roman" w:hint="eastAsia"/>
              </w:rPr>
              <w:t>；</w:t>
            </w:r>
            <w:r w:rsidRPr="00843869">
              <w:rPr>
                <w:rFonts w:ascii="宋体" w:eastAsia="宋体" w:hAnsi="宋体" w:cs="Times New Roman"/>
                <w:color w:val="000000" w:themeColor="text1"/>
                <w:sz w:val="21"/>
                <w:szCs w:val="21"/>
              </w:rPr>
              <w:t>□</w:t>
            </w:r>
            <w:r>
              <w:rPr>
                <w:rFonts w:ascii="宋体" w:eastAsia="宋体" w:hAnsi="宋体" w:cs="Times New Roman" w:hint="eastAsia"/>
                <w:color w:val="000000" w:themeColor="text1"/>
                <w:sz w:val="21"/>
                <w:szCs w:val="21"/>
              </w:rPr>
              <w:t xml:space="preserve"> </w:t>
            </w:r>
            <w:r>
              <w:rPr>
                <w:rFonts w:ascii="Times New Roman" w:hAnsi="Times New Roman" w:cs="Times New Roman" w:hint="eastAsia"/>
              </w:rPr>
              <w:t>1.10</w:t>
            </w:r>
            <w:r>
              <w:rPr>
                <w:rFonts w:ascii="Times New Roman" w:hAnsi="Times New Roman" w:cs="Times New Roman" w:hint="eastAsia"/>
              </w:rPr>
              <w:t>。</w:t>
            </w:r>
          </w:p>
        </w:tc>
      </w:tr>
      <w:tr w:rsidR="003F4539" w:rsidRPr="009B4956" w14:paraId="5D2A9EA2" w14:textId="77777777" w:rsidTr="0061052E">
        <w:trPr>
          <w:cantSplit/>
          <w:trHeight w:hRule="exact" w:val="1343"/>
          <w:jc w:val="center"/>
        </w:trPr>
        <w:tc>
          <w:tcPr>
            <w:tcW w:w="3246" w:type="dxa"/>
            <w:gridSpan w:val="6"/>
            <w:tcBorders>
              <w:top w:val="double" w:sz="4" w:space="0" w:color="auto"/>
              <w:left w:val="single" w:sz="12" w:space="0" w:color="auto"/>
              <w:bottom w:val="double" w:sz="4" w:space="0" w:color="auto"/>
            </w:tcBorders>
            <w:shd w:val="clear" w:color="auto" w:fill="auto"/>
            <w:vAlign w:val="center"/>
          </w:tcPr>
          <w:p w14:paraId="228BCA7F" w14:textId="77777777" w:rsidR="003F4539" w:rsidRPr="0051505A" w:rsidRDefault="003F4539" w:rsidP="0061052E">
            <w:pPr>
              <w:widowControl/>
              <w:spacing w:line="240" w:lineRule="auto"/>
              <w:ind w:firstLineChars="0" w:firstLine="0"/>
              <w:rPr>
                <w:rFonts w:ascii="宋体" w:eastAsia="宋体" w:hAnsi="宋体" w:cs="Times New Roman" w:hint="eastAsia"/>
                <w:color w:val="000000" w:themeColor="text1"/>
                <w:sz w:val="21"/>
                <w:szCs w:val="21"/>
              </w:rPr>
            </w:pPr>
            <w:r w:rsidRPr="008400D1">
              <w:rPr>
                <w:rFonts w:ascii="宋体" w:eastAsia="宋体" w:hAnsi="宋体" w:cs="Times New Roman" w:hint="eastAsia"/>
                <w:b/>
                <w:bCs/>
                <w:color w:val="000000" w:themeColor="text1"/>
                <w:sz w:val="21"/>
                <w:szCs w:val="21"/>
              </w:rPr>
              <w:t>桥梁汛后状态综合评分</w:t>
            </w:r>
            <w:r w:rsidRPr="00C64956">
              <w:rPr>
                <w:rFonts w:ascii="Times New Roman" w:eastAsia="宋体" w:hAnsi="Times New Roman" w:cs="Times New Roman"/>
                <w:bCs/>
                <w:position w:val="-12"/>
              </w:rPr>
              <w:object w:dxaOrig="279" w:dyaOrig="360" w14:anchorId="6BD7CC94">
                <v:shape id="_x0000_i1153" type="#_x0000_t75" style="width:14.4pt;height:18.15pt" o:ole="">
                  <v:imagedata r:id="rId17" o:title=""/>
                </v:shape>
                <o:OLEObject Type="Embed" ProgID="Equation.DSMT4" ShapeID="_x0000_i1153" DrawAspect="Content" ObjectID="_1790157228" r:id="rId114"/>
              </w:object>
            </w:r>
            <w:r w:rsidRPr="0081799F">
              <w:rPr>
                <w:rFonts w:ascii="宋体" w:eastAsia="宋体" w:hAnsi="宋体" w:cs="Times New Roman" w:hint="eastAsia"/>
                <w:b/>
                <w:bCs/>
                <w:color w:val="000000" w:themeColor="text1"/>
                <w:sz w:val="21"/>
                <w:szCs w:val="21"/>
              </w:rPr>
              <w:t>：</w:t>
            </w:r>
          </w:p>
        </w:tc>
        <w:tc>
          <w:tcPr>
            <w:tcW w:w="3971" w:type="dxa"/>
            <w:gridSpan w:val="7"/>
            <w:tcBorders>
              <w:top w:val="double" w:sz="4" w:space="0" w:color="auto"/>
              <w:bottom w:val="double" w:sz="4" w:space="0" w:color="auto"/>
            </w:tcBorders>
            <w:shd w:val="clear" w:color="auto" w:fill="auto"/>
            <w:vAlign w:val="center"/>
          </w:tcPr>
          <w:p w14:paraId="67E43E47" w14:textId="77777777" w:rsidR="003F4539" w:rsidRPr="0051505A" w:rsidRDefault="003F4539" w:rsidP="0061052E">
            <w:pPr>
              <w:widowControl/>
              <w:spacing w:line="276" w:lineRule="auto"/>
              <w:ind w:firstLineChars="0" w:firstLine="0"/>
              <w:rPr>
                <w:rFonts w:ascii="宋体" w:eastAsia="宋体" w:hAnsi="宋体" w:cs="Times New Roman" w:hint="eastAsia"/>
                <w:color w:val="000000" w:themeColor="text1"/>
                <w:sz w:val="20"/>
                <w:szCs w:val="20"/>
              </w:rPr>
            </w:pPr>
            <w:r w:rsidRPr="00D40F2C">
              <w:rPr>
                <w:rFonts w:ascii="Times New Roman" w:hAnsi="Times New Roman" w:cs="Times New Roman"/>
                <w:position w:val="-14"/>
              </w:rPr>
              <w:object w:dxaOrig="360" w:dyaOrig="380" w14:anchorId="50D02C98">
                <v:shape id="_x0000_i1154" type="#_x0000_t75" style="width:18.8pt;height:18.8pt" o:ole="">
                  <v:imagedata r:id="rId19" o:title=""/>
                </v:shape>
                <o:OLEObject Type="Embed" ProgID="Equation.DSMT4" ShapeID="_x0000_i1154" DrawAspect="Content" ObjectID="_1790157229" r:id="rId115"/>
              </w:object>
            </w:r>
            <w:r w:rsidRPr="009A2A69">
              <w:rPr>
                <w:rFonts w:ascii="Times New Roman" w:hAnsi="Times New Roman" w:cs="Times New Roman" w:hint="eastAsia"/>
                <w:u w:val="single"/>
              </w:rPr>
              <w:t>：</w:t>
            </w:r>
            <w:r w:rsidRPr="009A2A69">
              <w:rPr>
                <w:rFonts w:ascii="Times New Roman" w:hAnsi="Times New Roman" w:cs="Times New Roman" w:hint="eastAsia"/>
                <w:u w:val="single"/>
              </w:rPr>
              <w:t xml:space="preserve">  </w:t>
            </w:r>
            <w:r>
              <w:rPr>
                <w:rFonts w:ascii="Times New Roman" w:hAnsi="Times New Roman" w:cs="Times New Roman" w:hint="eastAsia"/>
              </w:rPr>
              <w:t>；</w:t>
            </w:r>
            <w:r w:rsidRPr="00D40F2C">
              <w:rPr>
                <w:rFonts w:ascii="Times New Roman" w:hAnsi="Times New Roman" w:cs="Times New Roman"/>
                <w:position w:val="-12"/>
              </w:rPr>
              <w:object w:dxaOrig="360" w:dyaOrig="360" w14:anchorId="5D4BB389">
                <v:shape id="_x0000_i1155" type="#_x0000_t75" style="width:18.8pt;height:18.15pt" o:ole="">
                  <v:imagedata r:id="rId21" o:title=""/>
                </v:shape>
                <o:OLEObject Type="Embed" ProgID="Equation.DSMT4" ShapeID="_x0000_i1155" DrawAspect="Content" ObjectID="_1790157230" r:id="rId116"/>
              </w:object>
            </w:r>
            <w:r w:rsidRPr="009A2A69">
              <w:rPr>
                <w:rFonts w:ascii="Times New Roman" w:hAnsi="Times New Roman" w:cs="Times New Roman" w:hint="eastAsia"/>
                <w:u w:val="single"/>
              </w:rPr>
              <w:t>：</w:t>
            </w:r>
            <w:r w:rsidRPr="009A2A69">
              <w:rPr>
                <w:rFonts w:ascii="Times New Roman" w:hAnsi="Times New Roman" w:cs="Times New Roman" w:hint="eastAsia"/>
                <w:u w:val="single"/>
              </w:rPr>
              <w:t xml:space="preserve">  </w:t>
            </w:r>
            <w:r>
              <w:rPr>
                <w:rFonts w:ascii="Times New Roman" w:hAnsi="Times New Roman" w:cs="Times New Roman" w:hint="eastAsia"/>
              </w:rPr>
              <w:t>；</w:t>
            </w:r>
            <w:r w:rsidRPr="00C64956">
              <w:rPr>
                <w:rFonts w:ascii="Times New Roman" w:hAnsi="Times New Roman" w:cs="Times New Roman"/>
                <w:position w:val="-12"/>
              </w:rPr>
              <w:object w:dxaOrig="360" w:dyaOrig="360" w14:anchorId="3C337353">
                <v:shape id="_x0000_i1156" type="#_x0000_t75" style="width:18.8pt;height:18.15pt" o:ole="">
                  <v:imagedata r:id="rId23" o:title=""/>
                </v:shape>
                <o:OLEObject Type="Embed" ProgID="Equation.DSMT4" ShapeID="_x0000_i1156" DrawAspect="Content" ObjectID="_1790157231" r:id="rId117"/>
              </w:object>
            </w:r>
            <w:r w:rsidRPr="009A2A69">
              <w:rPr>
                <w:rFonts w:ascii="Times New Roman" w:hAnsi="Times New Roman" w:cs="Times New Roman" w:hint="eastAsia"/>
                <w:u w:val="single"/>
              </w:rPr>
              <w:t>：</w:t>
            </w:r>
            <w:r w:rsidRPr="009A2A69">
              <w:rPr>
                <w:rFonts w:ascii="Times New Roman" w:hAnsi="Times New Roman" w:cs="Times New Roman" w:hint="eastAsia"/>
                <w:u w:val="single"/>
              </w:rPr>
              <w:t xml:space="preserve">  </w:t>
            </w:r>
            <w:r>
              <w:rPr>
                <w:rFonts w:ascii="Times New Roman" w:hAnsi="Times New Roman" w:cs="Times New Roman" w:hint="eastAsia"/>
              </w:rPr>
              <w:t>；</w:t>
            </w:r>
            <w:r w:rsidRPr="00C64956">
              <w:rPr>
                <w:rFonts w:ascii="Times New Roman" w:hAnsi="Times New Roman" w:cs="Times New Roman"/>
                <w:position w:val="-12"/>
              </w:rPr>
              <w:object w:dxaOrig="360" w:dyaOrig="360" w14:anchorId="1CDC07DA">
                <v:shape id="_x0000_i1157" type="#_x0000_t75" style="width:18.8pt;height:18.15pt" o:ole="">
                  <v:imagedata r:id="rId25" o:title=""/>
                </v:shape>
                <o:OLEObject Type="Embed" ProgID="Equation.DSMT4" ShapeID="_x0000_i1157" DrawAspect="Content" ObjectID="_1790157232" r:id="rId118"/>
              </w:object>
            </w:r>
            <w:r w:rsidRPr="009A2A69">
              <w:rPr>
                <w:rFonts w:ascii="Times New Roman" w:hAnsi="Times New Roman" w:cs="Times New Roman" w:hint="eastAsia"/>
                <w:u w:val="single"/>
              </w:rPr>
              <w:t>：</w:t>
            </w:r>
            <w:r w:rsidRPr="009A2A69">
              <w:rPr>
                <w:rFonts w:ascii="Times New Roman" w:hAnsi="Times New Roman" w:cs="Times New Roman" w:hint="eastAsia"/>
                <w:u w:val="single"/>
              </w:rPr>
              <w:t xml:space="preserve">  </w:t>
            </w:r>
            <w:r>
              <w:rPr>
                <w:rFonts w:ascii="Times New Roman" w:hAnsi="Times New Roman" w:cs="Times New Roman" w:hint="eastAsia"/>
              </w:rPr>
              <w:t>。</w:t>
            </w:r>
          </w:p>
        </w:tc>
        <w:tc>
          <w:tcPr>
            <w:tcW w:w="2406" w:type="dxa"/>
            <w:gridSpan w:val="2"/>
            <w:tcBorders>
              <w:top w:val="double" w:sz="4" w:space="0" w:color="auto"/>
              <w:right w:val="single" w:sz="12" w:space="0" w:color="auto"/>
            </w:tcBorders>
            <w:shd w:val="clear" w:color="auto" w:fill="auto"/>
            <w:vAlign w:val="center"/>
          </w:tcPr>
          <w:p w14:paraId="3A362952" w14:textId="77777777" w:rsidR="003F4539" w:rsidRDefault="003F4539" w:rsidP="0061052E">
            <w:pPr>
              <w:widowControl/>
              <w:spacing w:line="240" w:lineRule="auto"/>
              <w:ind w:firstLineChars="0" w:firstLine="0"/>
              <w:jc w:val="left"/>
              <w:rPr>
                <w:rFonts w:ascii="Times New Roman" w:eastAsia="宋体" w:hAnsi="Times New Roman" w:cs="Times New Roman"/>
                <w:b/>
                <w:bCs/>
                <w:sz w:val="21"/>
                <w:szCs w:val="20"/>
              </w:rPr>
            </w:pPr>
            <w:r w:rsidRPr="00965B4C">
              <w:rPr>
                <w:rFonts w:ascii="Times New Roman" w:eastAsia="宋体" w:hAnsi="Times New Roman" w:cs="Times New Roman" w:hint="eastAsia"/>
                <w:b/>
                <w:bCs/>
                <w:sz w:val="21"/>
                <w:szCs w:val="20"/>
              </w:rPr>
              <w:t>桥梁汛后状况等级</w:t>
            </w:r>
            <w:r>
              <w:rPr>
                <w:rFonts w:ascii="Times New Roman" w:eastAsia="宋体" w:hAnsi="Times New Roman" w:cs="Times New Roman" w:hint="eastAsia"/>
                <w:b/>
                <w:bCs/>
                <w:sz w:val="21"/>
                <w:szCs w:val="20"/>
              </w:rPr>
              <w:t>：</w:t>
            </w:r>
          </w:p>
          <w:p w14:paraId="4ADC0E79" w14:textId="77777777" w:rsidR="003F4539" w:rsidRPr="00843869" w:rsidRDefault="003F4539" w:rsidP="0061052E">
            <w:pPr>
              <w:widowControl/>
              <w:spacing w:line="240" w:lineRule="auto"/>
              <w:ind w:firstLineChars="0" w:firstLine="0"/>
              <w:jc w:val="left"/>
              <w:rPr>
                <w:rFonts w:ascii="宋体" w:eastAsia="宋体" w:hAnsi="宋体" w:cs="Times New Roman" w:hint="eastAsia"/>
                <w:color w:val="000000" w:themeColor="text1"/>
                <w:sz w:val="21"/>
                <w:szCs w:val="21"/>
              </w:rPr>
            </w:pPr>
            <w:r w:rsidRPr="00843869">
              <w:rPr>
                <w:rFonts w:ascii="宋体" w:eastAsia="宋体" w:hAnsi="宋体" w:cs="Times New Roman"/>
                <w:color w:val="000000" w:themeColor="text1"/>
                <w:sz w:val="21"/>
                <w:szCs w:val="21"/>
              </w:rPr>
              <w:t>□</w:t>
            </w:r>
            <w:r>
              <w:rPr>
                <w:rFonts w:ascii="宋体" w:eastAsia="宋体" w:hAnsi="宋体" w:cs="Times New Roman" w:hint="eastAsia"/>
                <w:color w:val="000000" w:themeColor="text1"/>
                <w:sz w:val="21"/>
                <w:szCs w:val="21"/>
              </w:rPr>
              <w:t xml:space="preserve"> 一级，</w:t>
            </w:r>
            <w:r>
              <w:rPr>
                <w:rFonts w:ascii="Times New Roman" w:eastAsia="宋体" w:hAnsi="Times New Roman" w:cs="Times New Roman" w:hint="eastAsia"/>
                <w:sz w:val="21"/>
                <w:szCs w:val="20"/>
              </w:rPr>
              <w:t>[3.00, 4.20)</w:t>
            </w:r>
          </w:p>
          <w:p w14:paraId="77241012" w14:textId="77777777" w:rsidR="003F4539" w:rsidRDefault="003F4539" w:rsidP="0061052E">
            <w:pPr>
              <w:widowControl/>
              <w:spacing w:line="240" w:lineRule="auto"/>
              <w:ind w:firstLineChars="0" w:firstLine="0"/>
              <w:jc w:val="left"/>
              <w:rPr>
                <w:rFonts w:ascii="宋体" w:eastAsia="宋体" w:hAnsi="宋体" w:cs="Times New Roman" w:hint="eastAsia"/>
                <w:color w:val="000000" w:themeColor="text1"/>
                <w:sz w:val="21"/>
                <w:szCs w:val="21"/>
              </w:rPr>
            </w:pPr>
            <w:r w:rsidRPr="00843869">
              <w:rPr>
                <w:rFonts w:ascii="宋体" w:eastAsia="宋体" w:hAnsi="宋体" w:cs="Times New Roman"/>
                <w:color w:val="000000" w:themeColor="text1"/>
                <w:sz w:val="21"/>
                <w:szCs w:val="21"/>
              </w:rPr>
              <w:t>□</w:t>
            </w:r>
            <w:r>
              <w:rPr>
                <w:rFonts w:ascii="宋体" w:eastAsia="宋体" w:hAnsi="宋体" w:cs="Times New Roman" w:hint="eastAsia"/>
                <w:color w:val="000000" w:themeColor="text1"/>
                <w:sz w:val="21"/>
                <w:szCs w:val="21"/>
              </w:rPr>
              <w:t xml:space="preserve"> 二级，</w:t>
            </w:r>
            <w:r>
              <w:rPr>
                <w:rFonts w:ascii="Times New Roman" w:eastAsia="宋体" w:hAnsi="Times New Roman" w:cs="Times New Roman" w:hint="eastAsia"/>
                <w:sz w:val="21"/>
                <w:szCs w:val="20"/>
              </w:rPr>
              <w:t>[4.20, 5.70)</w:t>
            </w:r>
          </w:p>
          <w:p w14:paraId="3D8973C2" w14:textId="77777777" w:rsidR="003F4539" w:rsidRPr="009B4956" w:rsidRDefault="003F4539" w:rsidP="0061052E">
            <w:pPr>
              <w:widowControl/>
              <w:spacing w:line="240" w:lineRule="auto"/>
              <w:ind w:firstLineChars="0" w:firstLine="0"/>
              <w:jc w:val="left"/>
              <w:rPr>
                <w:rFonts w:ascii="宋体" w:eastAsia="宋体" w:hAnsi="宋体" w:cs="Times New Roman" w:hint="eastAsia"/>
                <w:color w:val="FF0000"/>
                <w:sz w:val="21"/>
                <w:szCs w:val="21"/>
              </w:rPr>
            </w:pPr>
            <w:r w:rsidRPr="00843869">
              <w:rPr>
                <w:rFonts w:ascii="宋体" w:eastAsia="宋体" w:hAnsi="宋体" w:cs="Times New Roman"/>
                <w:color w:val="000000" w:themeColor="text1"/>
                <w:sz w:val="21"/>
                <w:szCs w:val="21"/>
              </w:rPr>
              <w:t>□</w:t>
            </w:r>
            <w:r>
              <w:rPr>
                <w:rFonts w:ascii="宋体" w:eastAsia="宋体" w:hAnsi="宋体" w:cs="Times New Roman" w:hint="eastAsia"/>
                <w:color w:val="000000" w:themeColor="text1"/>
                <w:sz w:val="21"/>
                <w:szCs w:val="21"/>
              </w:rPr>
              <w:t xml:space="preserve"> 三级，</w:t>
            </w:r>
            <w:r>
              <w:rPr>
                <w:rFonts w:ascii="宋体" w:eastAsia="宋体" w:hAnsi="宋体" w:cs="Times New Roman" w:hint="eastAsia"/>
                <w:sz w:val="21"/>
                <w:szCs w:val="20"/>
              </w:rPr>
              <w:t>≧</w:t>
            </w:r>
            <w:r>
              <w:rPr>
                <w:rFonts w:ascii="Times New Roman" w:eastAsia="宋体" w:hAnsi="Times New Roman" w:cs="Times New Roman" w:hint="eastAsia"/>
                <w:sz w:val="21"/>
                <w:szCs w:val="20"/>
              </w:rPr>
              <w:t>5.70</w:t>
            </w:r>
          </w:p>
        </w:tc>
      </w:tr>
      <w:tr w:rsidR="003F4539" w:rsidRPr="00843869" w14:paraId="0D968C39" w14:textId="77777777" w:rsidTr="0061052E">
        <w:trPr>
          <w:trHeight w:val="523"/>
          <w:jc w:val="center"/>
        </w:trPr>
        <w:tc>
          <w:tcPr>
            <w:tcW w:w="2395" w:type="dxa"/>
            <w:gridSpan w:val="4"/>
            <w:tcBorders>
              <w:top w:val="double" w:sz="4" w:space="0" w:color="auto"/>
              <w:left w:val="single" w:sz="12" w:space="0" w:color="auto"/>
              <w:bottom w:val="single" w:sz="12" w:space="0" w:color="auto"/>
            </w:tcBorders>
            <w:shd w:val="clear" w:color="auto" w:fill="auto"/>
            <w:vAlign w:val="center"/>
          </w:tcPr>
          <w:p w14:paraId="47149FCB" w14:textId="77777777" w:rsidR="003F4539" w:rsidRPr="00843869" w:rsidRDefault="003F4539" w:rsidP="0061052E">
            <w:pPr>
              <w:widowControl/>
              <w:spacing w:line="240" w:lineRule="auto"/>
              <w:ind w:firstLineChars="0" w:firstLine="0"/>
              <w:rPr>
                <w:rFonts w:ascii="宋体" w:eastAsia="宋体" w:hAnsi="宋体" w:cs="Times New Roman" w:hint="eastAsia"/>
                <w:color w:val="000000" w:themeColor="text1"/>
                <w:sz w:val="21"/>
                <w:szCs w:val="21"/>
              </w:rPr>
            </w:pPr>
            <w:r>
              <w:rPr>
                <w:rFonts w:ascii="宋体" w:eastAsia="宋体" w:hAnsi="宋体" w:cs="Times New Roman" w:hint="eastAsia"/>
                <w:color w:val="000000" w:themeColor="text1"/>
                <w:sz w:val="21"/>
                <w:szCs w:val="21"/>
              </w:rPr>
              <w:t>是否需要开展专项评估</w:t>
            </w:r>
          </w:p>
        </w:tc>
        <w:tc>
          <w:tcPr>
            <w:tcW w:w="7228" w:type="dxa"/>
            <w:gridSpan w:val="11"/>
            <w:tcBorders>
              <w:top w:val="double" w:sz="4" w:space="0" w:color="auto"/>
              <w:bottom w:val="single" w:sz="12" w:space="0" w:color="auto"/>
              <w:right w:val="single" w:sz="12" w:space="0" w:color="auto"/>
            </w:tcBorders>
            <w:shd w:val="clear" w:color="auto" w:fill="auto"/>
            <w:vAlign w:val="center"/>
          </w:tcPr>
          <w:p w14:paraId="7D42FAA5" w14:textId="77777777" w:rsidR="003F4539" w:rsidRPr="00843869" w:rsidRDefault="003F4539" w:rsidP="0061052E">
            <w:pPr>
              <w:widowControl/>
              <w:spacing w:line="240" w:lineRule="auto"/>
              <w:ind w:firstLine="420"/>
              <w:rPr>
                <w:rFonts w:ascii="宋体" w:eastAsia="宋体" w:hAnsi="宋体" w:cs="Times New Roman" w:hint="eastAsia"/>
                <w:color w:val="000000" w:themeColor="text1"/>
                <w:sz w:val="21"/>
                <w:szCs w:val="21"/>
              </w:rPr>
            </w:pPr>
            <w:r w:rsidRPr="00843869">
              <w:rPr>
                <w:rFonts w:ascii="宋体" w:eastAsia="宋体" w:hAnsi="宋体" w:cs="Times New Roman"/>
                <w:color w:val="000000" w:themeColor="text1"/>
                <w:sz w:val="21"/>
                <w:szCs w:val="21"/>
              </w:rPr>
              <w:t>□</w:t>
            </w:r>
            <w:r>
              <w:rPr>
                <w:rFonts w:ascii="宋体" w:eastAsia="宋体" w:hAnsi="宋体" w:cs="Times New Roman" w:hint="eastAsia"/>
                <w:color w:val="000000" w:themeColor="text1"/>
                <w:sz w:val="21"/>
                <w:szCs w:val="21"/>
              </w:rPr>
              <w:t>是，理由：</w:t>
            </w:r>
            <w:r w:rsidRPr="0051505A">
              <w:rPr>
                <w:rFonts w:ascii="宋体" w:eastAsia="宋体" w:hAnsi="宋体" w:cs="Times New Roman" w:hint="eastAsia"/>
                <w:color w:val="000000" w:themeColor="text1"/>
                <w:sz w:val="21"/>
                <w:szCs w:val="21"/>
                <w:u w:val="single"/>
              </w:rPr>
              <w:t xml:space="preserve">              </w:t>
            </w:r>
            <w:r>
              <w:rPr>
                <w:rFonts w:ascii="宋体" w:eastAsia="宋体" w:hAnsi="宋体" w:cs="Times New Roman" w:hint="eastAsia"/>
                <w:color w:val="000000" w:themeColor="text1"/>
                <w:sz w:val="21"/>
                <w:szCs w:val="21"/>
                <w:u w:val="single"/>
              </w:rPr>
              <w:t xml:space="preserve">        </w:t>
            </w:r>
            <w:r w:rsidRPr="0051505A">
              <w:rPr>
                <w:rFonts w:ascii="宋体" w:eastAsia="宋体" w:hAnsi="宋体" w:cs="Times New Roman" w:hint="eastAsia"/>
                <w:color w:val="000000" w:themeColor="text1"/>
                <w:sz w:val="21"/>
                <w:szCs w:val="21"/>
                <w:u w:val="single"/>
              </w:rPr>
              <w:t>；</w:t>
            </w:r>
            <w:r w:rsidRPr="008400D1">
              <w:rPr>
                <w:rFonts w:ascii="宋体" w:eastAsia="宋体" w:hAnsi="宋体" w:cs="Times New Roman" w:hint="eastAsia"/>
                <w:color w:val="000000" w:themeColor="text1"/>
                <w:sz w:val="21"/>
                <w:szCs w:val="21"/>
              </w:rPr>
              <w:t xml:space="preserve">    </w:t>
            </w:r>
            <w:r w:rsidRPr="00843869">
              <w:rPr>
                <w:rFonts w:ascii="宋体" w:eastAsia="宋体" w:hAnsi="宋体" w:cs="Times New Roman"/>
                <w:color w:val="000000" w:themeColor="text1"/>
                <w:sz w:val="21"/>
                <w:szCs w:val="21"/>
              </w:rPr>
              <w:t>□</w:t>
            </w:r>
            <w:r>
              <w:rPr>
                <w:rFonts w:ascii="宋体" w:eastAsia="宋体" w:hAnsi="宋体" w:cs="Times New Roman" w:hint="eastAsia"/>
                <w:color w:val="000000" w:themeColor="text1"/>
                <w:sz w:val="21"/>
                <w:szCs w:val="21"/>
              </w:rPr>
              <w:t>否</w:t>
            </w:r>
          </w:p>
        </w:tc>
      </w:tr>
    </w:tbl>
    <w:p w14:paraId="638E18FB" w14:textId="77777777" w:rsidR="003F4539" w:rsidRDefault="003F4539" w:rsidP="003F4539">
      <w:pPr>
        <w:widowControl/>
        <w:adjustRightInd/>
        <w:snapToGrid/>
        <w:spacing w:line="240" w:lineRule="auto"/>
        <w:ind w:firstLineChars="0" w:firstLine="0"/>
        <w:jc w:val="left"/>
      </w:pPr>
      <w:r>
        <w:br w:type="page"/>
      </w:r>
    </w:p>
    <w:p w14:paraId="72918C9A" w14:textId="6F33222A" w:rsidR="00FE1C17" w:rsidRPr="00FA4808" w:rsidRDefault="00FE1C17" w:rsidP="00FE1C17">
      <w:pPr>
        <w:pStyle w:val="10"/>
        <w:spacing w:before="326" w:afterLines="100" w:after="326"/>
        <w:ind w:left="425"/>
      </w:pPr>
      <w:r w:rsidRPr="00FA4808">
        <w:rPr>
          <w:rFonts w:hint="eastAsia"/>
        </w:rPr>
        <w:lastRenderedPageBreak/>
        <w:t>附录</w:t>
      </w:r>
      <w:r w:rsidR="003F4539">
        <w:rPr>
          <w:rFonts w:hint="eastAsia"/>
        </w:rPr>
        <w:t>B</w:t>
      </w:r>
      <w:r w:rsidRPr="00FA4808">
        <w:t xml:space="preserve">  </w:t>
      </w:r>
      <w:r w:rsidR="006002D3">
        <w:rPr>
          <w:rFonts w:hint="eastAsia"/>
        </w:rPr>
        <w:t>公路</w:t>
      </w:r>
      <w:r w:rsidR="006002D3" w:rsidRPr="006002D3">
        <w:rPr>
          <w:rFonts w:hint="eastAsia"/>
        </w:rPr>
        <w:t>桥梁汛后水毁情况图形标杆</w:t>
      </w:r>
      <w:bookmarkEnd w:id="41"/>
    </w:p>
    <w:p w14:paraId="61C3C091" w14:textId="2B2F4F1D" w:rsidR="006002D3" w:rsidRPr="00F61F14" w:rsidRDefault="001D5D06" w:rsidP="006002D3">
      <w:pPr>
        <w:ind w:firstLineChars="0" w:firstLine="0"/>
        <w:rPr>
          <w:rFonts w:ascii="宋体" w:eastAsia="宋体" w:hAnsi="宋体" w:hint="eastAsia"/>
        </w:rPr>
      </w:pPr>
      <w:r w:rsidRPr="00FA4808">
        <w:rPr>
          <w:rFonts w:ascii="Times New Roman" w:hAnsi="Times New Roman" w:cs="Times New Roman"/>
          <w:b/>
          <w:bCs/>
        </w:rPr>
        <w:t>B</w:t>
      </w:r>
      <w:r w:rsidR="00087AB1">
        <w:rPr>
          <w:rFonts w:ascii="Times New Roman" w:hAnsi="Times New Roman" w:cs="Times New Roman"/>
          <w:b/>
          <w:bCs/>
        </w:rPr>
        <w:t>.</w:t>
      </w:r>
      <w:r w:rsidR="00A9098C">
        <w:rPr>
          <w:rFonts w:ascii="Times New Roman" w:hAnsi="Times New Roman" w:cs="Times New Roman"/>
          <w:b/>
          <w:bCs/>
        </w:rPr>
        <w:t>0.</w:t>
      </w:r>
      <w:r w:rsidRPr="00FA4808">
        <w:rPr>
          <w:rFonts w:ascii="Times New Roman" w:hAnsi="Times New Roman" w:cs="Times New Roman"/>
          <w:b/>
          <w:bCs/>
        </w:rPr>
        <w:t>1</w:t>
      </w:r>
      <w:r w:rsidRPr="00FA4808">
        <w:rPr>
          <w:rFonts w:ascii="Times New Roman" w:hAnsi="Times New Roman" w:cs="Times New Roman"/>
          <w:b/>
          <w:bCs/>
        </w:rPr>
        <w:tab/>
      </w:r>
      <w:r w:rsidR="006002D3">
        <w:rPr>
          <w:rFonts w:ascii="Times New Roman" w:hAnsi="Times New Roman" w:cs="Times New Roman" w:hint="eastAsia"/>
          <w:b/>
          <w:bCs/>
        </w:rPr>
        <w:t xml:space="preserve"> </w:t>
      </w:r>
      <w:r w:rsidR="006002D3" w:rsidRPr="006002D3">
        <w:rPr>
          <w:rFonts w:ascii="宋体" w:eastAsia="宋体" w:hAnsi="宋体" w:hint="eastAsia"/>
        </w:rPr>
        <w:t>公路桥梁汛后水毁情况图形标杆</w:t>
      </w:r>
      <w:r w:rsidR="006002D3" w:rsidRPr="00F61F14">
        <w:rPr>
          <w:rFonts w:ascii="宋体" w:eastAsia="宋体" w:hAnsi="宋体" w:hint="eastAsia"/>
        </w:rPr>
        <w:t>见</w:t>
      </w:r>
      <w:r w:rsidR="006002D3" w:rsidRPr="00B66AFF">
        <w:rPr>
          <w:rFonts w:ascii="Times New Roman" w:eastAsia="宋体" w:hAnsi="Times New Roman" w:cs="Times New Roman"/>
        </w:rPr>
        <w:t>表</w:t>
      </w:r>
      <w:r w:rsidR="006002D3">
        <w:rPr>
          <w:rFonts w:ascii="Times New Roman" w:eastAsia="宋体" w:hAnsi="Times New Roman" w:cs="Times New Roman" w:hint="eastAsia"/>
        </w:rPr>
        <w:t>B</w:t>
      </w:r>
      <w:r w:rsidR="006002D3" w:rsidRPr="00B66AFF">
        <w:rPr>
          <w:rFonts w:ascii="Times New Roman" w:eastAsia="宋体" w:hAnsi="Times New Roman" w:cs="Times New Roman"/>
        </w:rPr>
        <w:t>-1</w:t>
      </w:r>
      <w:r w:rsidR="006002D3" w:rsidRPr="00B66AFF">
        <w:rPr>
          <w:rFonts w:ascii="Times New Roman" w:eastAsia="宋体" w:hAnsi="Times New Roman" w:cs="Times New Roman"/>
        </w:rPr>
        <w:t>。</w:t>
      </w:r>
    </w:p>
    <w:p w14:paraId="04847F0F" w14:textId="2C848950" w:rsidR="00FE1C17" w:rsidRDefault="006002D3" w:rsidP="006002D3">
      <w:pPr>
        <w:ind w:firstLineChars="0" w:firstLine="0"/>
        <w:jc w:val="center"/>
        <w:rPr>
          <w:rFonts w:ascii="Times New Roman" w:hAnsi="Times New Roman" w:cs="Times New Roman"/>
          <w:b/>
          <w:bCs/>
          <w:sz w:val="21"/>
          <w:szCs w:val="21"/>
        </w:rPr>
      </w:pPr>
      <w:r w:rsidRPr="00B40E51">
        <w:rPr>
          <w:rFonts w:ascii="Times New Roman" w:hAnsi="Times New Roman" w:cs="Times New Roman"/>
          <w:b/>
          <w:bCs/>
          <w:sz w:val="21"/>
          <w:szCs w:val="21"/>
        </w:rPr>
        <w:t>表</w:t>
      </w:r>
      <w:r>
        <w:rPr>
          <w:rFonts w:ascii="Times New Roman" w:hAnsi="Times New Roman" w:cs="Times New Roman" w:hint="eastAsia"/>
          <w:b/>
          <w:bCs/>
          <w:sz w:val="21"/>
          <w:szCs w:val="21"/>
        </w:rPr>
        <w:t>B</w:t>
      </w:r>
      <w:r w:rsidRPr="00B40E51">
        <w:rPr>
          <w:rFonts w:ascii="Times New Roman" w:hAnsi="Times New Roman" w:cs="Times New Roman"/>
          <w:b/>
          <w:bCs/>
          <w:sz w:val="21"/>
          <w:szCs w:val="21"/>
        </w:rPr>
        <w:t xml:space="preserve">-1 </w:t>
      </w:r>
      <w:r w:rsidRPr="006002D3">
        <w:rPr>
          <w:rFonts w:ascii="Times New Roman" w:hAnsi="Times New Roman" w:cs="Times New Roman" w:hint="eastAsia"/>
          <w:b/>
          <w:bCs/>
          <w:sz w:val="21"/>
          <w:szCs w:val="21"/>
        </w:rPr>
        <w:t>公路桥梁典型水毁信息图谱</w:t>
      </w:r>
    </w:p>
    <w:tbl>
      <w:tblPr>
        <w:tblStyle w:val="af1"/>
        <w:tblW w:w="0" w:type="auto"/>
        <w:tblLayout w:type="fixed"/>
        <w:tblLook w:val="04A0" w:firstRow="1" w:lastRow="0" w:firstColumn="1" w:lastColumn="0" w:noHBand="0" w:noVBand="1"/>
      </w:tblPr>
      <w:tblGrid>
        <w:gridCol w:w="548"/>
        <w:gridCol w:w="551"/>
        <w:gridCol w:w="804"/>
        <w:gridCol w:w="1211"/>
        <w:gridCol w:w="2268"/>
        <w:gridCol w:w="7480"/>
        <w:gridCol w:w="1086"/>
      </w:tblGrid>
      <w:tr w:rsidR="006002D3" w:rsidRPr="006002D3" w14:paraId="067D4E1D" w14:textId="77777777" w:rsidTr="008B10F3">
        <w:trPr>
          <w:tblHeader/>
        </w:trPr>
        <w:tc>
          <w:tcPr>
            <w:tcW w:w="1099" w:type="dxa"/>
            <w:gridSpan w:val="2"/>
            <w:vAlign w:val="center"/>
          </w:tcPr>
          <w:p w14:paraId="607FFD7E" w14:textId="77777777" w:rsidR="006002D3" w:rsidRPr="006002D3" w:rsidRDefault="006002D3" w:rsidP="008B10F3">
            <w:pPr>
              <w:ind w:firstLineChars="0" w:firstLine="0"/>
              <w:jc w:val="center"/>
              <w:rPr>
                <w:rFonts w:ascii="Times New Roman" w:hAnsi="Times New Roman" w:cs="Times New Roman"/>
                <w:b/>
                <w:bCs/>
                <w:sz w:val="21"/>
                <w:szCs w:val="21"/>
              </w:rPr>
            </w:pPr>
            <w:bookmarkStart w:id="43" w:name="_Hlk171259375"/>
            <w:r w:rsidRPr="006002D3">
              <w:rPr>
                <w:rFonts w:ascii="Times New Roman" w:hAnsi="Times New Roman" w:cs="Times New Roman"/>
                <w:b/>
                <w:bCs/>
                <w:sz w:val="21"/>
                <w:szCs w:val="21"/>
              </w:rPr>
              <w:t>水毁部位</w:t>
            </w:r>
          </w:p>
        </w:tc>
        <w:tc>
          <w:tcPr>
            <w:tcW w:w="804" w:type="dxa"/>
            <w:vAlign w:val="center"/>
          </w:tcPr>
          <w:p w14:paraId="292CC00A" w14:textId="77777777" w:rsidR="006002D3" w:rsidRPr="006002D3" w:rsidRDefault="006002D3" w:rsidP="008B10F3">
            <w:pPr>
              <w:ind w:firstLineChars="0" w:firstLine="0"/>
              <w:jc w:val="center"/>
              <w:rPr>
                <w:rFonts w:ascii="Times New Roman" w:hAnsi="Times New Roman" w:cs="Times New Roman"/>
                <w:b/>
                <w:bCs/>
                <w:sz w:val="21"/>
                <w:szCs w:val="21"/>
              </w:rPr>
            </w:pPr>
            <w:r w:rsidRPr="006002D3">
              <w:rPr>
                <w:rFonts w:ascii="Times New Roman" w:hAnsi="Times New Roman" w:cs="Times New Roman"/>
                <w:b/>
                <w:bCs/>
                <w:sz w:val="21"/>
                <w:szCs w:val="21"/>
              </w:rPr>
              <w:t>等级</w:t>
            </w:r>
          </w:p>
        </w:tc>
        <w:tc>
          <w:tcPr>
            <w:tcW w:w="1211" w:type="dxa"/>
            <w:vAlign w:val="center"/>
          </w:tcPr>
          <w:p w14:paraId="34CFFD60" w14:textId="77777777" w:rsidR="006002D3" w:rsidRPr="006002D3" w:rsidRDefault="006002D3" w:rsidP="008B10F3">
            <w:pPr>
              <w:ind w:firstLineChars="0" w:firstLine="0"/>
              <w:jc w:val="center"/>
              <w:rPr>
                <w:rFonts w:ascii="Times New Roman" w:hAnsi="Times New Roman" w:cs="Times New Roman"/>
                <w:sz w:val="21"/>
                <w:szCs w:val="21"/>
              </w:rPr>
            </w:pPr>
            <w:r w:rsidRPr="006002D3">
              <w:rPr>
                <w:rFonts w:ascii="Times New Roman" w:hAnsi="Times New Roman" w:cs="Times New Roman"/>
                <w:b/>
                <w:bCs/>
                <w:sz w:val="21"/>
                <w:szCs w:val="21"/>
              </w:rPr>
              <w:t>水毁情况</w:t>
            </w:r>
          </w:p>
        </w:tc>
        <w:tc>
          <w:tcPr>
            <w:tcW w:w="2268" w:type="dxa"/>
            <w:vAlign w:val="center"/>
          </w:tcPr>
          <w:p w14:paraId="2A381921" w14:textId="77777777" w:rsidR="006002D3" w:rsidRPr="006002D3" w:rsidRDefault="006002D3" w:rsidP="008B10F3">
            <w:pPr>
              <w:ind w:firstLineChars="0" w:firstLine="0"/>
              <w:jc w:val="center"/>
              <w:rPr>
                <w:rFonts w:ascii="Times New Roman" w:hAnsi="Times New Roman" w:cs="Times New Roman"/>
                <w:sz w:val="21"/>
                <w:szCs w:val="21"/>
              </w:rPr>
            </w:pPr>
            <w:r w:rsidRPr="006002D3">
              <w:rPr>
                <w:rFonts w:ascii="Times New Roman" w:hAnsi="Times New Roman" w:cs="Times New Roman"/>
                <w:b/>
                <w:bCs/>
                <w:sz w:val="21"/>
                <w:szCs w:val="21"/>
              </w:rPr>
              <w:t>检查结果</w:t>
            </w:r>
          </w:p>
        </w:tc>
        <w:tc>
          <w:tcPr>
            <w:tcW w:w="7480" w:type="dxa"/>
            <w:vAlign w:val="center"/>
          </w:tcPr>
          <w:p w14:paraId="4528C4E1" w14:textId="77777777" w:rsidR="006002D3" w:rsidRPr="006002D3" w:rsidRDefault="006002D3" w:rsidP="008B10F3">
            <w:pPr>
              <w:ind w:firstLineChars="0" w:firstLine="0"/>
              <w:jc w:val="center"/>
              <w:rPr>
                <w:rFonts w:ascii="Times New Roman" w:hAnsi="Times New Roman" w:cs="Times New Roman"/>
                <w:sz w:val="21"/>
                <w:szCs w:val="21"/>
              </w:rPr>
            </w:pPr>
            <w:r w:rsidRPr="006002D3">
              <w:rPr>
                <w:rFonts w:ascii="Times New Roman" w:hAnsi="Times New Roman" w:cs="Times New Roman"/>
                <w:b/>
                <w:bCs/>
                <w:sz w:val="21"/>
                <w:szCs w:val="21"/>
              </w:rPr>
              <w:t>示意简图</w:t>
            </w:r>
          </w:p>
        </w:tc>
        <w:tc>
          <w:tcPr>
            <w:tcW w:w="1086" w:type="dxa"/>
            <w:vAlign w:val="center"/>
          </w:tcPr>
          <w:p w14:paraId="4815C6ED" w14:textId="77777777" w:rsidR="006002D3" w:rsidRPr="006002D3" w:rsidRDefault="006002D3" w:rsidP="008B10F3">
            <w:pPr>
              <w:ind w:firstLineChars="0" w:firstLine="0"/>
              <w:jc w:val="center"/>
              <w:rPr>
                <w:rFonts w:ascii="Times New Roman" w:hAnsi="Times New Roman" w:cs="Times New Roman"/>
                <w:sz w:val="21"/>
                <w:szCs w:val="21"/>
              </w:rPr>
            </w:pPr>
            <w:r w:rsidRPr="006002D3">
              <w:rPr>
                <w:rFonts w:ascii="Times New Roman" w:hAnsi="Times New Roman" w:cs="Times New Roman"/>
                <w:b/>
                <w:bCs/>
                <w:sz w:val="21"/>
                <w:szCs w:val="21"/>
              </w:rPr>
              <w:t>评定标度</w:t>
            </w:r>
          </w:p>
        </w:tc>
      </w:tr>
      <w:tr w:rsidR="006002D3" w:rsidRPr="006002D3" w14:paraId="73E00E7F" w14:textId="77777777" w:rsidTr="008B10F3">
        <w:tc>
          <w:tcPr>
            <w:tcW w:w="548" w:type="dxa"/>
            <w:vMerge w:val="restart"/>
            <w:vAlign w:val="center"/>
          </w:tcPr>
          <w:p w14:paraId="102A641D" w14:textId="77777777" w:rsidR="006002D3" w:rsidRPr="006002D3" w:rsidRDefault="006002D3" w:rsidP="008B10F3">
            <w:pPr>
              <w:ind w:firstLineChars="0" w:firstLine="0"/>
              <w:jc w:val="center"/>
              <w:rPr>
                <w:rFonts w:ascii="Times New Roman" w:hAnsi="Times New Roman" w:cs="Times New Roman"/>
                <w:sz w:val="21"/>
                <w:szCs w:val="21"/>
              </w:rPr>
            </w:pPr>
            <w:r w:rsidRPr="006002D3">
              <w:rPr>
                <w:rFonts w:ascii="Times New Roman" w:hAnsi="Times New Roman" w:cs="Times New Roman"/>
                <w:sz w:val="21"/>
                <w:szCs w:val="21"/>
              </w:rPr>
              <w:t>上部结构</w:t>
            </w:r>
          </w:p>
        </w:tc>
        <w:tc>
          <w:tcPr>
            <w:tcW w:w="551" w:type="dxa"/>
            <w:vMerge w:val="restart"/>
            <w:vAlign w:val="center"/>
          </w:tcPr>
          <w:p w14:paraId="454F5B24" w14:textId="77777777" w:rsidR="006002D3" w:rsidRPr="006002D3" w:rsidRDefault="006002D3" w:rsidP="008B10F3">
            <w:pPr>
              <w:ind w:firstLineChars="0" w:firstLine="0"/>
              <w:jc w:val="center"/>
              <w:rPr>
                <w:rFonts w:ascii="Times New Roman" w:hAnsi="Times New Roman" w:cs="Times New Roman"/>
                <w:sz w:val="21"/>
                <w:szCs w:val="21"/>
              </w:rPr>
            </w:pPr>
            <w:r w:rsidRPr="006002D3">
              <w:rPr>
                <w:rFonts w:ascii="Times New Roman" w:hAnsi="Times New Roman" w:cs="Times New Roman"/>
                <w:sz w:val="21"/>
                <w:szCs w:val="21"/>
              </w:rPr>
              <w:t>梁式桥</w:t>
            </w:r>
          </w:p>
        </w:tc>
        <w:tc>
          <w:tcPr>
            <w:tcW w:w="804" w:type="dxa"/>
            <w:vAlign w:val="center"/>
          </w:tcPr>
          <w:p w14:paraId="10684D2C" w14:textId="77777777" w:rsidR="006002D3" w:rsidRPr="006002D3" w:rsidRDefault="006002D3" w:rsidP="008B10F3">
            <w:pPr>
              <w:ind w:firstLineChars="0" w:firstLine="0"/>
              <w:jc w:val="center"/>
              <w:rPr>
                <w:rFonts w:ascii="Times New Roman" w:hAnsi="Times New Roman" w:cs="Times New Roman"/>
                <w:sz w:val="21"/>
                <w:szCs w:val="21"/>
              </w:rPr>
            </w:pPr>
            <w:r w:rsidRPr="006002D3">
              <w:rPr>
                <w:rFonts w:ascii="Times New Roman" w:hAnsi="Times New Roman" w:cs="Times New Roman"/>
                <w:sz w:val="21"/>
                <w:szCs w:val="20"/>
              </w:rPr>
              <w:t>一级</w:t>
            </w:r>
          </w:p>
        </w:tc>
        <w:tc>
          <w:tcPr>
            <w:tcW w:w="1211" w:type="dxa"/>
            <w:vAlign w:val="center"/>
          </w:tcPr>
          <w:p w14:paraId="0C654357" w14:textId="77777777" w:rsidR="006002D3" w:rsidRPr="006002D3" w:rsidRDefault="006002D3" w:rsidP="008B10F3">
            <w:pPr>
              <w:ind w:firstLineChars="0" w:firstLine="0"/>
              <w:jc w:val="center"/>
              <w:rPr>
                <w:rFonts w:ascii="Times New Roman" w:hAnsi="Times New Roman" w:cs="Times New Roman"/>
                <w:sz w:val="21"/>
                <w:szCs w:val="21"/>
              </w:rPr>
            </w:pPr>
            <w:r w:rsidRPr="006002D3">
              <w:rPr>
                <w:rFonts w:ascii="Times New Roman" w:hAnsi="Times New Roman" w:cs="Times New Roman"/>
                <w:sz w:val="21"/>
                <w:szCs w:val="20"/>
              </w:rPr>
              <w:t>轻微水毁</w:t>
            </w:r>
          </w:p>
        </w:tc>
        <w:tc>
          <w:tcPr>
            <w:tcW w:w="2268" w:type="dxa"/>
            <w:vAlign w:val="center"/>
          </w:tcPr>
          <w:p w14:paraId="23D5167B" w14:textId="77777777" w:rsidR="006002D3" w:rsidRPr="006002D3" w:rsidRDefault="006002D3" w:rsidP="008B10F3">
            <w:pPr>
              <w:ind w:firstLineChars="0" w:firstLine="0"/>
              <w:rPr>
                <w:rFonts w:ascii="Times New Roman" w:hAnsi="Times New Roman" w:cs="Times New Roman"/>
                <w:sz w:val="21"/>
                <w:szCs w:val="21"/>
              </w:rPr>
            </w:pPr>
            <w:r w:rsidRPr="006002D3">
              <w:rPr>
                <w:rFonts w:ascii="Times New Roman" w:hAnsi="Times New Roman" w:cs="Times New Roman"/>
                <w:sz w:val="21"/>
                <w:szCs w:val="20"/>
              </w:rPr>
              <w:t>梁体保持原状，桥面护栏、标识标牌、照明系统、排水系统污损、变形</w:t>
            </w:r>
          </w:p>
        </w:tc>
        <w:tc>
          <w:tcPr>
            <w:tcW w:w="7480" w:type="dxa"/>
            <w:vAlign w:val="center"/>
          </w:tcPr>
          <w:p w14:paraId="40CC372A" w14:textId="77777777" w:rsidR="006002D3" w:rsidRPr="006002D3" w:rsidRDefault="006002D3" w:rsidP="008B10F3">
            <w:pPr>
              <w:ind w:firstLineChars="0" w:firstLine="0"/>
              <w:jc w:val="center"/>
              <w:rPr>
                <w:rFonts w:ascii="Times New Roman" w:hAnsi="Times New Roman" w:cs="Times New Roman"/>
                <w:sz w:val="21"/>
                <w:szCs w:val="21"/>
              </w:rPr>
            </w:pPr>
            <w:r w:rsidRPr="006002D3">
              <w:rPr>
                <w:rFonts w:ascii="Times New Roman" w:hAnsi="Times New Roman" w:cs="Times New Roman"/>
                <w:noProof/>
                <w:sz w:val="21"/>
                <w:szCs w:val="21"/>
              </w:rPr>
              <w:drawing>
                <wp:inline distT="0" distB="0" distL="0" distR="0" wp14:anchorId="6217FD5F" wp14:editId="4D601C6C">
                  <wp:extent cx="1876425" cy="1623050"/>
                  <wp:effectExtent l="0" t="0" r="0" b="0"/>
                  <wp:docPr id="1911948707"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1897602" cy="1641367"/>
                          </a:xfrm>
                          <a:prstGeom prst="rect">
                            <a:avLst/>
                          </a:prstGeom>
                          <a:noFill/>
                        </pic:spPr>
                      </pic:pic>
                    </a:graphicData>
                  </a:graphic>
                </wp:inline>
              </w:drawing>
            </w:r>
          </w:p>
        </w:tc>
        <w:tc>
          <w:tcPr>
            <w:tcW w:w="1086" w:type="dxa"/>
            <w:vAlign w:val="center"/>
          </w:tcPr>
          <w:p w14:paraId="756D0EDC" w14:textId="77777777" w:rsidR="006002D3" w:rsidRPr="006002D3" w:rsidRDefault="006002D3" w:rsidP="008B10F3">
            <w:pPr>
              <w:ind w:firstLineChars="0" w:firstLine="0"/>
              <w:jc w:val="center"/>
              <w:rPr>
                <w:rFonts w:ascii="Times New Roman" w:hAnsi="Times New Roman" w:cs="Times New Roman"/>
                <w:sz w:val="21"/>
                <w:szCs w:val="21"/>
              </w:rPr>
            </w:pPr>
            <w:r w:rsidRPr="006002D3">
              <w:rPr>
                <w:rFonts w:ascii="Times New Roman" w:hAnsi="Times New Roman" w:cs="Times New Roman"/>
                <w:sz w:val="21"/>
                <w:szCs w:val="21"/>
              </w:rPr>
              <w:t>1</w:t>
            </w:r>
          </w:p>
        </w:tc>
      </w:tr>
      <w:tr w:rsidR="006002D3" w:rsidRPr="006002D3" w14:paraId="604A2699" w14:textId="77777777" w:rsidTr="008B10F3">
        <w:tc>
          <w:tcPr>
            <w:tcW w:w="548" w:type="dxa"/>
            <w:vMerge/>
            <w:vAlign w:val="center"/>
          </w:tcPr>
          <w:p w14:paraId="759912A6" w14:textId="77777777" w:rsidR="006002D3" w:rsidRPr="006002D3" w:rsidRDefault="006002D3" w:rsidP="008B10F3">
            <w:pPr>
              <w:ind w:firstLineChars="0" w:firstLine="0"/>
              <w:jc w:val="center"/>
              <w:rPr>
                <w:rFonts w:ascii="Times New Roman" w:hAnsi="Times New Roman" w:cs="Times New Roman"/>
                <w:sz w:val="21"/>
                <w:szCs w:val="21"/>
              </w:rPr>
            </w:pPr>
          </w:p>
        </w:tc>
        <w:tc>
          <w:tcPr>
            <w:tcW w:w="551" w:type="dxa"/>
            <w:vMerge/>
            <w:vAlign w:val="center"/>
          </w:tcPr>
          <w:p w14:paraId="0C6D5588" w14:textId="77777777" w:rsidR="006002D3" w:rsidRPr="006002D3" w:rsidRDefault="006002D3" w:rsidP="008B10F3">
            <w:pPr>
              <w:ind w:firstLineChars="0" w:firstLine="0"/>
              <w:jc w:val="center"/>
              <w:rPr>
                <w:rFonts w:ascii="Times New Roman" w:hAnsi="Times New Roman" w:cs="Times New Roman"/>
                <w:sz w:val="21"/>
                <w:szCs w:val="21"/>
              </w:rPr>
            </w:pPr>
          </w:p>
        </w:tc>
        <w:tc>
          <w:tcPr>
            <w:tcW w:w="804" w:type="dxa"/>
            <w:vAlign w:val="center"/>
          </w:tcPr>
          <w:p w14:paraId="5976F32F" w14:textId="77777777" w:rsidR="006002D3" w:rsidRPr="006002D3" w:rsidRDefault="006002D3" w:rsidP="008B10F3">
            <w:pPr>
              <w:ind w:firstLineChars="0" w:firstLine="0"/>
              <w:jc w:val="center"/>
              <w:rPr>
                <w:rFonts w:ascii="Times New Roman" w:hAnsi="Times New Roman" w:cs="Times New Roman"/>
                <w:sz w:val="21"/>
                <w:szCs w:val="21"/>
              </w:rPr>
            </w:pPr>
            <w:r w:rsidRPr="006002D3">
              <w:rPr>
                <w:rFonts w:ascii="Times New Roman" w:hAnsi="Times New Roman" w:cs="Times New Roman"/>
                <w:sz w:val="21"/>
                <w:szCs w:val="20"/>
              </w:rPr>
              <w:t>二级</w:t>
            </w:r>
          </w:p>
        </w:tc>
        <w:tc>
          <w:tcPr>
            <w:tcW w:w="1211" w:type="dxa"/>
            <w:vAlign w:val="center"/>
          </w:tcPr>
          <w:p w14:paraId="435C356E" w14:textId="77777777" w:rsidR="006002D3" w:rsidRPr="006002D3" w:rsidRDefault="006002D3" w:rsidP="008B10F3">
            <w:pPr>
              <w:ind w:firstLineChars="0" w:firstLine="0"/>
              <w:jc w:val="center"/>
              <w:rPr>
                <w:rFonts w:ascii="Times New Roman" w:hAnsi="Times New Roman" w:cs="Times New Roman"/>
                <w:sz w:val="21"/>
                <w:szCs w:val="21"/>
              </w:rPr>
            </w:pPr>
            <w:r w:rsidRPr="006002D3">
              <w:rPr>
                <w:rFonts w:ascii="Times New Roman" w:hAnsi="Times New Roman" w:cs="Times New Roman"/>
                <w:sz w:val="21"/>
                <w:szCs w:val="20"/>
              </w:rPr>
              <w:t>中等水毁</w:t>
            </w:r>
          </w:p>
        </w:tc>
        <w:tc>
          <w:tcPr>
            <w:tcW w:w="2268" w:type="dxa"/>
            <w:vAlign w:val="center"/>
          </w:tcPr>
          <w:p w14:paraId="437A9141" w14:textId="77777777" w:rsidR="006002D3" w:rsidRPr="006002D3" w:rsidRDefault="006002D3" w:rsidP="008B10F3">
            <w:pPr>
              <w:ind w:firstLineChars="0" w:firstLine="0"/>
              <w:rPr>
                <w:rFonts w:ascii="Times New Roman" w:hAnsi="Times New Roman" w:cs="Times New Roman"/>
                <w:sz w:val="21"/>
                <w:szCs w:val="21"/>
              </w:rPr>
            </w:pPr>
            <w:r w:rsidRPr="006002D3">
              <w:rPr>
                <w:rFonts w:ascii="Times New Roman" w:hAnsi="Times New Roman" w:cs="Times New Roman"/>
                <w:sz w:val="21"/>
                <w:szCs w:val="20"/>
              </w:rPr>
              <w:t>梁体破损、开裂，变位偏移不超过</w:t>
            </w:r>
            <w:r w:rsidRPr="006002D3">
              <w:rPr>
                <w:rFonts w:ascii="Times New Roman" w:hAnsi="Times New Roman" w:cs="Times New Roman"/>
                <w:sz w:val="21"/>
                <w:szCs w:val="20"/>
              </w:rPr>
              <w:t>10cm</w:t>
            </w:r>
            <w:r w:rsidRPr="006002D3">
              <w:rPr>
                <w:rFonts w:ascii="Times New Roman" w:hAnsi="Times New Roman" w:cs="Times New Roman"/>
                <w:sz w:val="21"/>
                <w:szCs w:val="20"/>
              </w:rPr>
              <w:t>，桥面护栏、标识标牌、照明系统、排水系统、桥面铺装冲毁</w:t>
            </w:r>
          </w:p>
        </w:tc>
        <w:tc>
          <w:tcPr>
            <w:tcW w:w="7480" w:type="dxa"/>
            <w:vAlign w:val="center"/>
          </w:tcPr>
          <w:p w14:paraId="502351B7" w14:textId="77777777" w:rsidR="006002D3" w:rsidRPr="006002D3" w:rsidRDefault="006002D3" w:rsidP="008B10F3">
            <w:pPr>
              <w:ind w:firstLineChars="0" w:firstLine="0"/>
              <w:jc w:val="center"/>
              <w:rPr>
                <w:rFonts w:ascii="Times New Roman" w:hAnsi="Times New Roman" w:cs="Times New Roman"/>
                <w:sz w:val="21"/>
                <w:szCs w:val="21"/>
              </w:rPr>
            </w:pPr>
            <w:r w:rsidRPr="006002D3">
              <w:rPr>
                <w:rFonts w:ascii="Times New Roman" w:hAnsi="Times New Roman" w:cs="Times New Roman"/>
                <w:noProof/>
                <w:sz w:val="21"/>
                <w:szCs w:val="21"/>
              </w:rPr>
              <w:drawing>
                <wp:inline distT="0" distB="0" distL="0" distR="0" wp14:anchorId="7B2F3F2F" wp14:editId="5E97FA1D">
                  <wp:extent cx="2166938" cy="1964477"/>
                  <wp:effectExtent l="0" t="0" r="0" b="0"/>
                  <wp:docPr id="2055112435"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
                          <pic:cNvPicPr>
                            <a:picLocks noChangeAspect="1" noChangeArrowheads="1"/>
                          </pic:cNvPicPr>
                        </pic:nvPicPr>
                        <pic:blipFill rotWithShape="1">
                          <a:blip r:embed="rId120" cstate="print">
                            <a:extLst>
                              <a:ext uri="{28A0092B-C50C-407E-A947-70E740481C1C}">
                                <a14:useLocalDpi xmlns:a14="http://schemas.microsoft.com/office/drawing/2010/main" val="0"/>
                              </a:ext>
                            </a:extLst>
                          </a:blip>
                          <a:srcRect r="16826"/>
                          <a:stretch/>
                        </pic:blipFill>
                        <pic:spPr bwMode="auto">
                          <a:xfrm>
                            <a:off x="0" y="0"/>
                            <a:ext cx="2178458" cy="197492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086" w:type="dxa"/>
            <w:vAlign w:val="center"/>
          </w:tcPr>
          <w:p w14:paraId="7602B0EB" w14:textId="77777777" w:rsidR="006002D3" w:rsidRPr="006002D3" w:rsidRDefault="006002D3" w:rsidP="008B10F3">
            <w:pPr>
              <w:ind w:firstLineChars="0" w:firstLine="0"/>
              <w:jc w:val="center"/>
              <w:rPr>
                <w:rFonts w:ascii="Times New Roman" w:hAnsi="Times New Roman" w:cs="Times New Roman"/>
                <w:sz w:val="21"/>
                <w:szCs w:val="21"/>
              </w:rPr>
            </w:pPr>
            <w:r w:rsidRPr="006002D3">
              <w:rPr>
                <w:rFonts w:ascii="Times New Roman" w:hAnsi="Times New Roman" w:cs="Times New Roman"/>
                <w:sz w:val="21"/>
                <w:szCs w:val="21"/>
              </w:rPr>
              <w:t>2</w:t>
            </w:r>
          </w:p>
        </w:tc>
      </w:tr>
      <w:tr w:rsidR="006002D3" w:rsidRPr="006002D3" w14:paraId="7D3535B7" w14:textId="77777777" w:rsidTr="008B10F3">
        <w:tc>
          <w:tcPr>
            <w:tcW w:w="548" w:type="dxa"/>
            <w:vMerge/>
            <w:vAlign w:val="center"/>
          </w:tcPr>
          <w:p w14:paraId="17B7A5E8" w14:textId="77777777" w:rsidR="006002D3" w:rsidRPr="006002D3" w:rsidRDefault="006002D3" w:rsidP="008B10F3">
            <w:pPr>
              <w:ind w:firstLineChars="0" w:firstLine="0"/>
              <w:jc w:val="center"/>
              <w:rPr>
                <w:rFonts w:ascii="Times New Roman" w:hAnsi="Times New Roman" w:cs="Times New Roman"/>
                <w:sz w:val="21"/>
                <w:szCs w:val="21"/>
              </w:rPr>
            </w:pPr>
          </w:p>
        </w:tc>
        <w:tc>
          <w:tcPr>
            <w:tcW w:w="551" w:type="dxa"/>
            <w:vMerge/>
            <w:vAlign w:val="center"/>
          </w:tcPr>
          <w:p w14:paraId="7B648574" w14:textId="77777777" w:rsidR="006002D3" w:rsidRPr="006002D3" w:rsidRDefault="006002D3" w:rsidP="008B10F3">
            <w:pPr>
              <w:ind w:firstLineChars="0" w:firstLine="0"/>
              <w:jc w:val="center"/>
              <w:rPr>
                <w:rFonts w:ascii="Times New Roman" w:hAnsi="Times New Roman" w:cs="Times New Roman"/>
                <w:sz w:val="21"/>
                <w:szCs w:val="21"/>
              </w:rPr>
            </w:pPr>
          </w:p>
        </w:tc>
        <w:tc>
          <w:tcPr>
            <w:tcW w:w="804" w:type="dxa"/>
            <w:vAlign w:val="center"/>
          </w:tcPr>
          <w:p w14:paraId="5A609A9E" w14:textId="77777777" w:rsidR="006002D3" w:rsidRPr="006002D3" w:rsidRDefault="006002D3" w:rsidP="008B10F3">
            <w:pPr>
              <w:ind w:firstLineChars="0" w:firstLine="0"/>
              <w:jc w:val="center"/>
              <w:rPr>
                <w:rFonts w:ascii="Times New Roman" w:hAnsi="Times New Roman" w:cs="Times New Roman"/>
                <w:sz w:val="21"/>
                <w:szCs w:val="21"/>
              </w:rPr>
            </w:pPr>
            <w:r w:rsidRPr="006002D3">
              <w:rPr>
                <w:rFonts w:ascii="Times New Roman" w:hAnsi="Times New Roman" w:cs="Times New Roman"/>
                <w:sz w:val="21"/>
                <w:szCs w:val="20"/>
              </w:rPr>
              <w:t>三级</w:t>
            </w:r>
          </w:p>
        </w:tc>
        <w:tc>
          <w:tcPr>
            <w:tcW w:w="1211" w:type="dxa"/>
            <w:vAlign w:val="center"/>
          </w:tcPr>
          <w:p w14:paraId="47187365" w14:textId="77777777" w:rsidR="006002D3" w:rsidRPr="006002D3" w:rsidRDefault="006002D3" w:rsidP="008B10F3">
            <w:pPr>
              <w:ind w:firstLineChars="0" w:firstLine="0"/>
              <w:jc w:val="center"/>
              <w:rPr>
                <w:rFonts w:ascii="Times New Roman" w:hAnsi="Times New Roman" w:cs="Times New Roman"/>
                <w:sz w:val="21"/>
                <w:szCs w:val="21"/>
              </w:rPr>
            </w:pPr>
            <w:r w:rsidRPr="006002D3">
              <w:rPr>
                <w:rFonts w:ascii="Times New Roman" w:hAnsi="Times New Roman" w:cs="Times New Roman"/>
                <w:sz w:val="21"/>
                <w:szCs w:val="20"/>
              </w:rPr>
              <w:t>严重水毁</w:t>
            </w:r>
          </w:p>
        </w:tc>
        <w:tc>
          <w:tcPr>
            <w:tcW w:w="2268" w:type="dxa"/>
            <w:vAlign w:val="center"/>
          </w:tcPr>
          <w:p w14:paraId="100FB4EC" w14:textId="77777777" w:rsidR="006002D3" w:rsidRPr="006002D3" w:rsidRDefault="006002D3" w:rsidP="008B10F3">
            <w:pPr>
              <w:ind w:firstLineChars="0" w:firstLine="0"/>
              <w:rPr>
                <w:rFonts w:ascii="Times New Roman" w:hAnsi="Times New Roman" w:cs="Times New Roman"/>
                <w:sz w:val="21"/>
                <w:szCs w:val="21"/>
              </w:rPr>
            </w:pPr>
            <w:r w:rsidRPr="006002D3">
              <w:rPr>
                <w:rFonts w:ascii="Times New Roman" w:hAnsi="Times New Roman" w:cs="Times New Roman"/>
                <w:sz w:val="21"/>
                <w:szCs w:val="20"/>
              </w:rPr>
              <w:t>梁体冲毁、变位偏移超过</w:t>
            </w:r>
            <w:r w:rsidRPr="006002D3">
              <w:rPr>
                <w:rFonts w:ascii="Times New Roman" w:hAnsi="Times New Roman" w:cs="Times New Roman"/>
                <w:sz w:val="21"/>
                <w:szCs w:val="20"/>
              </w:rPr>
              <w:t>10cm</w:t>
            </w:r>
          </w:p>
        </w:tc>
        <w:tc>
          <w:tcPr>
            <w:tcW w:w="7480" w:type="dxa"/>
            <w:vAlign w:val="center"/>
          </w:tcPr>
          <w:p w14:paraId="459C834C" w14:textId="77777777" w:rsidR="006002D3" w:rsidRPr="006002D3" w:rsidRDefault="006002D3" w:rsidP="008B10F3">
            <w:pPr>
              <w:ind w:firstLineChars="0" w:firstLine="0"/>
              <w:jc w:val="center"/>
              <w:rPr>
                <w:rFonts w:ascii="Times New Roman" w:hAnsi="Times New Roman" w:cs="Times New Roman"/>
                <w:sz w:val="21"/>
                <w:szCs w:val="21"/>
              </w:rPr>
            </w:pPr>
            <w:r w:rsidRPr="006002D3">
              <w:rPr>
                <w:rFonts w:ascii="Times New Roman" w:hAnsi="Times New Roman" w:cs="Times New Roman"/>
                <w:noProof/>
                <w:sz w:val="21"/>
                <w:szCs w:val="21"/>
              </w:rPr>
              <w:drawing>
                <wp:inline distT="0" distB="0" distL="0" distR="0" wp14:anchorId="0763171C" wp14:editId="047DD100">
                  <wp:extent cx="2057400" cy="2010160"/>
                  <wp:effectExtent l="0" t="0" r="0" b="9525"/>
                  <wp:docPr id="1196017931"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2068015" cy="2020531"/>
                          </a:xfrm>
                          <a:prstGeom prst="rect">
                            <a:avLst/>
                          </a:prstGeom>
                          <a:noFill/>
                        </pic:spPr>
                      </pic:pic>
                    </a:graphicData>
                  </a:graphic>
                </wp:inline>
              </w:drawing>
            </w:r>
          </w:p>
        </w:tc>
        <w:tc>
          <w:tcPr>
            <w:tcW w:w="1086" w:type="dxa"/>
            <w:vAlign w:val="center"/>
          </w:tcPr>
          <w:p w14:paraId="2065D1FA" w14:textId="77777777" w:rsidR="006002D3" w:rsidRPr="006002D3" w:rsidRDefault="006002D3" w:rsidP="008B10F3">
            <w:pPr>
              <w:ind w:firstLineChars="0" w:firstLine="0"/>
              <w:jc w:val="center"/>
              <w:rPr>
                <w:rFonts w:ascii="Times New Roman" w:hAnsi="Times New Roman" w:cs="Times New Roman"/>
                <w:sz w:val="21"/>
                <w:szCs w:val="21"/>
              </w:rPr>
            </w:pPr>
            <w:r w:rsidRPr="006002D3">
              <w:rPr>
                <w:rFonts w:ascii="Times New Roman" w:hAnsi="Times New Roman" w:cs="Times New Roman"/>
                <w:sz w:val="21"/>
                <w:szCs w:val="21"/>
              </w:rPr>
              <w:t>3</w:t>
            </w:r>
          </w:p>
        </w:tc>
      </w:tr>
      <w:bookmarkEnd w:id="43"/>
      <w:tr w:rsidR="006002D3" w:rsidRPr="006002D3" w14:paraId="313D400C" w14:textId="77777777" w:rsidTr="008B10F3">
        <w:tc>
          <w:tcPr>
            <w:tcW w:w="548" w:type="dxa"/>
            <w:vMerge/>
            <w:vAlign w:val="center"/>
          </w:tcPr>
          <w:p w14:paraId="7D5A9BC6" w14:textId="77777777" w:rsidR="006002D3" w:rsidRPr="006002D3" w:rsidRDefault="006002D3" w:rsidP="008B10F3">
            <w:pPr>
              <w:ind w:firstLineChars="0" w:firstLine="0"/>
              <w:jc w:val="center"/>
              <w:rPr>
                <w:rFonts w:ascii="Times New Roman" w:hAnsi="Times New Roman" w:cs="Times New Roman"/>
                <w:sz w:val="21"/>
                <w:szCs w:val="21"/>
              </w:rPr>
            </w:pPr>
          </w:p>
        </w:tc>
        <w:tc>
          <w:tcPr>
            <w:tcW w:w="551" w:type="dxa"/>
            <w:vMerge w:val="restart"/>
            <w:vAlign w:val="center"/>
          </w:tcPr>
          <w:p w14:paraId="1816E328" w14:textId="77777777" w:rsidR="006002D3" w:rsidRPr="006002D3" w:rsidRDefault="006002D3" w:rsidP="008B10F3">
            <w:pPr>
              <w:ind w:firstLineChars="0" w:firstLine="0"/>
              <w:jc w:val="center"/>
              <w:rPr>
                <w:rFonts w:ascii="Times New Roman" w:hAnsi="Times New Roman" w:cs="Times New Roman"/>
                <w:sz w:val="21"/>
                <w:szCs w:val="21"/>
              </w:rPr>
            </w:pPr>
            <w:r w:rsidRPr="006002D3">
              <w:rPr>
                <w:rFonts w:ascii="Times New Roman" w:hAnsi="Times New Roman" w:cs="Times New Roman"/>
                <w:sz w:val="21"/>
                <w:szCs w:val="21"/>
              </w:rPr>
              <w:t>拱桥</w:t>
            </w:r>
          </w:p>
        </w:tc>
        <w:tc>
          <w:tcPr>
            <w:tcW w:w="804" w:type="dxa"/>
            <w:vAlign w:val="center"/>
          </w:tcPr>
          <w:p w14:paraId="4115427C" w14:textId="77777777" w:rsidR="006002D3" w:rsidRPr="006002D3" w:rsidRDefault="006002D3" w:rsidP="008B10F3">
            <w:pPr>
              <w:ind w:firstLineChars="0" w:firstLine="0"/>
              <w:jc w:val="center"/>
              <w:rPr>
                <w:rFonts w:ascii="Times New Roman" w:hAnsi="Times New Roman" w:cs="Times New Roman"/>
                <w:sz w:val="21"/>
                <w:szCs w:val="20"/>
              </w:rPr>
            </w:pPr>
            <w:r w:rsidRPr="006002D3">
              <w:rPr>
                <w:rFonts w:ascii="Times New Roman" w:hAnsi="Times New Roman" w:cs="Times New Roman"/>
                <w:sz w:val="21"/>
                <w:szCs w:val="20"/>
              </w:rPr>
              <w:t>一级</w:t>
            </w:r>
          </w:p>
        </w:tc>
        <w:tc>
          <w:tcPr>
            <w:tcW w:w="1211" w:type="dxa"/>
            <w:vAlign w:val="center"/>
          </w:tcPr>
          <w:p w14:paraId="67A4576D" w14:textId="77777777" w:rsidR="006002D3" w:rsidRPr="006002D3" w:rsidRDefault="006002D3" w:rsidP="008B10F3">
            <w:pPr>
              <w:ind w:firstLineChars="0" w:firstLine="0"/>
              <w:jc w:val="center"/>
              <w:rPr>
                <w:rFonts w:ascii="Times New Roman" w:hAnsi="Times New Roman" w:cs="Times New Roman"/>
                <w:sz w:val="21"/>
                <w:szCs w:val="20"/>
              </w:rPr>
            </w:pPr>
            <w:r w:rsidRPr="006002D3">
              <w:rPr>
                <w:rFonts w:ascii="Times New Roman" w:hAnsi="Times New Roman" w:cs="Times New Roman"/>
                <w:sz w:val="21"/>
                <w:szCs w:val="20"/>
              </w:rPr>
              <w:t>轻微水毁</w:t>
            </w:r>
          </w:p>
        </w:tc>
        <w:tc>
          <w:tcPr>
            <w:tcW w:w="2268" w:type="dxa"/>
            <w:vAlign w:val="center"/>
          </w:tcPr>
          <w:p w14:paraId="26BADC45" w14:textId="77777777" w:rsidR="006002D3" w:rsidRPr="006002D3" w:rsidRDefault="006002D3" w:rsidP="008B10F3">
            <w:pPr>
              <w:ind w:firstLineChars="0" w:firstLine="0"/>
              <w:jc w:val="center"/>
              <w:rPr>
                <w:rFonts w:ascii="Times New Roman" w:hAnsi="Times New Roman" w:cs="Times New Roman"/>
                <w:sz w:val="21"/>
                <w:szCs w:val="20"/>
              </w:rPr>
            </w:pPr>
            <w:proofErr w:type="gramStart"/>
            <w:r w:rsidRPr="006002D3">
              <w:rPr>
                <w:rFonts w:ascii="Times New Roman" w:hAnsi="Times New Roman" w:cs="Times New Roman"/>
                <w:sz w:val="21"/>
                <w:szCs w:val="20"/>
              </w:rPr>
              <w:t>主拱保持</w:t>
            </w:r>
            <w:proofErr w:type="gramEnd"/>
            <w:r w:rsidRPr="006002D3">
              <w:rPr>
                <w:rFonts w:ascii="Times New Roman" w:hAnsi="Times New Roman" w:cs="Times New Roman"/>
                <w:sz w:val="21"/>
                <w:szCs w:val="20"/>
              </w:rPr>
              <w:t>原状，桥面护栏、标识标牌、照明系统、排水系统污损、变形</w:t>
            </w:r>
          </w:p>
        </w:tc>
        <w:tc>
          <w:tcPr>
            <w:tcW w:w="7480" w:type="dxa"/>
            <w:vAlign w:val="center"/>
          </w:tcPr>
          <w:p w14:paraId="69A11D94" w14:textId="77777777" w:rsidR="006002D3" w:rsidRPr="006002D3" w:rsidRDefault="006002D3" w:rsidP="008B10F3">
            <w:pPr>
              <w:ind w:firstLineChars="0" w:firstLine="0"/>
              <w:jc w:val="center"/>
              <w:rPr>
                <w:rFonts w:ascii="Times New Roman" w:hAnsi="Times New Roman" w:cs="Times New Roman"/>
                <w:sz w:val="21"/>
                <w:szCs w:val="21"/>
              </w:rPr>
            </w:pPr>
            <w:r w:rsidRPr="006002D3">
              <w:rPr>
                <w:rFonts w:ascii="Times New Roman" w:hAnsi="Times New Roman" w:cs="Times New Roman"/>
                <w:noProof/>
                <w:sz w:val="21"/>
                <w:szCs w:val="21"/>
              </w:rPr>
              <w:drawing>
                <wp:inline distT="0" distB="0" distL="0" distR="0" wp14:anchorId="113144EB" wp14:editId="2A2DA43E">
                  <wp:extent cx="4634237" cy="638175"/>
                  <wp:effectExtent l="0" t="0" r="0" b="0"/>
                  <wp:docPr id="1101559358"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
                          <pic:cNvPicPr>
                            <a:picLocks noChangeAspect="1" noChangeArrowheads="1"/>
                          </pic:cNvPicPr>
                        </pic:nvPicPr>
                        <pic:blipFill rotWithShape="1">
                          <a:blip r:embed="rId122" cstate="print">
                            <a:extLst>
                              <a:ext uri="{28A0092B-C50C-407E-A947-70E740481C1C}">
                                <a14:useLocalDpi xmlns:a14="http://schemas.microsoft.com/office/drawing/2010/main" val="0"/>
                              </a:ext>
                            </a:extLst>
                          </a:blip>
                          <a:srcRect b="76180"/>
                          <a:stretch/>
                        </pic:blipFill>
                        <pic:spPr bwMode="auto">
                          <a:xfrm>
                            <a:off x="0" y="0"/>
                            <a:ext cx="4671904" cy="64336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086" w:type="dxa"/>
            <w:vAlign w:val="center"/>
          </w:tcPr>
          <w:p w14:paraId="64F8A0CA" w14:textId="77777777" w:rsidR="006002D3" w:rsidRPr="006002D3" w:rsidRDefault="006002D3" w:rsidP="008B10F3">
            <w:pPr>
              <w:ind w:firstLineChars="0" w:firstLine="0"/>
              <w:jc w:val="center"/>
              <w:rPr>
                <w:rFonts w:ascii="Times New Roman" w:hAnsi="Times New Roman" w:cs="Times New Roman"/>
                <w:sz w:val="21"/>
                <w:szCs w:val="21"/>
              </w:rPr>
            </w:pPr>
            <w:r w:rsidRPr="006002D3">
              <w:rPr>
                <w:rFonts w:ascii="Times New Roman" w:hAnsi="Times New Roman" w:cs="Times New Roman"/>
                <w:sz w:val="21"/>
                <w:szCs w:val="21"/>
              </w:rPr>
              <w:t>1</w:t>
            </w:r>
          </w:p>
        </w:tc>
      </w:tr>
      <w:tr w:rsidR="006002D3" w:rsidRPr="006002D3" w14:paraId="00B67F0D" w14:textId="77777777" w:rsidTr="008B10F3">
        <w:tc>
          <w:tcPr>
            <w:tcW w:w="548" w:type="dxa"/>
            <w:vMerge/>
            <w:vAlign w:val="center"/>
          </w:tcPr>
          <w:p w14:paraId="15CEDDF6" w14:textId="77777777" w:rsidR="006002D3" w:rsidRPr="006002D3" w:rsidRDefault="006002D3" w:rsidP="008B10F3">
            <w:pPr>
              <w:ind w:firstLineChars="0" w:firstLine="0"/>
              <w:jc w:val="center"/>
              <w:rPr>
                <w:rFonts w:ascii="Times New Roman" w:hAnsi="Times New Roman" w:cs="Times New Roman"/>
                <w:sz w:val="21"/>
                <w:szCs w:val="21"/>
              </w:rPr>
            </w:pPr>
          </w:p>
        </w:tc>
        <w:tc>
          <w:tcPr>
            <w:tcW w:w="551" w:type="dxa"/>
            <w:vMerge/>
            <w:vAlign w:val="center"/>
          </w:tcPr>
          <w:p w14:paraId="3C25D26D" w14:textId="77777777" w:rsidR="006002D3" w:rsidRPr="006002D3" w:rsidRDefault="006002D3" w:rsidP="008B10F3">
            <w:pPr>
              <w:ind w:firstLineChars="0" w:firstLine="0"/>
              <w:jc w:val="center"/>
              <w:rPr>
                <w:rFonts w:ascii="Times New Roman" w:hAnsi="Times New Roman" w:cs="Times New Roman"/>
                <w:sz w:val="21"/>
                <w:szCs w:val="21"/>
              </w:rPr>
            </w:pPr>
          </w:p>
        </w:tc>
        <w:tc>
          <w:tcPr>
            <w:tcW w:w="804" w:type="dxa"/>
            <w:vAlign w:val="center"/>
          </w:tcPr>
          <w:p w14:paraId="120671F2" w14:textId="77777777" w:rsidR="006002D3" w:rsidRPr="006002D3" w:rsidRDefault="006002D3" w:rsidP="008B10F3">
            <w:pPr>
              <w:ind w:firstLineChars="0" w:firstLine="0"/>
              <w:jc w:val="center"/>
              <w:rPr>
                <w:rFonts w:ascii="Times New Roman" w:hAnsi="Times New Roman" w:cs="Times New Roman"/>
                <w:sz w:val="21"/>
                <w:szCs w:val="20"/>
              </w:rPr>
            </w:pPr>
            <w:r w:rsidRPr="006002D3">
              <w:rPr>
                <w:rFonts w:ascii="Times New Roman" w:hAnsi="Times New Roman" w:cs="Times New Roman"/>
                <w:sz w:val="21"/>
                <w:szCs w:val="20"/>
              </w:rPr>
              <w:t>二级</w:t>
            </w:r>
          </w:p>
        </w:tc>
        <w:tc>
          <w:tcPr>
            <w:tcW w:w="1211" w:type="dxa"/>
            <w:vAlign w:val="center"/>
          </w:tcPr>
          <w:p w14:paraId="1C4E1C4B" w14:textId="77777777" w:rsidR="006002D3" w:rsidRPr="006002D3" w:rsidRDefault="006002D3" w:rsidP="008B10F3">
            <w:pPr>
              <w:ind w:firstLineChars="0" w:firstLine="0"/>
              <w:jc w:val="center"/>
              <w:rPr>
                <w:rFonts w:ascii="Times New Roman" w:hAnsi="Times New Roman" w:cs="Times New Roman"/>
                <w:sz w:val="21"/>
                <w:szCs w:val="20"/>
              </w:rPr>
            </w:pPr>
            <w:r w:rsidRPr="006002D3">
              <w:rPr>
                <w:rFonts w:ascii="Times New Roman" w:hAnsi="Times New Roman" w:cs="Times New Roman"/>
                <w:sz w:val="21"/>
                <w:szCs w:val="20"/>
              </w:rPr>
              <w:t>中等水毁</w:t>
            </w:r>
          </w:p>
        </w:tc>
        <w:tc>
          <w:tcPr>
            <w:tcW w:w="2268" w:type="dxa"/>
            <w:vAlign w:val="center"/>
          </w:tcPr>
          <w:p w14:paraId="7BA038BE" w14:textId="77777777" w:rsidR="006002D3" w:rsidRPr="006002D3" w:rsidRDefault="006002D3" w:rsidP="008B10F3">
            <w:pPr>
              <w:ind w:firstLineChars="0" w:firstLine="0"/>
              <w:jc w:val="center"/>
              <w:rPr>
                <w:rFonts w:ascii="Times New Roman" w:hAnsi="Times New Roman" w:cs="Times New Roman"/>
                <w:sz w:val="21"/>
                <w:szCs w:val="20"/>
              </w:rPr>
            </w:pPr>
            <w:r w:rsidRPr="006002D3">
              <w:rPr>
                <w:rFonts w:ascii="Times New Roman" w:hAnsi="Times New Roman" w:cs="Times New Roman"/>
                <w:sz w:val="21"/>
                <w:szCs w:val="20"/>
              </w:rPr>
              <w:t>拱脚、主拱圈跨中、四分点以外部分破损、开裂，桥面护栏、标识标牌、照明系统、排水系统、桥面铺装冲毁</w:t>
            </w:r>
          </w:p>
        </w:tc>
        <w:tc>
          <w:tcPr>
            <w:tcW w:w="7480" w:type="dxa"/>
            <w:vAlign w:val="center"/>
          </w:tcPr>
          <w:p w14:paraId="4CADC683" w14:textId="77777777" w:rsidR="006002D3" w:rsidRPr="006002D3" w:rsidRDefault="006002D3" w:rsidP="008B10F3">
            <w:pPr>
              <w:ind w:firstLineChars="0" w:firstLine="0"/>
              <w:jc w:val="center"/>
              <w:rPr>
                <w:rFonts w:ascii="Times New Roman" w:hAnsi="Times New Roman" w:cs="Times New Roman"/>
                <w:sz w:val="21"/>
                <w:szCs w:val="21"/>
              </w:rPr>
            </w:pPr>
            <w:r w:rsidRPr="006002D3">
              <w:rPr>
                <w:rFonts w:ascii="Times New Roman" w:hAnsi="Times New Roman" w:cs="Times New Roman"/>
                <w:noProof/>
                <w:sz w:val="21"/>
                <w:szCs w:val="21"/>
              </w:rPr>
              <w:drawing>
                <wp:inline distT="0" distB="0" distL="0" distR="0" wp14:anchorId="3402B332" wp14:editId="1DBD5BF7">
                  <wp:extent cx="4543517" cy="781050"/>
                  <wp:effectExtent l="0" t="0" r="0" b="0"/>
                  <wp:docPr id="459265594"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
                          <pic:cNvPicPr>
                            <a:picLocks noChangeAspect="1" noChangeArrowheads="1"/>
                          </pic:cNvPicPr>
                        </pic:nvPicPr>
                        <pic:blipFill rotWithShape="1">
                          <a:blip r:embed="rId123" cstate="print">
                            <a:extLst>
                              <a:ext uri="{28A0092B-C50C-407E-A947-70E740481C1C}">
                                <a14:useLocalDpi xmlns:a14="http://schemas.microsoft.com/office/drawing/2010/main" val="0"/>
                              </a:ext>
                            </a:extLst>
                          </a:blip>
                          <a:srcRect t="31104" b="39161"/>
                          <a:stretch/>
                        </pic:blipFill>
                        <pic:spPr bwMode="auto">
                          <a:xfrm>
                            <a:off x="0" y="0"/>
                            <a:ext cx="4628741" cy="7957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086" w:type="dxa"/>
            <w:vAlign w:val="center"/>
          </w:tcPr>
          <w:p w14:paraId="41A5623C" w14:textId="77777777" w:rsidR="006002D3" w:rsidRPr="006002D3" w:rsidRDefault="006002D3" w:rsidP="008B10F3">
            <w:pPr>
              <w:ind w:firstLineChars="0" w:firstLine="0"/>
              <w:jc w:val="center"/>
              <w:rPr>
                <w:rFonts w:ascii="Times New Roman" w:hAnsi="Times New Roman" w:cs="Times New Roman"/>
                <w:sz w:val="21"/>
                <w:szCs w:val="21"/>
              </w:rPr>
            </w:pPr>
            <w:r w:rsidRPr="006002D3">
              <w:rPr>
                <w:rFonts w:ascii="Times New Roman" w:hAnsi="Times New Roman" w:cs="Times New Roman"/>
                <w:sz w:val="21"/>
                <w:szCs w:val="21"/>
              </w:rPr>
              <w:t>2</w:t>
            </w:r>
          </w:p>
        </w:tc>
      </w:tr>
      <w:tr w:rsidR="006002D3" w:rsidRPr="006002D3" w14:paraId="25CDB16B" w14:textId="77777777" w:rsidTr="008B10F3">
        <w:tc>
          <w:tcPr>
            <w:tcW w:w="548" w:type="dxa"/>
            <w:vMerge/>
            <w:vAlign w:val="center"/>
          </w:tcPr>
          <w:p w14:paraId="7434D4BC" w14:textId="77777777" w:rsidR="006002D3" w:rsidRPr="006002D3" w:rsidRDefault="006002D3" w:rsidP="008B10F3">
            <w:pPr>
              <w:ind w:firstLineChars="0" w:firstLine="0"/>
              <w:jc w:val="center"/>
              <w:rPr>
                <w:rFonts w:ascii="Times New Roman" w:hAnsi="Times New Roman" w:cs="Times New Roman"/>
                <w:sz w:val="21"/>
                <w:szCs w:val="21"/>
              </w:rPr>
            </w:pPr>
          </w:p>
        </w:tc>
        <w:tc>
          <w:tcPr>
            <w:tcW w:w="551" w:type="dxa"/>
            <w:vMerge/>
            <w:vAlign w:val="center"/>
          </w:tcPr>
          <w:p w14:paraId="29D22749" w14:textId="77777777" w:rsidR="006002D3" w:rsidRPr="006002D3" w:rsidRDefault="006002D3" w:rsidP="008B10F3">
            <w:pPr>
              <w:ind w:firstLineChars="0" w:firstLine="0"/>
              <w:jc w:val="center"/>
              <w:rPr>
                <w:rFonts w:ascii="Times New Roman" w:hAnsi="Times New Roman" w:cs="Times New Roman"/>
                <w:sz w:val="21"/>
                <w:szCs w:val="21"/>
              </w:rPr>
            </w:pPr>
          </w:p>
        </w:tc>
        <w:tc>
          <w:tcPr>
            <w:tcW w:w="804" w:type="dxa"/>
            <w:vAlign w:val="center"/>
          </w:tcPr>
          <w:p w14:paraId="7E39EB9D" w14:textId="77777777" w:rsidR="006002D3" w:rsidRPr="006002D3" w:rsidRDefault="006002D3" w:rsidP="008B10F3">
            <w:pPr>
              <w:ind w:firstLineChars="0" w:firstLine="0"/>
              <w:jc w:val="center"/>
              <w:rPr>
                <w:rFonts w:ascii="Times New Roman" w:hAnsi="Times New Roman" w:cs="Times New Roman"/>
                <w:sz w:val="21"/>
                <w:szCs w:val="20"/>
              </w:rPr>
            </w:pPr>
            <w:r w:rsidRPr="006002D3">
              <w:rPr>
                <w:rFonts w:ascii="Times New Roman" w:hAnsi="Times New Roman" w:cs="Times New Roman"/>
                <w:sz w:val="21"/>
                <w:szCs w:val="20"/>
              </w:rPr>
              <w:t>三级</w:t>
            </w:r>
          </w:p>
        </w:tc>
        <w:tc>
          <w:tcPr>
            <w:tcW w:w="1211" w:type="dxa"/>
            <w:vAlign w:val="center"/>
          </w:tcPr>
          <w:p w14:paraId="0F10ECE9" w14:textId="77777777" w:rsidR="006002D3" w:rsidRPr="006002D3" w:rsidRDefault="006002D3" w:rsidP="008B10F3">
            <w:pPr>
              <w:ind w:firstLineChars="0" w:firstLine="0"/>
              <w:jc w:val="center"/>
              <w:rPr>
                <w:rFonts w:ascii="Times New Roman" w:hAnsi="Times New Roman" w:cs="Times New Roman"/>
                <w:sz w:val="21"/>
                <w:szCs w:val="20"/>
              </w:rPr>
            </w:pPr>
            <w:r w:rsidRPr="006002D3">
              <w:rPr>
                <w:rFonts w:ascii="Times New Roman" w:hAnsi="Times New Roman" w:cs="Times New Roman"/>
                <w:sz w:val="21"/>
                <w:szCs w:val="20"/>
              </w:rPr>
              <w:t>严重水毁</w:t>
            </w:r>
          </w:p>
        </w:tc>
        <w:tc>
          <w:tcPr>
            <w:tcW w:w="2268" w:type="dxa"/>
            <w:vAlign w:val="center"/>
          </w:tcPr>
          <w:p w14:paraId="175D5853" w14:textId="77777777" w:rsidR="006002D3" w:rsidRPr="006002D3" w:rsidRDefault="006002D3" w:rsidP="008B10F3">
            <w:pPr>
              <w:ind w:firstLineChars="0" w:firstLine="0"/>
              <w:jc w:val="center"/>
              <w:rPr>
                <w:rFonts w:ascii="Times New Roman" w:hAnsi="Times New Roman" w:cs="Times New Roman"/>
                <w:sz w:val="21"/>
                <w:szCs w:val="20"/>
              </w:rPr>
            </w:pPr>
            <w:r w:rsidRPr="006002D3">
              <w:rPr>
                <w:rFonts w:ascii="Times New Roman" w:hAnsi="Times New Roman" w:cs="Times New Roman"/>
                <w:sz w:val="21"/>
                <w:szCs w:val="20"/>
              </w:rPr>
              <w:t>主拱圈、</w:t>
            </w:r>
            <w:proofErr w:type="gramStart"/>
            <w:r w:rsidRPr="006002D3">
              <w:rPr>
                <w:rFonts w:ascii="Times New Roman" w:hAnsi="Times New Roman" w:cs="Times New Roman"/>
                <w:sz w:val="21"/>
                <w:szCs w:val="20"/>
              </w:rPr>
              <w:t>拱脚破损</w:t>
            </w:r>
            <w:proofErr w:type="gramEnd"/>
            <w:r w:rsidRPr="006002D3">
              <w:rPr>
                <w:rFonts w:ascii="Times New Roman" w:hAnsi="Times New Roman" w:cs="Times New Roman"/>
                <w:sz w:val="21"/>
                <w:szCs w:val="20"/>
              </w:rPr>
              <w:t>、开裂，</w:t>
            </w:r>
            <w:proofErr w:type="gramStart"/>
            <w:r w:rsidRPr="006002D3">
              <w:rPr>
                <w:rFonts w:ascii="Times New Roman" w:hAnsi="Times New Roman" w:cs="Times New Roman"/>
                <w:sz w:val="21"/>
                <w:szCs w:val="20"/>
              </w:rPr>
              <w:t>主拱冲毁</w:t>
            </w:r>
            <w:proofErr w:type="gramEnd"/>
          </w:p>
        </w:tc>
        <w:tc>
          <w:tcPr>
            <w:tcW w:w="7480" w:type="dxa"/>
            <w:vAlign w:val="center"/>
          </w:tcPr>
          <w:p w14:paraId="73122C09" w14:textId="77777777" w:rsidR="006002D3" w:rsidRPr="006002D3" w:rsidRDefault="006002D3" w:rsidP="008B10F3">
            <w:pPr>
              <w:ind w:firstLineChars="0" w:firstLine="0"/>
              <w:jc w:val="center"/>
              <w:rPr>
                <w:rFonts w:ascii="Times New Roman" w:hAnsi="Times New Roman" w:cs="Times New Roman"/>
                <w:sz w:val="21"/>
                <w:szCs w:val="21"/>
              </w:rPr>
            </w:pPr>
            <w:r w:rsidRPr="006002D3">
              <w:rPr>
                <w:rFonts w:ascii="Times New Roman" w:hAnsi="Times New Roman" w:cs="Times New Roman"/>
                <w:noProof/>
                <w:sz w:val="21"/>
                <w:szCs w:val="21"/>
              </w:rPr>
              <w:drawing>
                <wp:inline distT="0" distB="0" distL="0" distR="0" wp14:anchorId="537C6C70" wp14:editId="6758DF6C">
                  <wp:extent cx="4514850" cy="945317"/>
                  <wp:effectExtent l="0" t="0" r="0" b="7620"/>
                  <wp:docPr id="1262133668"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
                          <pic:cNvPicPr>
                            <a:picLocks noChangeAspect="1" noChangeArrowheads="1"/>
                          </pic:cNvPicPr>
                        </pic:nvPicPr>
                        <pic:blipFill rotWithShape="1">
                          <a:blip r:embed="rId124" cstate="print">
                            <a:extLst>
                              <a:ext uri="{28A0092B-C50C-407E-A947-70E740481C1C}">
                                <a14:useLocalDpi xmlns:a14="http://schemas.microsoft.com/office/drawing/2010/main" val="0"/>
                              </a:ext>
                            </a:extLst>
                          </a:blip>
                          <a:srcRect t="63783"/>
                          <a:stretch/>
                        </pic:blipFill>
                        <pic:spPr bwMode="auto">
                          <a:xfrm>
                            <a:off x="0" y="0"/>
                            <a:ext cx="4567028" cy="95624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086" w:type="dxa"/>
            <w:vAlign w:val="center"/>
          </w:tcPr>
          <w:p w14:paraId="1B3044D7" w14:textId="77777777" w:rsidR="006002D3" w:rsidRPr="006002D3" w:rsidRDefault="006002D3" w:rsidP="008B10F3">
            <w:pPr>
              <w:ind w:firstLineChars="0" w:firstLine="0"/>
              <w:jc w:val="center"/>
              <w:rPr>
                <w:rFonts w:ascii="Times New Roman" w:hAnsi="Times New Roman" w:cs="Times New Roman"/>
                <w:sz w:val="21"/>
                <w:szCs w:val="21"/>
              </w:rPr>
            </w:pPr>
            <w:r w:rsidRPr="006002D3">
              <w:rPr>
                <w:rFonts w:ascii="Times New Roman" w:hAnsi="Times New Roman" w:cs="Times New Roman"/>
                <w:sz w:val="21"/>
                <w:szCs w:val="21"/>
              </w:rPr>
              <w:t>3</w:t>
            </w:r>
          </w:p>
        </w:tc>
      </w:tr>
      <w:tr w:rsidR="006002D3" w:rsidRPr="006002D3" w14:paraId="5F2F5CE3" w14:textId="77777777" w:rsidTr="008B10F3">
        <w:tc>
          <w:tcPr>
            <w:tcW w:w="548" w:type="dxa"/>
            <w:vMerge w:val="restart"/>
            <w:vAlign w:val="center"/>
          </w:tcPr>
          <w:p w14:paraId="5F1C0A05" w14:textId="77777777" w:rsidR="006002D3" w:rsidRPr="006002D3" w:rsidRDefault="006002D3" w:rsidP="008B10F3">
            <w:pPr>
              <w:ind w:firstLineChars="0" w:firstLine="0"/>
              <w:jc w:val="center"/>
              <w:rPr>
                <w:rFonts w:ascii="Times New Roman" w:hAnsi="Times New Roman" w:cs="Times New Roman"/>
                <w:sz w:val="21"/>
                <w:szCs w:val="21"/>
              </w:rPr>
            </w:pPr>
            <w:r w:rsidRPr="006002D3">
              <w:rPr>
                <w:rFonts w:ascii="Times New Roman" w:hAnsi="Times New Roman" w:cs="Times New Roman"/>
                <w:sz w:val="21"/>
                <w:szCs w:val="21"/>
              </w:rPr>
              <w:t>下部结构</w:t>
            </w:r>
          </w:p>
        </w:tc>
        <w:tc>
          <w:tcPr>
            <w:tcW w:w="551" w:type="dxa"/>
            <w:vMerge w:val="restart"/>
            <w:vAlign w:val="center"/>
          </w:tcPr>
          <w:p w14:paraId="51B94BD7" w14:textId="77777777" w:rsidR="006002D3" w:rsidRPr="006002D3" w:rsidRDefault="006002D3" w:rsidP="008B10F3">
            <w:pPr>
              <w:ind w:firstLineChars="0" w:firstLine="0"/>
              <w:jc w:val="center"/>
              <w:rPr>
                <w:rFonts w:ascii="Times New Roman" w:hAnsi="Times New Roman" w:cs="Times New Roman"/>
                <w:sz w:val="21"/>
                <w:szCs w:val="21"/>
              </w:rPr>
            </w:pPr>
            <w:r w:rsidRPr="006002D3">
              <w:rPr>
                <w:rFonts w:ascii="Times New Roman" w:hAnsi="Times New Roman" w:cs="Times New Roman"/>
                <w:sz w:val="21"/>
                <w:szCs w:val="21"/>
              </w:rPr>
              <w:t>桥墩</w:t>
            </w:r>
          </w:p>
        </w:tc>
        <w:tc>
          <w:tcPr>
            <w:tcW w:w="804" w:type="dxa"/>
            <w:vAlign w:val="center"/>
          </w:tcPr>
          <w:p w14:paraId="4C9F51C5" w14:textId="77777777" w:rsidR="006002D3" w:rsidRPr="006002D3" w:rsidRDefault="006002D3" w:rsidP="008B10F3">
            <w:pPr>
              <w:ind w:firstLineChars="0" w:firstLine="0"/>
              <w:jc w:val="center"/>
              <w:rPr>
                <w:rFonts w:ascii="Times New Roman" w:hAnsi="Times New Roman" w:cs="Times New Roman"/>
                <w:sz w:val="21"/>
                <w:szCs w:val="21"/>
              </w:rPr>
            </w:pPr>
            <w:r w:rsidRPr="006002D3">
              <w:rPr>
                <w:rFonts w:ascii="Times New Roman" w:hAnsi="Times New Roman" w:cs="Times New Roman"/>
                <w:sz w:val="21"/>
                <w:szCs w:val="20"/>
              </w:rPr>
              <w:t>一级</w:t>
            </w:r>
          </w:p>
        </w:tc>
        <w:tc>
          <w:tcPr>
            <w:tcW w:w="1211" w:type="dxa"/>
            <w:vAlign w:val="center"/>
          </w:tcPr>
          <w:p w14:paraId="1710C42B" w14:textId="77777777" w:rsidR="006002D3" w:rsidRPr="006002D3" w:rsidRDefault="006002D3" w:rsidP="008B10F3">
            <w:pPr>
              <w:ind w:firstLineChars="0" w:firstLine="0"/>
              <w:jc w:val="center"/>
              <w:rPr>
                <w:rFonts w:ascii="Times New Roman" w:hAnsi="Times New Roman" w:cs="Times New Roman"/>
                <w:sz w:val="21"/>
                <w:szCs w:val="21"/>
              </w:rPr>
            </w:pPr>
            <w:r w:rsidRPr="006002D3">
              <w:rPr>
                <w:rFonts w:ascii="Times New Roman" w:hAnsi="Times New Roman" w:cs="Times New Roman"/>
                <w:sz w:val="21"/>
                <w:szCs w:val="20"/>
              </w:rPr>
              <w:t>轻微水毁</w:t>
            </w:r>
          </w:p>
        </w:tc>
        <w:tc>
          <w:tcPr>
            <w:tcW w:w="2268" w:type="dxa"/>
            <w:vAlign w:val="center"/>
          </w:tcPr>
          <w:p w14:paraId="794251AD" w14:textId="77777777" w:rsidR="006002D3" w:rsidRPr="006002D3" w:rsidRDefault="006002D3" w:rsidP="008B10F3">
            <w:pPr>
              <w:ind w:firstLineChars="0" w:firstLine="0"/>
              <w:jc w:val="center"/>
              <w:rPr>
                <w:rFonts w:ascii="Times New Roman" w:hAnsi="Times New Roman" w:cs="Times New Roman"/>
                <w:sz w:val="21"/>
                <w:szCs w:val="21"/>
              </w:rPr>
            </w:pPr>
            <w:r w:rsidRPr="006002D3">
              <w:rPr>
                <w:rFonts w:ascii="Times New Roman" w:hAnsi="Times New Roman" w:cs="Times New Roman"/>
                <w:sz w:val="21"/>
                <w:szCs w:val="20"/>
              </w:rPr>
              <w:t>墩身冲蚀，未出现露筋</w:t>
            </w:r>
          </w:p>
        </w:tc>
        <w:tc>
          <w:tcPr>
            <w:tcW w:w="7480" w:type="dxa"/>
            <w:vAlign w:val="center"/>
          </w:tcPr>
          <w:p w14:paraId="00445290" w14:textId="77777777" w:rsidR="006002D3" w:rsidRPr="006002D3" w:rsidRDefault="006002D3" w:rsidP="008B10F3">
            <w:pPr>
              <w:ind w:firstLineChars="0" w:firstLine="0"/>
              <w:jc w:val="center"/>
              <w:rPr>
                <w:rFonts w:ascii="Times New Roman" w:hAnsi="Times New Roman" w:cs="Times New Roman"/>
                <w:sz w:val="21"/>
                <w:szCs w:val="21"/>
              </w:rPr>
            </w:pPr>
            <w:r w:rsidRPr="006002D3">
              <w:rPr>
                <w:rFonts w:ascii="Times New Roman" w:hAnsi="Times New Roman" w:cs="Times New Roman"/>
                <w:noProof/>
                <w:sz w:val="21"/>
                <w:szCs w:val="21"/>
              </w:rPr>
              <w:drawing>
                <wp:inline distT="0" distB="0" distL="0" distR="0" wp14:anchorId="57803129" wp14:editId="7AC975E9">
                  <wp:extent cx="4275679" cy="1581150"/>
                  <wp:effectExtent l="0" t="0" r="0" b="0"/>
                  <wp:docPr id="1857976223"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4390617" cy="1623654"/>
                          </a:xfrm>
                          <a:prstGeom prst="rect">
                            <a:avLst/>
                          </a:prstGeom>
                          <a:noFill/>
                        </pic:spPr>
                      </pic:pic>
                    </a:graphicData>
                  </a:graphic>
                </wp:inline>
              </w:drawing>
            </w:r>
          </w:p>
        </w:tc>
        <w:tc>
          <w:tcPr>
            <w:tcW w:w="1086" w:type="dxa"/>
            <w:vAlign w:val="center"/>
          </w:tcPr>
          <w:p w14:paraId="58200367" w14:textId="77777777" w:rsidR="006002D3" w:rsidRPr="006002D3" w:rsidRDefault="006002D3" w:rsidP="008B10F3">
            <w:pPr>
              <w:ind w:firstLineChars="0" w:firstLine="0"/>
              <w:jc w:val="center"/>
              <w:rPr>
                <w:rFonts w:ascii="Times New Roman" w:hAnsi="Times New Roman" w:cs="Times New Roman"/>
                <w:sz w:val="21"/>
                <w:szCs w:val="21"/>
              </w:rPr>
            </w:pPr>
            <w:r w:rsidRPr="006002D3">
              <w:rPr>
                <w:rFonts w:ascii="Times New Roman" w:hAnsi="Times New Roman" w:cs="Times New Roman"/>
                <w:sz w:val="21"/>
                <w:szCs w:val="21"/>
              </w:rPr>
              <w:t>1</w:t>
            </w:r>
          </w:p>
        </w:tc>
      </w:tr>
      <w:tr w:rsidR="006002D3" w:rsidRPr="006002D3" w14:paraId="1CE8B8CB" w14:textId="77777777" w:rsidTr="008B10F3">
        <w:tc>
          <w:tcPr>
            <w:tcW w:w="548" w:type="dxa"/>
            <w:vMerge/>
            <w:vAlign w:val="center"/>
          </w:tcPr>
          <w:p w14:paraId="370B49DB" w14:textId="77777777" w:rsidR="006002D3" w:rsidRPr="006002D3" w:rsidRDefault="006002D3" w:rsidP="008B10F3">
            <w:pPr>
              <w:ind w:firstLineChars="0" w:firstLine="0"/>
              <w:jc w:val="center"/>
              <w:rPr>
                <w:rFonts w:ascii="Times New Roman" w:hAnsi="Times New Roman" w:cs="Times New Roman"/>
                <w:sz w:val="21"/>
                <w:szCs w:val="21"/>
              </w:rPr>
            </w:pPr>
          </w:p>
        </w:tc>
        <w:tc>
          <w:tcPr>
            <w:tcW w:w="551" w:type="dxa"/>
            <w:vMerge/>
            <w:vAlign w:val="center"/>
          </w:tcPr>
          <w:p w14:paraId="471D24C9" w14:textId="77777777" w:rsidR="006002D3" w:rsidRPr="006002D3" w:rsidRDefault="006002D3" w:rsidP="008B10F3">
            <w:pPr>
              <w:ind w:firstLineChars="0" w:firstLine="0"/>
              <w:jc w:val="center"/>
              <w:rPr>
                <w:rFonts w:ascii="Times New Roman" w:hAnsi="Times New Roman" w:cs="Times New Roman"/>
                <w:sz w:val="21"/>
                <w:szCs w:val="21"/>
              </w:rPr>
            </w:pPr>
          </w:p>
        </w:tc>
        <w:tc>
          <w:tcPr>
            <w:tcW w:w="804" w:type="dxa"/>
            <w:vAlign w:val="center"/>
          </w:tcPr>
          <w:p w14:paraId="4418FEC6" w14:textId="77777777" w:rsidR="006002D3" w:rsidRPr="006002D3" w:rsidRDefault="006002D3" w:rsidP="008B10F3">
            <w:pPr>
              <w:ind w:firstLineChars="0" w:firstLine="0"/>
              <w:jc w:val="center"/>
              <w:rPr>
                <w:rFonts w:ascii="Times New Roman" w:hAnsi="Times New Roman" w:cs="Times New Roman"/>
                <w:sz w:val="21"/>
                <w:szCs w:val="21"/>
              </w:rPr>
            </w:pPr>
            <w:r w:rsidRPr="006002D3">
              <w:rPr>
                <w:rFonts w:ascii="Times New Roman" w:hAnsi="Times New Roman" w:cs="Times New Roman"/>
                <w:sz w:val="21"/>
                <w:szCs w:val="20"/>
              </w:rPr>
              <w:t>二级</w:t>
            </w:r>
          </w:p>
        </w:tc>
        <w:tc>
          <w:tcPr>
            <w:tcW w:w="1211" w:type="dxa"/>
            <w:vAlign w:val="center"/>
          </w:tcPr>
          <w:p w14:paraId="0DF2BDE9" w14:textId="77777777" w:rsidR="006002D3" w:rsidRPr="006002D3" w:rsidRDefault="006002D3" w:rsidP="008B10F3">
            <w:pPr>
              <w:ind w:firstLineChars="0" w:firstLine="0"/>
              <w:jc w:val="center"/>
              <w:rPr>
                <w:rFonts w:ascii="Times New Roman" w:hAnsi="Times New Roman" w:cs="Times New Roman"/>
                <w:sz w:val="21"/>
                <w:szCs w:val="21"/>
              </w:rPr>
            </w:pPr>
            <w:r w:rsidRPr="006002D3">
              <w:rPr>
                <w:rFonts w:ascii="Times New Roman" w:hAnsi="Times New Roman" w:cs="Times New Roman"/>
                <w:sz w:val="21"/>
                <w:szCs w:val="20"/>
              </w:rPr>
              <w:t>中等水毁</w:t>
            </w:r>
          </w:p>
        </w:tc>
        <w:tc>
          <w:tcPr>
            <w:tcW w:w="2268" w:type="dxa"/>
            <w:vAlign w:val="center"/>
          </w:tcPr>
          <w:p w14:paraId="346C4E2A" w14:textId="77777777" w:rsidR="006002D3" w:rsidRPr="006002D3" w:rsidRDefault="006002D3" w:rsidP="008B10F3">
            <w:pPr>
              <w:ind w:firstLineChars="0" w:firstLine="0"/>
              <w:jc w:val="center"/>
              <w:rPr>
                <w:rFonts w:ascii="Times New Roman" w:hAnsi="Times New Roman" w:cs="Times New Roman"/>
                <w:sz w:val="21"/>
                <w:szCs w:val="21"/>
              </w:rPr>
            </w:pPr>
            <w:r w:rsidRPr="006002D3">
              <w:rPr>
                <w:rFonts w:ascii="Times New Roman" w:hAnsi="Times New Roman" w:cs="Times New Roman"/>
                <w:sz w:val="21"/>
                <w:szCs w:val="20"/>
              </w:rPr>
              <w:t>墩身冲蚀露筋，墩身缺损、开裂，桥墩沉降不超过</w:t>
            </w:r>
            <w:r w:rsidRPr="006002D3">
              <w:rPr>
                <w:rFonts w:ascii="Times New Roman" w:hAnsi="Times New Roman" w:cs="Times New Roman"/>
                <w:sz w:val="21"/>
                <w:szCs w:val="20"/>
              </w:rPr>
              <w:t>15cm</w:t>
            </w:r>
          </w:p>
        </w:tc>
        <w:tc>
          <w:tcPr>
            <w:tcW w:w="7480" w:type="dxa"/>
            <w:vAlign w:val="center"/>
          </w:tcPr>
          <w:p w14:paraId="39FF75C7" w14:textId="77777777" w:rsidR="006002D3" w:rsidRPr="006002D3" w:rsidRDefault="006002D3" w:rsidP="008B10F3">
            <w:pPr>
              <w:ind w:firstLineChars="0" w:firstLine="0"/>
              <w:rPr>
                <w:rFonts w:ascii="Times New Roman" w:hAnsi="Times New Roman" w:cs="Times New Roman"/>
                <w:sz w:val="21"/>
                <w:szCs w:val="21"/>
              </w:rPr>
            </w:pPr>
            <w:r w:rsidRPr="006002D3">
              <w:rPr>
                <w:rFonts w:ascii="Times New Roman" w:hAnsi="Times New Roman" w:cs="Times New Roman"/>
                <w:sz w:val="21"/>
                <w:szCs w:val="21"/>
              </w:rPr>
              <w:t>中等水毁情况</w:t>
            </w:r>
            <w:r w:rsidRPr="006002D3">
              <w:rPr>
                <w:rFonts w:ascii="Times New Roman" w:hAnsi="Times New Roman" w:cs="Times New Roman"/>
                <w:sz w:val="21"/>
                <w:szCs w:val="21"/>
              </w:rPr>
              <w:t>1</w:t>
            </w:r>
            <w:r w:rsidRPr="006002D3">
              <w:rPr>
                <w:rFonts w:ascii="Times New Roman" w:hAnsi="Times New Roman" w:cs="Times New Roman"/>
                <w:sz w:val="21"/>
                <w:szCs w:val="21"/>
              </w:rPr>
              <w:t>：冲蚀露筋、墩身缺损、开裂</w:t>
            </w:r>
          </w:p>
          <w:p w14:paraId="185628F0" w14:textId="77777777" w:rsidR="006002D3" w:rsidRPr="006002D3" w:rsidRDefault="006002D3" w:rsidP="008B10F3">
            <w:pPr>
              <w:ind w:firstLineChars="0" w:firstLine="0"/>
              <w:jc w:val="center"/>
              <w:rPr>
                <w:rFonts w:ascii="Times New Roman" w:hAnsi="Times New Roman" w:cs="Times New Roman"/>
                <w:sz w:val="21"/>
                <w:szCs w:val="21"/>
              </w:rPr>
            </w:pPr>
            <w:r w:rsidRPr="006002D3">
              <w:rPr>
                <w:rFonts w:ascii="Times New Roman" w:hAnsi="Times New Roman" w:cs="Times New Roman"/>
                <w:noProof/>
                <w:sz w:val="21"/>
                <w:szCs w:val="21"/>
              </w:rPr>
              <w:drawing>
                <wp:inline distT="0" distB="0" distL="0" distR="0" wp14:anchorId="2D9BCEAC" wp14:editId="76C4E671">
                  <wp:extent cx="4707576" cy="1590675"/>
                  <wp:effectExtent l="0" t="0" r="0" b="0"/>
                  <wp:docPr id="778128692"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
                          <pic:cNvPicPr>
                            <a:picLocks noChangeAspect="1" noChangeArrowheads="1"/>
                          </pic:cNvPicPr>
                        </pic:nvPicPr>
                        <pic:blipFill rotWithShape="1">
                          <a:blip r:embed="rId126" cstate="print">
                            <a:extLst>
                              <a:ext uri="{28A0092B-C50C-407E-A947-70E740481C1C}">
                                <a14:useLocalDpi xmlns:a14="http://schemas.microsoft.com/office/drawing/2010/main" val="0"/>
                              </a:ext>
                            </a:extLst>
                          </a:blip>
                          <a:srcRect b="20037"/>
                          <a:stretch/>
                        </pic:blipFill>
                        <pic:spPr bwMode="auto">
                          <a:xfrm>
                            <a:off x="0" y="0"/>
                            <a:ext cx="4751557" cy="1605536"/>
                          </a:xfrm>
                          <a:prstGeom prst="rect">
                            <a:avLst/>
                          </a:prstGeom>
                          <a:noFill/>
                          <a:ln>
                            <a:noFill/>
                          </a:ln>
                          <a:extLst>
                            <a:ext uri="{53640926-AAD7-44D8-BBD7-CCE9431645EC}">
                              <a14:shadowObscured xmlns:a14="http://schemas.microsoft.com/office/drawing/2010/main"/>
                            </a:ext>
                          </a:extLst>
                        </pic:spPr>
                      </pic:pic>
                    </a:graphicData>
                  </a:graphic>
                </wp:inline>
              </w:drawing>
            </w:r>
          </w:p>
          <w:p w14:paraId="3C6D4A44" w14:textId="77777777" w:rsidR="006002D3" w:rsidRPr="006002D3" w:rsidRDefault="006002D3" w:rsidP="008B10F3">
            <w:pPr>
              <w:ind w:firstLineChars="0" w:firstLine="0"/>
              <w:rPr>
                <w:rFonts w:ascii="Times New Roman" w:hAnsi="Times New Roman" w:cs="Times New Roman"/>
                <w:sz w:val="21"/>
                <w:szCs w:val="21"/>
              </w:rPr>
            </w:pPr>
            <w:r w:rsidRPr="006002D3">
              <w:rPr>
                <w:rFonts w:ascii="Times New Roman" w:hAnsi="Times New Roman" w:cs="Times New Roman"/>
                <w:sz w:val="21"/>
                <w:szCs w:val="21"/>
              </w:rPr>
              <w:t>中等水毁情况</w:t>
            </w:r>
            <w:r w:rsidRPr="006002D3">
              <w:rPr>
                <w:rFonts w:ascii="Times New Roman" w:hAnsi="Times New Roman" w:cs="Times New Roman"/>
                <w:sz w:val="21"/>
                <w:szCs w:val="21"/>
              </w:rPr>
              <w:t>2</w:t>
            </w:r>
            <w:r w:rsidRPr="006002D3">
              <w:rPr>
                <w:rFonts w:ascii="Times New Roman" w:hAnsi="Times New Roman" w:cs="Times New Roman"/>
                <w:sz w:val="21"/>
                <w:szCs w:val="21"/>
              </w:rPr>
              <w:t>：</w:t>
            </w:r>
            <w:r w:rsidRPr="006002D3">
              <w:rPr>
                <w:rFonts w:ascii="Times New Roman" w:hAnsi="Times New Roman" w:cs="Times New Roman"/>
                <w:sz w:val="21"/>
                <w:szCs w:val="20"/>
              </w:rPr>
              <w:t>桥墩沉降不超过</w:t>
            </w:r>
            <w:r w:rsidRPr="006002D3">
              <w:rPr>
                <w:rFonts w:ascii="Times New Roman" w:hAnsi="Times New Roman" w:cs="Times New Roman"/>
                <w:sz w:val="21"/>
                <w:szCs w:val="20"/>
              </w:rPr>
              <w:t>15cm</w:t>
            </w:r>
          </w:p>
          <w:p w14:paraId="47C6ECB1" w14:textId="77777777" w:rsidR="006002D3" w:rsidRPr="006002D3" w:rsidRDefault="006002D3" w:rsidP="008B10F3">
            <w:pPr>
              <w:ind w:firstLineChars="0" w:firstLine="0"/>
              <w:jc w:val="center"/>
              <w:rPr>
                <w:rFonts w:ascii="Times New Roman" w:hAnsi="Times New Roman" w:cs="Times New Roman"/>
                <w:sz w:val="21"/>
                <w:szCs w:val="21"/>
              </w:rPr>
            </w:pPr>
            <w:r w:rsidRPr="006002D3">
              <w:rPr>
                <w:rFonts w:ascii="Times New Roman" w:hAnsi="Times New Roman" w:cs="Times New Roman"/>
                <w:noProof/>
                <w:sz w:val="21"/>
                <w:szCs w:val="21"/>
              </w:rPr>
              <w:lastRenderedPageBreak/>
              <w:drawing>
                <wp:inline distT="0" distB="0" distL="0" distR="0" wp14:anchorId="399A3EDD" wp14:editId="6D6A7548">
                  <wp:extent cx="4442468" cy="1657350"/>
                  <wp:effectExtent l="0" t="0" r="0" b="0"/>
                  <wp:docPr id="1973557365"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
                          <pic:cNvPicPr>
                            <a:picLocks noChangeAspect="1" noChangeArrowheads="1"/>
                          </pic:cNvPicPr>
                        </pic:nvPicPr>
                        <pic:blipFill rotWithShape="1">
                          <a:blip r:embed="rId127" cstate="print">
                            <a:extLst>
                              <a:ext uri="{28A0092B-C50C-407E-A947-70E740481C1C}">
                                <a14:useLocalDpi xmlns:a14="http://schemas.microsoft.com/office/drawing/2010/main" val="0"/>
                              </a:ext>
                            </a:extLst>
                          </a:blip>
                          <a:srcRect r="19617"/>
                          <a:stretch/>
                        </pic:blipFill>
                        <pic:spPr bwMode="auto">
                          <a:xfrm>
                            <a:off x="0" y="0"/>
                            <a:ext cx="4486428" cy="167375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086" w:type="dxa"/>
            <w:vAlign w:val="center"/>
          </w:tcPr>
          <w:p w14:paraId="357321E9" w14:textId="77777777" w:rsidR="006002D3" w:rsidRPr="006002D3" w:rsidRDefault="006002D3" w:rsidP="008B10F3">
            <w:pPr>
              <w:ind w:firstLineChars="0" w:firstLine="0"/>
              <w:jc w:val="center"/>
              <w:rPr>
                <w:rFonts w:ascii="Times New Roman" w:hAnsi="Times New Roman" w:cs="Times New Roman"/>
                <w:sz w:val="21"/>
                <w:szCs w:val="21"/>
              </w:rPr>
            </w:pPr>
            <w:r w:rsidRPr="006002D3">
              <w:rPr>
                <w:rFonts w:ascii="Times New Roman" w:hAnsi="Times New Roman" w:cs="Times New Roman"/>
                <w:sz w:val="21"/>
                <w:szCs w:val="21"/>
              </w:rPr>
              <w:lastRenderedPageBreak/>
              <w:t>2</w:t>
            </w:r>
          </w:p>
        </w:tc>
      </w:tr>
      <w:tr w:rsidR="006002D3" w:rsidRPr="006002D3" w14:paraId="7DC95EF7" w14:textId="77777777" w:rsidTr="008B10F3">
        <w:tc>
          <w:tcPr>
            <w:tcW w:w="548" w:type="dxa"/>
            <w:vMerge/>
            <w:vAlign w:val="center"/>
          </w:tcPr>
          <w:p w14:paraId="270612B9" w14:textId="77777777" w:rsidR="006002D3" w:rsidRPr="006002D3" w:rsidRDefault="006002D3" w:rsidP="008B10F3">
            <w:pPr>
              <w:ind w:firstLineChars="0" w:firstLine="0"/>
              <w:jc w:val="center"/>
              <w:rPr>
                <w:rFonts w:ascii="Times New Roman" w:hAnsi="Times New Roman" w:cs="Times New Roman"/>
                <w:sz w:val="21"/>
                <w:szCs w:val="21"/>
              </w:rPr>
            </w:pPr>
          </w:p>
        </w:tc>
        <w:tc>
          <w:tcPr>
            <w:tcW w:w="551" w:type="dxa"/>
            <w:vMerge/>
            <w:vAlign w:val="center"/>
          </w:tcPr>
          <w:p w14:paraId="2F0907EB" w14:textId="77777777" w:rsidR="006002D3" w:rsidRPr="006002D3" w:rsidRDefault="006002D3" w:rsidP="008B10F3">
            <w:pPr>
              <w:ind w:firstLineChars="0" w:firstLine="0"/>
              <w:jc w:val="center"/>
              <w:rPr>
                <w:rFonts w:ascii="Times New Roman" w:hAnsi="Times New Roman" w:cs="Times New Roman"/>
                <w:sz w:val="21"/>
                <w:szCs w:val="21"/>
              </w:rPr>
            </w:pPr>
          </w:p>
        </w:tc>
        <w:tc>
          <w:tcPr>
            <w:tcW w:w="804" w:type="dxa"/>
            <w:vAlign w:val="center"/>
          </w:tcPr>
          <w:p w14:paraId="08818B81" w14:textId="77777777" w:rsidR="006002D3" w:rsidRPr="006002D3" w:rsidRDefault="006002D3" w:rsidP="008B10F3">
            <w:pPr>
              <w:ind w:firstLineChars="0" w:firstLine="0"/>
              <w:jc w:val="center"/>
              <w:rPr>
                <w:rFonts w:ascii="Times New Roman" w:hAnsi="Times New Roman" w:cs="Times New Roman"/>
                <w:sz w:val="21"/>
                <w:szCs w:val="21"/>
              </w:rPr>
            </w:pPr>
            <w:r w:rsidRPr="006002D3">
              <w:rPr>
                <w:rFonts w:ascii="Times New Roman" w:hAnsi="Times New Roman" w:cs="Times New Roman"/>
                <w:sz w:val="21"/>
                <w:szCs w:val="20"/>
              </w:rPr>
              <w:t>三级</w:t>
            </w:r>
          </w:p>
        </w:tc>
        <w:tc>
          <w:tcPr>
            <w:tcW w:w="1211" w:type="dxa"/>
            <w:vAlign w:val="center"/>
          </w:tcPr>
          <w:p w14:paraId="6CD19220" w14:textId="77777777" w:rsidR="006002D3" w:rsidRPr="006002D3" w:rsidRDefault="006002D3" w:rsidP="008B10F3">
            <w:pPr>
              <w:ind w:firstLineChars="0" w:firstLine="0"/>
              <w:jc w:val="center"/>
              <w:rPr>
                <w:rFonts w:ascii="Times New Roman" w:hAnsi="Times New Roman" w:cs="Times New Roman"/>
                <w:sz w:val="21"/>
                <w:szCs w:val="21"/>
              </w:rPr>
            </w:pPr>
            <w:r w:rsidRPr="006002D3">
              <w:rPr>
                <w:rFonts w:ascii="Times New Roman" w:hAnsi="Times New Roman" w:cs="Times New Roman"/>
                <w:sz w:val="21"/>
                <w:szCs w:val="20"/>
              </w:rPr>
              <w:t>严重水毁</w:t>
            </w:r>
          </w:p>
        </w:tc>
        <w:tc>
          <w:tcPr>
            <w:tcW w:w="2268" w:type="dxa"/>
            <w:vAlign w:val="center"/>
          </w:tcPr>
          <w:p w14:paraId="3EDFD3A8" w14:textId="77777777" w:rsidR="006002D3" w:rsidRPr="006002D3" w:rsidRDefault="006002D3" w:rsidP="008B10F3">
            <w:pPr>
              <w:ind w:firstLineChars="0" w:firstLine="0"/>
              <w:jc w:val="center"/>
              <w:rPr>
                <w:rFonts w:ascii="Times New Roman" w:hAnsi="Times New Roman" w:cs="Times New Roman"/>
                <w:sz w:val="21"/>
                <w:szCs w:val="21"/>
              </w:rPr>
            </w:pPr>
            <w:r w:rsidRPr="006002D3">
              <w:rPr>
                <w:rFonts w:ascii="Times New Roman" w:hAnsi="Times New Roman" w:cs="Times New Roman"/>
                <w:sz w:val="21"/>
                <w:szCs w:val="20"/>
              </w:rPr>
              <w:t>桥墩沉降超过</w:t>
            </w:r>
            <w:r w:rsidRPr="006002D3">
              <w:rPr>
                <w:rFonts w:ascii="Times New Roman" w:hAnsi="Times New Roman" w:cs="Times New Roman"/>
                <w:sz w:val="21"/>
                <w:szCs w:val="20"/>
              </w:rPr>
              <w:t>15cm</w:t>
            </w:r>
            <w:r w:rsidRPr="006002D3">
              <w:rPr>
                <w:rFonts w:ascii="Times New Roman" w:hAnsi="Times New Roman" w:cs="Times New Roman"/>
                <w:sz w:val="21"/>
                <w:szCs w:val="20"/>
              </w:rPr>
              <w:t>、倾斜、偏位，桥墩冲毁</w:t>
            </w:r>
          </w:p>
        </w:tc>
        <w:tc>
          <w:tcPr>
            <w:tcW w:w="7480" w:type="dxa"/>
            <w:vAlign w:val="center"/>
          </w:tcPr>
          <w:p w14:paraId="2BC79B97" w14:textId="77777777" w:rsidR="006002D3" w:rsidRPr="006002D3" w:rsidRDefault="006002D3" w:rsidP="008B10F3">
            <w:pPr>
              <w:ind w:firstLineChars="0" w:firstLine="0"/>
              <w:rPr>
                <w:rFonts w:ascii="Times New Roman" w:hAnsi="Times New Roman" w:cs="Times New Roman"/>
                <w:sz w:val="21"/>
                <w:szCs w:val="21"/>
              </w:rPr>
            </w:pPr>
            <w:r w:rsidRPr="006002D3">
              <w:rPr>
                <w:rFonts w:ascii="Times New Roman" w:hAnsi="Times New Roman" w:cs="Times New Roman"/>
                <w:sz w:val="21"/>
                <w:szCs w:val="21"/>
              </w:rPr>
              <w:t>严重水毁情况</w:t>
            </w:r>
            <w:r w:rsidRPr="006002D3">
              <w:rPr>
                <w:rFonts w:ascii="Times New Roman" w:hAnsi="Times New Roman" w:cs="Times New Roman"/>
                <w:sz w:val="21"/>
                <w:szCs w:val="21"/>
              </w:rPr>
              <w:t>1</w:t>
            </w:r>
            <w:r w:rsidRPr="006002D3">
              <w:rPr>
                <w:rFonts w:ascii="Times New Roman" w:hAnsi="Times New Roman" w:cs="Times New Roman"/>
                <w:sz w:val="21"/>
                <w:szCs w:val="21"/>
              </w:rPr>
              <w:t>：</w:t>
            </w:r>
            <w:r w:rsidRPr="006002D3">
              <w:rPr>
                <w:rFonts w:ascii="Times New Roman" w:hAnsi="Times New Roman" w:cs="Times New Roman"/>
                <w:sz w:val="21"/>
                <w:szCs w:val="20"/>
              </w:rPr>
              <w:t>桥墩沉降超过</w:t>
            </w:r>
            <w:r w:rsidRPr="006002D3">
              <w:rPr>
                <w:rFonts w:ascii="Times New Roman" w:hAnsi="Times New Roman" w:cs="Times New Roman"/>
                <w:sz w:val="21"/>
                <w:szCs w:val="20"/>
              </w:rPr>
              <w:t>15cm</w:t>
            </w:r>
          </w:p>
          <w:p w14:paraId="23A8B53E" w14:textId="77777777" w:rsidR="006002D3" w:rsidRPr="006002D3" w:rsidRDefault="006002D3" w:rsidP="008B10F3">
            <w:pPr>
              <w:ind w:firstLineChars="0" w:firstLine="0"/>
              <w:jc w:val="center"/>
              <w:rPr>
                <w:rFonts w:ascii="Times New Roman" w:hAnsi="Times New Roman" w:cs="Times New Roman"/>
                <w:sz w:val="21"/>
                <w:szCs w:val="21"/>
              </w:rPr>
            </w:pPr>
            <w:r w:rsidRPr="006002D3">
              <w:rPr>
                <w:rFonts w:ascii="Times New Roman" w:hAnsi="Times New Roman" w:cs="Times New Roman"/>
                <w:noProof/>
                <w:sz w:val="21"/>
                <w:szCs w:val="21"/>
              </w:rPr>
              <w:drawing>
                <wp:inline distT="0" distB="0" distL="0" distR="0" wp14:anchorId="2822328F" wp14:editId="020E399D">
                  <wp:extent cx="4452815" cy="1719263"/>
                  <wp:effectExtent l="0" t="0" r="0" b="0"/>
                  <wp:docPr id="1942071717"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
                          <pic:cNvPicPr>
                            <a:picLocks noChangeAspect="1" noChangeArrowheads="1"/>
                          </pic:cNvPicPr>
                        </pic:nvPicPr>
                        <pic:blipFill rotWithShape="1">
                          <a:blip r:embed="rId128" cstate="print">
                            <a:extLst>
                              <a:ext uri="{28A0092B-C50C-407E-A947-70E740481C1C}">
                                <a14:useLocalDpi xmlns:a14="http://schemas.microsoft.com/office/drawing/2010/main" val="0"/>
                              </a:ext>
                            </a:extLst>
                          </a:blip>
                          <a:srcRect r="20181"/>
                          <a:stretch/>
                        </pic:blipFill>
                        <pic:spPr bwMode="auto">
                          <a:xfrm>
                            <a:off x="0" y="0"/>
                            <a:ext cx="4489607" cy="1733469"/>
                          </a:xfrm>
                          <a:prstGeom prst="rect">
                            <a:avLst/>
                          </a:prstGeom>
                          <a:noFill/>
                          <a:ln>
                            <a:noFill/>
                          </a:ln>
                          <a:extLst>
                            <a:ext uri="{53640926-AAD7-44D8-BBD7-CCE9431645EC}">
                              <a14:shadowObscured xmlns:a14="http://schemas.microsoft.com/office/drawing/2010/main"/>
                            </a:ext>
                          </a:extLst>
                        </pic:spPr>
                      </pic:pic>
                    </a:graphicData>
                  </a:graphic>
                </wp:inline>
              </w:drawing>
            </w:r>
          </w:p>
          <w:p w14:paraId="1A3DC6A5" w14:textId="77777777" w:rsidR="006002D3" w:rsidRPr="006002D3" w:rsidRDefault="006002D3" w:rsidP="008B10F3">
            <w:pPr>
              <w:ind w:firstLineChars="0" w:firstLine="0"/>
              <w:rPr>
                <w:rFonts w:ascii="Times New Roman" w:hAnsi="Times New Roman" w:cs="Times New Roman"/>
                <w:sz w:val="21"/>
                <w:szCs w:val="21"/>
              </w:rPr>
            </w:pPr>
            <w:r w:rsidRPr="006002D3">
              <w:rPr>
                <w:rFonts w:ascii="Times New Roman" w:hAnsi="Times New Roman" w:cs="Times New Roman"/>
                <w:sz w:val="21"/>
                <w:szCs w:val="21"/>
              </w:rPr>
              <w:t>严重水毁情况</w:t>
            </w:r>
            <w:r w:rsidRPr="006002D3">
              <w:rPr>
                <w:rFonts w:ascii="Times New Roman" w:hAnsi="Times New Roman" w:cs="Times New Roman"/>
                <w:sz w:val="21"/>
                <w:szCs w:val="21"/>
              </w:rPr>
              <w:t>2</w:t>
            </w:r>
            <w:r w:rsidRPr="006002D3">
              <w:rPr>
                <w:rFonts w:ascii="Times New Roman" w:hAnsi="Times New Roman" w:cs="Times New Roman"/>
                <w:sz w:val="21"/>
                <w:szCs w:val="21"/>
              </w:rPr>
              <w:t>：桥墩倾斜</w:t>
            </w:r>
          </w:p>
          <w:p w14:paraId="4EFA677B" w14:textId="77777777" w:rsidR="006002D3" w:rsidRPr="006002D3" w:rsidRDefault="006002D3" w:rsidP="008B10F3">
            <w:pPr>
              <w:ind w:firstLineChars="0" w:firstLine="0"/>
              <w:jc w:val="center"/>
              <w:rPr>
                <w:rFonts w:ascii="Times New Roman" w:hAnsi="Times New Roman" w:cs="Times New Roman"/>
                <w:sz w:val="21"/>
                <w:szCs w:val="21"/>
              </w:rPr>
            </w:pPr>
            <w:r w:rsidRPr="006002D3">
              <w:rPr>
                <w:rFonts w:ascii="Times New Roman" w:hAnsi="Times New Roman" w:cs="Times New Roman"/>
                <w:noProof/>
                <w:sz w:val="21"/>
                <w:szCs w:val="21"/>
              </w:rPr>
              <w:lastRenderedPageBreak/>
              <w:drawing>
                <wp:inline distT="0" distB="0" distL="0" distR="0" wp14:anchorId="1AFDBA4D" wp14:editId="12E0E149">
                  <wp:extent cx="3554567" cy="1647825"/>
                  <wp:effectExtent l="0" t="0" r="8255" b="0"/>
                  <wp:docPr id="1881923488"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3575034" cy="1657313"/>
                          </a:xfrm>
                          <a:prstGeom prst="rect">
                            <a:avLst/>
                          </a:prstGeom>
                          <a:noFill/>
                        </pic:spPr>
                      </pic:pic>
                    </a:graphicData>
                  </a:graphic>
                </wp:inline>
              </w:drawing>
            </w:r>
          </w:p>
          <w:p w14:paraId="7760B4B8" w14:textId="77777777" w:rsidR="006002D3" w:rsidRPr="006002D3" w:rsidRDefault="006002D3" w:rsidP="008B10F3">
            <w:pPr>
              <w:ind w:firstLineChars="0" w:firstLine="0"/>
              <w:rPr>
                <w:rFonts w:ascii="Times New Roman" w:hAnsi="Times New Roman" w:cs="Times New Roman"/>
                <w:sz w:val="21"/>
                <w:szCs w:val="21"/>
              </w:rPr>
            </w:pPr>
            <w:r w:rsidRPr="006002D3">
              <w:rPr>
                <w:rFonts w:ascii="Times New Roman" w:hAnsi="Times New Roman" w:cs="Times New Roman"/>
                <w:sz w:val="21"/>
                <w:szCs w:val="21"/>
              </w:rPr>
              <w:t>严重水毁情况</w:t>
            </w:r>
            <w:r w:rsidRPr="006002D3">
              <w:rPr>
                <w:rFonts w:ascii="Times New Roman" w:hAnsi="Times New Roman" w:cs="Times New Roman"/>
                <w:sz w:val="21"/>
                <w:szCs w:val="21"/>
              </w:rPr>
              <w:t>3</w:t>
            </w:r>
            <w:r w:rsidRPr="006002D3">
              <w:rPr>
                <w:rFonts w:ascii="Times New Roman" w:hAnsi="Times New Roman" w:cs="Times New Roman"/>
                <w:sz w:val="21"/>
                <w:szCs w:val="21"/>
              </w:rPr>
              <w:t>：桥墩偏位</w:t>
            </w:r>
          </w:p>
          <w:p w14:paraId="5401EB48" w14:textId="77777777" w:rsidR="006002D3" w:rsidRPr="006002D3" w:rsidRDefault="006002D3" w:rsidP="008B10F3">
            <w:pPr>
              <w:ind w:firstLineChars="0" w:firstLine="0"/>
              <w:jc w:val="center"/>
              <w:rPr>
                <w:rFonts w:ascii="Times New Roman" w:hAnsi="Times New Roman" w:cs="Times New Roman"/>
                <w:sz w:val="21"/>
                <w:szCs w:val="21"/>
              </w:rPr>
            </w:pPr>
            <w:r w:rsidRPr="006002D3">
              <w:rPr>
                <w:rFonts w:ascii="Times New Roman" w:hAnsi="Times New Roman" w:cs="Times New Roman"/>
                <w:noProof/>
                <w:sz w:val="21"/>
                <w:szCs w:val="21"/>
              </w:rPr>
              <w:drawing>
                <wp:inline distT="0" distB="0" distL="0" distR="0" wp14:anchorId="582F61AB" wp14:editId="292B6D56">
                  <wp:extent cx="3476245" cy="1738312"/>
                  <wp:effectExtent l="0" t="0" r="0" b="0"/>
                  <wp:docPr id="1089769196"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3488992" cy="1744686"/>
                          </a:xfrm>
                          <a:prstGeom prst="rect">
                            <a:avLst/>
                          </a:prstGeom>
                          <a:noFill/>
                        </pic:spPr>
                      </pic:pic>
                    </a:graphicData>
                  </a:graphic>
                </wp:inline>
              </w:drawing>
            </w:r>
          </w:p>
          <w:p w14:paraId="68AC0D7C" w14:textId="77777777" w:rsidR="006002D3" w:rsidRPr="006002D3" w:rsidRDefault="006002D3" w:rsidP="008B10F3">
            <w:pPr>
              <w:ind w:firstLineChars="0" w:firstLine="0"/>
              <w:rPr>
                <w:rFonts w:ascii="Times New Roman" w:hAnsi="Times New Roman" w:cs="Times New Roman"/>
                <w:sz w:val="21"/>
                <w:szCs w:val="21"/>
              </w:rPr>
            </w:pPr>
            <w:r w:rsidRPr="006002D3">
              <w:rPr>
                <w:rFonts w:ascii="Times New Roman" w:hAnsi="Times New Roman" w:cs="Times New Roman"/>
                <w:sz w:val="21"/>
                <w:szCs w:val="21"/>
              </w:rPr>
              <w:t>严重水毁情况</w:t>
            </w:r>
            <w:r w:rsidRPr="006002D3">
              <w:rPr>
                <w:rFonts w:ascii="Times New Roman" w:hAnsi="Times New Roman" w:cs="Times New Roman"/>
                <w:sz w:val="21"/>
                <w:szCs w:val="21"/>
              </w:rPr>
              <w:t>4</w:t>
            </w:r>
            <w:r w:rsidRPr="006002D3">
              <w:rPr>
                <w:rFonts w:ascii="Times New Roman" w:hAnsi="Times New Roman" w:cs="Times New Roman"/>
                <w:sz w:val="21"/>
                <w:szCs w:val="21"/>
              </w:rPr>
              <w:t>：桥墩冲毁</w:t>
            </w:r>
          </w:p>
          <w:p w14:paraId="2B8E3034" w14:textId="77777777" w:rsidR="006002D3" w:rsidRPr="006002D3" w:rsidRDefault="006002D3" w:rsidP="008B10F3">
            <w:pPr>
              <w:ind w:firstLineChars="0" w:firstLine="0"/>
              <w:jc w:val="center"/>
              <w:rPr>
                <w:rFonts w:ascii="Times New Roman" w:hAnsi="Times New Roman" w:cs="Times New Roman"/>
                <w:sz w:val="21"/>
                <w:szCs w:val="21"/>
              </w:rPr>
            </w:pPr>
            <w:r w:rsidRPr="006002D3">
              <w:rPr>
                <w:rFonts w:ascii="Times New Roman" w:hAnsi="Times New Roman" w:cs="Times New Roman"/>
                <w:noProof/>
                <w:sz w:val="21"/>
                <w:szCs w:val="21"/>
              </w:rPr>
              <w:lastRenderedPageBreak/>
              <w:drawing>
                <wp:inline distT="0" distB="0" distL="0" distR="0" wp14:anchorId="475EB11B" wp14:editId="7ED0BE8F">
                  <wp:extent cx="3095625" cy="1503410"/>
                  <wp:effectExtent l="0" t="0" r="0" b="1905"/>
                  <wp:docPr id="1000394754"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3"/>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3122253" cy="1516342"/>
                          </a:xfrm>
                          <a:prstGeom prst="rect">
                            <a:avLst/>
                          </a:prstGeom>
                          <a:noFill/>
                        </pic:spPr>
                      </pic:pic>
                    </a:graphicData>
                  </a:graphic>
                </wp:inline>
              </w:drawing>
            </w:r>
          </w:p>
        </w:tc>
        <w:tc>
          <w:tcPr>
            <w:tcW w:w="1086" w:type="dxa"/>
            <w:vAlign w:val="center"/>
          </w:tcPr>
          <w:p w14:paraId="08DC12C9" w14:textId="77777777" w:rsidR="006002D3" w:rsidRPr="006002D3" w:rsidRDefault="006002D3" w:rsidP="008B10F3">
            <w:pPr>
              <w:ind w:firstLineChars="0" w:firstLine="0"/>
              <w:jc w:val="center"/>
              <w:rPr>
                <w:rFonts w:ascii="Times New Roman" w:hAnsi="Times New Roman" w:cs="Times New Roman"/>
                <w:sz w:val="21"/>
                <w:szCs w:val="21"/>
              </w:rPr>
            </w:pPr>
            <w:r w:rsidRPr="006002D3">
              <w:rPr>
                <w:rFonts w:ascii="Times New Roman" w:hAnsi="Times New Roman" w:cs="Times New Roman"/>
                <w:sz w:val="21"/>
                <w:szCs w:val="21"/>
              </w:rPr>
              <w:lastRenderedPageBreak/>
              <w:t>3</w:t>
            </w:r>
          </w:p>
        </w:tc>
      </w:tr>
      <w:tr w:rsidR="006002D3" w:rsidRPr="006002D3" w14:paraId="25302685" w14:textId="77777777" w:rsidTr="008B10F3">
        <w:tc>
          <w:tcPr>
            <w:tcW w:w="548" w:type="dxa"/>
            <w:vMerge/>
            <w:vAlign w:val="center"/>
          </w:tcPr>
          <w:p w14:paraId="314D218B" w14:textId="77777777" w:rsidR="006002D3" w:rsidRPr="006002D3" w:rsidRDefault="006002D3" w:rsidP="008B10F3">
            <w:pPr>
              <w:ind w:firstLineChars="0" w:firstLine="0"/>
              <w:jc w:val="center"/>
              <w:rPr>
                <w:rFonts w:ascii="Times New Roman" w:hAnsi="Times New Roman" w:cs="Times New Roman"/>
                <w:sz w:val="21"/>
                <w:szCs w:val="21"/>
              </w:rPr>
            </w:pPr>
          </w:p>
        </w:tc>
        <w:tc>
          <w:tcPr>
            <w:tcW w:w="551" w:type="dxa"/>
            <w:vMerge w:val="restart"/>
            <w:vAlign w:val="center"/>
          </w:tcPr>
          <w:p w14:paraId="770C960D" w14:textId="77777777" w:rsidR="006002D3" w:rsidRPr="006002D3" w:rsidRDefault="006002D3" w:rsidP="008B10F3">
            <w:pPr>
              <w:ind w:firstLineChars="0" w:firstLine="0"/>
              <w:jc w:val="center"/>
              <w:rPr>
                <w:rFonts w:ascii="Times New Roman" w:hAnsi="Times New Roman" w:cs="Times New Roman"/>
                <w:sz w:val="21"/>
                <w:szCs w:val="21"/>
              </w:rPr>
            </w:pPr>
            <w:r w:rsidRPr="006002D3">
              <w:rPr>
                <w:rFonts w:ascii="Times New Roman" w:hAnsi="Times New Roman" w:cs="Times New Roman"/>
                <w:sz w:val="21"/>
                <w:szCs w:val="21"/>
              </w:rPr>
              <w:t>桥台</w:t>
            </w:r>
          </w:p>
        </w:tc>
        <w:tc>
          <w:tcPr>
            <w:tcW w:w="804" w:type="dxa"/>
            <w:vAlign w:val="center"/>
          </w:tcPr>
          <w:p w14:paraId="38E578A5" w14:textId="77777777" w:rsidR="006002D3" w:rsidRPr="006002D3" w:rsidRDefault="006002D3" w:rsidP="008B10F3">
            <w:pPr>
              <w:ind w:firstLineChars="0" w:firstLine="0"/>
              <w:jc w:val="center"/>
              <w:rPr>
                <w:rFonts w:ascii="Times New Roman" w:hAnsi="Times New Roman" w:cs="Times New Roman"/>
                <w:sz w:val="21"/>
                <w:szCs w:val="21"/>
              </w:rPr>
            </w:pPr>
            <w:r w:rsidRPr="006002D3">
              <w:rPr>
                <w:rFonts w:ascii="Times New Roman" w:hAnsi="Times New Roman" w:cs="Times New Roman"/>
                <w:sz w:val="21"/>
                <w:szCs w:val="20"/>
              </w:rPr>
              <w:t>一级</w:t>
            </w:r>
          </w:p>
        </w:tc>
        <w:tc>
          <w:tcPr>
            <w:tcW w:w="1211" w:type="dxa"/>
            <w:vAlign w:val="center"/>
          </w:tcPr>
          <w:p w14:paraId="56521899" w14:textId="77777777" w:rsidR="006002D3" w:rsidRPr="006002D3" w:rsidRDefault="006002D3" w:rsidP="008B10F3">
            <w:pPr>
              <w:ind w:firstLineChars="0" w:firstLine="0"/>
              <w:jc w:val="center"/>
              <w:rPr>
                <w:rFonts w:ascii="Times New Roman" w:hAnsi="Times New Roman" w:cs="Times New Roman"/>
                <w:sz w:val="21"/>
                <w:szCs w:val="21"/>
              </w:rPr>
            </w:pPr>
            <w:r w:rsidRPr="006002D3">
              <w:rPr>
                <w:rFonts w:ascii="Times New Roman" w:hAnsi="Times New Roman" w:cs="Times New Roman"/>
                <w:sz w:val="21"/>
                <w:szCs w:val="20"/>
              </w:rPr>
              <w:t>轻微水毁</w:t>
            </w:r>
          </w:p>
        </w:tc>
        <w:tc>
          <w:tcPr>
            <w:tcW w:w="2268" w:type="dxa"/>
            <w:vAlign w:val="center"/>
          </w:tcPr>
          <w:p w14:paraId="26868A70" w14:textId="77777777" w:rsidR="006002D3" w:rsidRPr="006002D3" w:rsidRDefault="006002D3" w:rsidP="008B10F3">
            <w:pPr>
              <w:ind w:firstLineChars="0" w:firstLine="0"/>
              <w:jc w:val="center"/>
              <w:rPr>
                <w:rFonts w:ascii="Times New Roman" w:hAnsi="Times New Roman" w:cs="Times New Roman"/>
                <w:sz w:val="21"/>
                <w:szCs w:val="21"/>
              </w:rPr>
            </w:pPr>
            <w:r w:rsidRPr="006002D3">
              <w:rPr>
                <w:rFonts w:ascii="Times New Roman" w:hAnsi="Times New Roman" w:cs="Times New Roman"/>
                <w:sz w:val="21"/>
                <w:szCs w:val="20"/>
              </w:rPr>
              <w:t>桥台冲蚀，未出现露筋</w:t>
            </w:r>
          </w:p>
        </w:tc>
        <w:tc>
          <w:tcPr>
            <w:tcW w:w="7480" w:type="dxa"/>
            <w:vAlign w:val="center"/>
          </w:tcPr>
          <w:p w14:paraId="1279B0E6" w14:textId="77777777" w:rsidR="006002D3" w:rsidRPr="006002D3" w:rsidRDefault="006002D3" w:rsidP="008B10F3">
            <w:pPr>
              <w:ind w:firstLineChars="0" w:firstLine="0"/>
              <w:jc w:val="center"/>
              <w:rPr>
                <w:rFonts w:ascii="Times New Roman" w:hAnsi="Times New Roman" w:cs="Times New Roman"/>
                <w:sz w:val="21"/>
                <w:szCs w:val="21"/>
              </w:rPr>
            </w:pPr>
            <w:r w:rsidRPr="006002D3">
              <w:rPr>
                <w:rFonts w:ascii="Times New Roman" w:hAnsi="Times New Roman" w:cs="Times New Roman"/>
                <w:noProof/>
                <w:sz w:val="21"/>
                <w:szCs w:val="21"/>
              </w:rPr>
              <w:drawing>
                <wp:inline distT="0" distB="0" distL="0" distR="0" wp14:anchorId="7210AA33" wp14:editId="11798ADB">
                  <wp:extent cx="3967162" cy="1030180"/>
                  <wp:effectExtent l="0" t="0" r="0" b="0"/>
                  <wp:docPr id="128492657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4016703" cy="1043045"/>
                          </a:xfrm>
                          <a:prstGeom prst="rect">
                            <a:avLst/>
                          </a:prstGeom>
                          <a:noFill/>
                        </pic:spPr>
                      </pic:pic>
                    </a:graphicData>
                  </a:graphic>
                </wp:inline>
              </w:drawing>
            </w:r>
          </w:p>
        </w:tc>
        <w:tc>
          <w:tcPr>
            <w:tcW w:w="1086" w:type="dxa"/>
            <w:vAlign w:val="center"/>
          </w:tcPr>
          <w:p w14:paraId="61842299" w14:textId="77777777" w:rsidR="006002D3" w:rsidRPr="006002D3" w:rsidRDefault="006002D3" w:rsidP="008B10F3">
            <w:pPr>
              <w:ind w:firstLineChars="0" w:firstLine="0"/>
              <w:jc w:val="center"/>
              <w:rPr>
                <w:rFonts w:ascii="Times New Roman" w:hAnsi="Times New Roman" w:cs="Times New Roman"/>
                <w:sz w:val="21"/>
                <w:szCs w:val="21"/>
              </w:rPr>
            </w:pPr>
            <w:r w:rsidRPr="006002D3">
              <w:rPr>
                <w:rFonts w:ascii="Times New Roman" w:hAnsi="Times New Roman" w:cs="Times New Roman"/>
                <w:sz w:val="21"/>
                <w:szCs w:val="21"/>
              </w:rPr>
              <w:t>1</w:t>
            </w:r>
          </w:p>
        </w:tc>
      </w:tr>
      <w:tr w:rsidR="006002D3" w:rsidRPr="006002D3" w14:paraId="11A9F700" w14:textId="77777777" w:rsidTr="008B10F3">
        <w:tc>
          <w:tcPr>
            <w:tcW w:w="548" w:type="dxa"/>
            <w:vMerge/>
            <w:vAlign w:val="center"/>
          </w:tcPr>
          <w:p w14:paraId="4342751D" w14:textId="77777777" w:rsidR="006002D3" w:rsidRPr="006002D3" w:rsidRDefault="006002D3" w:rsidP="008B10F3">
            <w:pPr>
              <w:ind w:firstLineChars="0" w:firstLine="0"/>
              <w:jc w:val="center"/>
              <w:rPr>
                <w:rFonts w:ascii="Times New Roman" w:hAnsi="Times New Roman" w:cs="Times New Roman"/>
                <w:sz w:val="21"/>
                <w:szCs w:val="21"/>
              </w:rPr>
            </w:pPr>
          </w:p>
        </w:tc>
        <w:tc>
          <w:tcPr>
            <w:tcW w:w="551" w:type="dxa"/>
            <w:vMerge/>
            <w:vAlign w:val="center"/>
          </w:tcPr>
          <w:p w14:paraId="6793A73C" w14:textId="77777777" w:rsidR="006002D3" w:rsidRPr="006002D3" w:rsidRDefault="006002D3" w:rsidP="008B10F3">
            <w:pPr>
              <w:ind w:firstLineChars="0" w:firstLine="0"/>
              <w:jc w:val="center"/>
              <w:rPr>
                <w:rFonts w:ascii="Times New Roman" w:hAnsi="Times New Roman" w:cs="Times New Roman"/>
                <w:sz w:val="21"/>
                <w:szCs w:val="21"/>
              </w:rPr>
            </w:pPr>
          </w:p>
        </w:tc>
        <w:tc>
          <w:tcPr>
            <w:tcW w:w="804" w:type="dxa"/>
            <w:vAlign w:val="center"/>
          </w:tcPr>
          <w:p w14:paraId="26839080" w14:textId="77777777" w:rsidR="006002D3" w:rsidRPr="006002D3" w:rsidRDefault="006002D3" w:rsidP="008B10F3">
            <w:pPr>
              <w:ind w:firstLineChars="0" w:firstLine="0"/>
              <w:jc w:val="center"/>
              <w:rPr>
                <w:rFonts w:ascii="Times New Roman" w:hAnsi="Times New Roman" w:cs="Times New Roman"/>
                <w:sz w:val="21"/>
                <w:szCs w:val="21"/>
              </w:rPr>
            </w:pPr>
            <w:r w:rsidRPr="006002D3">
              <w:rPr>
                <w:rFonts w:ascii="Times New Roman" w:hAnsi="Times New Roman" w:cs="Times New Roman"/>
                <w:sz w:val="21"/>
                <w:szCs w:val="20"/>
              </w:rPr>
              <w:t>二级</w:t>
            </w:r>
          </w:p>
        </w:tc>
        <w:tc>
          <w:tcPr>
            <w:tcW w:w="1211" w:type="dxa"/>
            <w:vAlign w:val="center"/>
          </w:tcPr>
          <w:p w14:paraId="204B40F7" w14:textId="77777777" w:rsidR="006002D3" w:rsidRPr="006002D3" w:rsidRDefault="006002D3" w:rsidP="008B10F3">
            <w:pPr>
              <w:ind w:firstLineChars="0" w:firstLine="0"/>
              <w:jc w:val="center"/>
              <w:rPr>
                <w:rFonts w:ascii="Times New Roman" w:hAnsi="Times New Roman" w:cs="Times New Roman"/>
                <w:sz w:val="21"/>
                <w:szCs w:val="21"/>
              </w:rPr>
            </w:pPr>
            <w:r w:rsidRPr="006002D3">
              <w:rPr>
                <w:rFonts w:ascii="Times New Roman" w:hAnsi="Times New Roman" w:cs="Times New Roman"/>
                <w:sz w:val="21"/>
                <w:szCs w:val="20"/>
              </w:rPr>
              <w:t>中等水毁</w:t>
            </w:r>
          </w:p>
        </w:tc>
        <w:tc>
          <w:tcPr>
            <w:tcW w:w="2268" w:type="dxa"/>
            <w:vAlign w:val="center"/>
          </w:tcPr>
          <w:p w14:paraId="0207FBA2" w14:textId="77777777" w:rsidR="006002D3" w:rsidRPr="006002D3" w:rsidRDefault="006002D3" w:rsidP="008B10F3">
            <w:pPr>
              <w:ind w:firstLineChars="0" w:firstLine="0"/>
              <w:jc w:val="center"/>
              <w:rPr>
                <w:rFonts w:ascii="Times New Roman" w:hAnsi="Times New Roman" w:cs="Times New Roman"/>
                <w:sz w:val="21"/>
                <w:szCs w:val="21"/>
              </w:rPr>
            </w:pPr>
            <w:r w:rsidRPr="006002D3">
              <w:rPr>
                <w:rFonts w:ascii="Times New Roman" w:hAnsi="Times New Roman" w:cs="Times New Roman"/>
                <w:sz w:val="21"/>
                <w:szCs w:val="20"/>
              </w:rPr>
              <w:t>桥台冲蚀露筋，台身缺损、开裂</w:t>
            </w:r>
          </w:p>
        </w:tc>
        <w:tc>
          <w:tcPr>
            <w:tcW w:w="7480" w:type="dxa"/>
            <w:vAlign w:val="center"/>
          </w:tcPr>
          <w:p w14:paraId="074D164D" w14:textId="77777777" w:rsidR="006002D3" w:rsidRPr="006002D3" w:rsidRDefault="006002D3" w:rsidP="008B10F3">
            <w:pPr>
              <w:ind w:firstLineChars="0" w:firstLine="0"/>
              <w:rPr>
                <w:rFonts w:ascii="Times New Roman" w:hAnsi="Times New Roman" w:cs="Times New Roman"/>
                <w:sz w:val="21"/>
                <w:szCs w:val="21"/>
              </w:rPr>
            </w:pPr>
            <w:r w:rsidRPr="006002D3">
              <w:rPr>
                <w:rFonts w:ascii="Times New Roman" w:hAnsi="Times New Roman" w:cs="Times New Roman"/>
                <w:sz w:val="21"/>
                <w:szCs w:val="21"/>
              </w:rPr>
              <w:t>中等水毁情况</w:t>
            </w:r>
            <w:r w:rsidRPr="006002D3">
              <w:rPr>
                <w:rFonts w:ascii="Times New Roman" w:hAnsi="Times New Roman" w:cs="Times New Roman"/>
                <w:sz w:val="21"/>
                <w:szCs w:val="21"/>
              </w:rPr>
              <w:t>1</w:t>
            </w:r>
            <w:r w:rsidRPr="006002D3">
              <w:rPr>
                <w:rFonts w:ascii="Times New Roman" w:hAnsi="Times New Roman" w:cs="Times New Roman"/>
                <w:sz w:val="21"/>
                <w:szCs w:val="21"/>
              </w:rPr>
              <w:t>：冲蚀露筋</w:t>
            </w:r>
          </w:p>
          <w:p w14:paraId="335D2E0A" w14:textId="77777777" w:rsidR="006002D3" w:rsidRPr="006002D3" w:rsidRDefault="006002D3" w:rsidP="008B10F3">
            <w:pPr>
              <w:ind w:firstLineChars="0" w:firstLine="0"/>
              <w:jc w:val="center"/>
              <w:rPr>
                <w:rFonts w:ascii="Times New Roman" w:hAnsi="Times New Roman" w:cs="Times New Roman"/>
                <w:sz w:val="21"/>
                <w:szCs w:val="21"/>
              </w:rPr>
            </w:pPr>
            <w:r w:rsidRPr="006002D3">
              <w:rPr>
                <w:rFonts w:ascii="Times New Roman" w:hAnsi="Times New Roman" w:cs="Times New Roman"/>
                <w:noProof/>
                <w:sz w:val="21"/>
                <w:szCs w:val="21"/>
              </w:rPr>
              <w:drawing>
                <wp:inline distT="0" distB="0" distL="0" distR="0" wp14:anchorId="3378729D" wp14:editId="51C519BF">
                  <wp:extent cx="3943350" cy="1020515"/>
                  <wp:effectExtent l="0" t="0" r="0" b="8255"/>
                  <wp:docPr id="31292653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4003452" cy="1036069"/>
                          </a:xfrm>
                          <a:prstGeom prst="rect">
                            <a:avLst/>
                          </a:prstGeom>
                          <a:noFill/>
                        </pic:spPr>
                      </pic:pic>
                    </a:graphicData>
                  </a:graphic>
                </wp:inline>
              </w:drawing>
            </w:r>
          </w:p>
          <w:p w14:paraId="18BC0A98" w14:textId="77777777" w:rsidR="006002D3" w:rsidRPr="006002D3" w:rsidRDefault="006002D3" w:rsidP="008B10F3">
            <w:pPr>
              <w:ind w:firstLineChars="0" w:firstLine="0"/>
              <w:rPr>
                <w:rFonts w:ascii="Times New Roman" w:hAnsi="Times New Roman" w:cs="Times New Roman"/>
                <w:sz w:val="21"/>
                <w:szCs w:val="21"/>
              </w:rPr>
            </w:pPr>
            <w:r w:rsidRPr="006002D3">
              <w:rPr>
                <w:rFonts w:ascii="Times New Roman" w:hAnsi="Times New Roman" w:cs="Times New Roman"/>
                <w:sz w:val="21"/>
                <w:szCs w:val="21"/>
              </w:rPr>
              <w:t>中等水毁情况</w:t>
            </w:r>
            <w:r w:rsidRPr="006002D3">
              <w:rPr>
                <w:rFonts w:ascii="Times New Roman" w:hAnsi="Times New Roman" w:cs="Times New Roman"/>
                <w:sz w:val="21"/>
                <w:szCs w:val="21"/>
              </w:rPr>
              <w:t>2</w:t>
            </w:r>
            <w:r w:rsidRPr="006002D3">
              <w:rPr>
                <w:rFonts w:ascii="Times New Roman" w:hAnsi="Times New Roman" w:cs="Times New Roman"/>
                <w:sz w:val="21"/>
                <w:szCs w:val="21"/>
              </w:rPr>
              <w:t>：台身破损、开裂</w:t>
            </w:r>
          </w:p>
          <w:p w14:paraId="00EF3311" w14:textId="77777777" w:rsidR="006002D3" w:rsidRPr="006002D3" w:rsidRDefault="006002D3" w:rsidP="008B10F3">
            <w:pPr>
              <w:ind w:firstLineChars="0" w:firstLine="0"/>
              <w:jc w:val="center"/>
              <w:rPr>
                <w:rFonts w:ascii="Times New Roman" w:hAnsi="Times New Roman" w:cs="Times New Roman"/>
                <w:sz w:val="21"/>
                <w:szCs w:val="21"/>
              </w:rPr>
            </w:pPr>
            <w:r w:rsidRPr="006002D3">
              <w:rPr>
                <w:rFonts w:ascii="Times New Roman" w:hAnsi="Times New Roman" w:cs="Times New Roman"/>
                <w:noProof/>
                <w:sz w:val="21"/>
                <w:szCs w:val="21"/>
              </w:rPr>
              <w:lastRenderedPageBreak/>
              <w:drawing>
                <wp:inline distT="0" distB="0" distL="0" distR="0" wp14:anchorId="40DF6ADE" wp14:editId="1AE4ACC7">
                  <wp:extent cx="3895725" cy="1010860"/>
                  <wp:effectExtent l="0" t="0" r="0" b="0"/>
                  <wp:docPr id="181201799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3948599" cy="1024580"/>
                          </a:xfrm>
                          <a:prstGeom prst="rect">
                            <a:avLst/>
                          </a:prstGeom>
                          <a:noFill/>
                        </pic:spPr>
                      </pic:pic>
                    </a:graphicData>
                  </a:graphic>
                </wp:inline>
              </w:drawing>
            </w:r>
          </w:p>
        </w:tc>
        <w:tc>
          <w:tcPr>
            <w:tcW w:w="1086" w:type="dxa"/>
            <w:vAlign w:val="center"/>
          </w:tcPr>
          <w:p w14:paraId="7386B3BB" w14:textId="77777777" w:rsidR="006002D3" w:rsidRPr="006002D3" w:rsidRDefault="006002D3" w:rsidP="008B10F3">
            <w:pPr>
              <w:ind w:firstLineChars="0" w:firstLine="0"/>
              <w:jc w:val="center"/>
              <w:rPr>
                <w:rFonts w:ascii="Times New Roman" w:hAnsi="Times New Roman" w:cs="Times New Roman"/>
                <w:sz w:val="21"/>
                <w:szCs w:val="21"/>
              </w:rPr>
            </w:pPr>
            <w:r w:rsidRPr="006002D3">
              <w:rPr>
                <w:rFonts w:ascii="Times New Roman" w:hAnsi="Times New Roman" w:cs="Times New Roman"/>
                <w:sz w:val="21"/>
                <w:szCs w:val="21"/>
              </w:rPr>
              <w:lastRenderedPageBreak/>
              <w:t>2</w:t>
            </w:r>
          </w:p>
        </w:tc>
      </w:tr>
      <w:tr w:rsidR="006002D3" w:rsidRPr="006002D3" w14:paraId="6D7D57B0" w14:textId="77777777" w:rsidTr="008B10F3">
        <w:tc>
          <w:tcPr>
            <w:tcW w:w="548" w:type="dxa"/>
            <w:vMerge/>
            <w:vAlign w:val="center"/>
          </w:tcPr>
          <w:p w14:paraId="40756B2E" w14:textId="77777777" w:rsidR="006002D3" w:rsidRPr="006002D3" w:rsidRDefault="006002D3" w:rsidP="008B10F3">
            <w:pPr>
              <w:ind w:firstLineChars="0" w:firstLine="0"/>
              <w:jc w:val="center"/>
              <w:rPr>
                <w:rFonts w:ascii="Times New Roman" w:hAnsi="Times New Roman" w:cs="Times New Roman"/>
                <w:sz w:val="21"/>
                <w:szCs w:val="21"/>
              </w:rPr>
            </w:pPr>
          </w:p>
        </w:tc>
        <w:tc>
          <w:tcPr>
            <w:tcW w:w="551" w:type="dxa"/>
            <w:vMerge/>
            <w:vAlign w:val="center"/>
          </w:tcPr>
          <w:p w14:paraId="739D95AE" w14:textId="77777777" w:rsidR="006002D3" w:rsidRPr="006002D3" w:rsidRDefault="006002D3" w:rsidP="008B10F3">
            <w:pPr>
              <w:ind w:firstLineChars="0" w:firstLine="0"/>
              <w:jc w:val="center"/>
              <w:rPr>
                <w:rFonts w:ascii="Times New Roman" w:hAnsi="Times New Roman" w:cs="Times New Roman"/>
                <w:sz w:val="21"/>
                <w:szCs w:val="21"/>
              </w:rPr>
            </w:pPr>
          </w:p>
        </w:tc>
        <w:tc>
          <w:tcPr>
            <w:tcW w:w="804" w:type="dxa"/>
            <w:vAlign w:val="center"/>
          </w:tcPr>
          <w:p w14:paraId="7F842978" w14:textId="77777777" w:rsidR="006002D3" w:rsidRPr="006002D3" w:rsidRDefault="006002D3" w:rsidP="008B10F3">
            <w:pPr>
              <w:ind w:firstLineChars="0" w:firstLine="0"/>
              <w:jc w:val="center"/>
              <w:rPr>
                <w:rFonts w:ascii="Times New Roman" w:hAnsi="Times New Roman" w:cs="Times New Roman"/>
                <w:sz w:val="21"/>
                <w:szCs w:val="21"/>
              </w:rPr>
            </w:pPr>
            <w:r w:rsidRPr="006002D3">
              <w:rPr>
                <w:rFonts w:ascii="Times New Roman" w:hAnsi="Times New Roman" w:cs="Times New Roman"/>
                <w:sz w:val="21"/>
                <w:szCs w:val="20"/>
              </w:rPr>
              <w:t>三级</w:t>
            </w:r>
          </w:p>
        </w:tc>
        <w:tc>
          <w:tcPr>
            <w:tcW w:w="1211" w:type="dxa"/>
            <w:vAlign w:val="center"/>
          </w:tcPr>
          <w:p w14:paraId="0C37EB24" w14:textId="77777777" w:rsidR="006002D3" w:rsidRPr="006002D3" w:rsidRDefault="006002D3" w:rsidP="008B10F3">
            <w:pPr>
              <w:ind w:firstLineChars="0" w:firstLine="0"/>
              <w:jc w:val="center"/>
              <w:rPr>
                <w:rFonts w:ascii="Times New Roman" w:hAnsi="Times New Roman" w:cs="Times New Roman"/>
                <w:sz w:val="21"/>
                <w:szCs w:val="21"/>
              </w:rPr>
            </w:pPr>
            <w:r w:rsidRPr="006002D3">
              <w:rPr>
                <w:rFonts w:ascii="Times New Roman" w:hAnsi="Times New Roman" w:cs="Times New Roman"/>
                <w:sz w:val="21"/>
                <w:szCs w:val="20"/>
              </w:rPr>
              <w:t>严重水毁</w:t>
            </w:r>
          </w:p>
        </w:tc>
        <w:tc>
          <w:tcPr>
            <w:tcW w:w="2268" w:type="dxa"/>
            <w:vAlign w:val="center"/>
          </w:tcPr>
          <w:p w14:paraId="58447202" w14:textId="77777777" w:rsidR="006002D3" w:rsidRPr="006002D3" w:rsidRDefault="006002D3" w:rsidP="008B10F3">
            <w:pPr>
              <w:ind w:firstLineChars="0" w:firstLine="0"/>
              <w:jc w:val="center"/>
              <w:rPr>
                <w:rFonts w:ascii="Times New Roman" w:hAnsi="Times New Roman" w:cs="Times New Roman"/>
                <w:sz w:val="21"/>
                <w:szCs w:val="21"/>
              </w:rPr>
            </w:pPr>
            <w:r w:rsidRPr="006002D3">
              <w:rPr>
                <w:rFonts w:ascii="Times New Roman" w:hAnsi="Times New Roman" w:cs="Times New Roman"/>
                <w:sz w:val="21"/>
                <w:szCs w:val="20"/>
              </w:rPr>
              <w:t>桥台沉降、倾斜、偏位，台背填土掏空，桥台冲毁</w:t>
            </w:r>
          </w:p>
        </w:tc>
        <w:tc>
          <w:tcPr>
            <w:tcW w:w="7480" w:type="dxa"/>
            <w:vAlign w:val="center"/>
          </w:tcPr>
          <w:p w14:paraId="54D69DD4" w14:textId="77777777" w:rsidR="006002D3" w:rsidRPr="006002D3" w:rsidRDefault="006002D3" w:rsidP="008B10F3">
            <w:pPr>
              <w:ind w:firstLineChars="0" w:firstLine="0"/>
              <w:rPr>
                <w:rFonts w:ascii="Times New Roman" w:hAnsi="Times New Roman" w:cs="Times New Roman"/>
                <w:sz w:val="21"/>
                <w:szCs w:val="21"/>
              </w:rPr>
            </w:pPr>
            <w:r w:rsidRPr="006002D3">
              <w:rPr>
                <w:rFonts w:ascii="Times New Roman" w:hAnsi="Times New Roman" w:cs="Times New Roman"/>
                <w:sz w:val="21"/>
                <w:szCs w:val="21"/>
              </w:rPr>
              <w:t>严重水毁情况</w:t>
            </w:r>
            <w:r w:rsidRPr="006002D3">
              <w:rPr>
                <w:rFonts w:ascii="Times New Roman" w:hAnsi="Times New Roman" w:cs="Times New Roman"/>
                <w:sz w:val="21"/>
                <w:szCs w:val="21"/>
              </w:rPr>
              <w:t>1</w:t>
            </w:r>
            <w:r w:rsidRPr="006002D3">
              <w:rPr>
                <w:rFonts w:ascii="Times New Roman" w:hAnsi="Times New Roman" w:cs="Times New Roman"/>
                <w:sz w:val="21"/>
                <w:szCs w:val="21"/>
              </w:rPr>
              <w:t>：桥台沉降</w:t>
            </w:r>
          </w:p>
          <w:p w14:paraId="4871A575" w14:textId="77777777" w:rsidR="006002D3" w:rsidRPr="006002D3" w:rsidRDefault="006002D3" w:rsidP="008B10F3">
            <w:pPr>
              <w:ind w:firstLineChars="0" w:firstLine="0"/>
              <w:jc w:val="center"/>
              <w:rPr>
                <w:rFonts w:ascii="Times New Roman" w:hAnsi="Times New Roman" w:cs="Times New Roman"/>
                <w:sz w:val="21"/>
                <w:szCs w:val="21"/>
              </w:rPr>
            </w:pPr>
            <w:r w:rsidRPr="006002D3">
              <w:rPr>
                <w:rFonts w:ascii="Times New Roman" w:hAnsi="Times New Roman" w:cs="Times New Roman"/>
                <w:noProof/>
                <w:sz w:val="21"/>
                <w:szCs w:val="21"/>
              </w:rPr>
              <w:drawing>
                <wp:inline distT="0" distB="0" distL="0" distR="0" wp14:anchorId="48FB18DA" wp14:editId="78FCF234">
                  <wp:extent cx="4491038" cy="978340"/>
                  <wp:effectExtent l="0" t="0" r="5080" b="0"/>
                  <wp:docPr id="163668728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4554172" cy="992093"/>
                          </a:xfrm>
                          <a:prstGeom prst="rect">
                            <a:avLst/>
                          </a:prstGeom>
                          <a:noFill/>
                        </pic:spPr>
                      </pic:pic>
                    </a:graphicData>
                  </a:graphic>
                </wp:inline>
              </w:drawing>
            </w:r>
          </w:p>
          <w:p w14:paraId="4AE5525E" w14:textId="77777777" w:rsidR="006002D3" w:rsidRPr="006002D3" w:rsidRDefault="006002D3" w:rsidP="008B10F3">
            <w:pPr>
              <w:ind w:firstLineChars="0" w:firstLine="0"/>
              <w:rPr>
                <w:rFonts w:ascii="Times New Roman" w:hAnsi="Times New Roman" w:cs="Times New Roman"/>
                <w:sz w:val="21"/>
                <w:szCs w:val="21"/>
              </w:rPr>
            </w:pPr>
            <w:r w:rsidRPr="006002D3">
              <w:rPr>
                <w:rFonts w:ascii="Times New Roman" w:hAnsi="Times New Roman" w:cs="Times New Roman"/>
                <w:sz w:val="21"/>
                <w:szCs w:val="21"/>
              </w:rPr>
              <w:t>严重水毁情况</w:t>
            </w:r>
            <w:r w:rsidRPr="006002D3">
              <w:rPr>
                <w:rFonts w:ascii="Times New Roman" w:hAnsi="Times New Roman" w:cs="Times New Roman"/>
                <w:sz w:val="21"/>
                <w:szCs w:val="21"/>
              </w:rPr>
              <w:t>2</w:t>
            </w:r>
            <w:r w:rsidRPr="006002D3">
              <w:rPr>
                <w:rFonts w:ascii="Times New Roman" w:hAnsi="Times New Roman" w:cs="Times New Roman"/>
                <w:sz w:val="21"/>
                <w:szCs w:val="21"/>
              </w:rPr>
              <w:t>：桥台倾斜</w:t>
            </w:r>
          </w:p>
          <w:p w14:paraId="5A95CA52" w14:textId="77777777" w:rsidR="006002D3" w:rsidRPr="006002D3" w:rsidRDefault="006002D3" w:rsidP="008B10F3">
            <w:pPr>
              <w:ind w:firstLineChars="0" w:firstLine="0"/>
              <w:jc w:val="center"/>
              <w:rPr>
                <w:rFonts w:ascii="Times New Roman" w:hAnsi="Times New Roman" w:cs="Times New Roman"/>
                <w:sz w:val="21"/>
                <w:szCs w:val="21"/>
              </w:rPr>
            </w:pPr>
            <w:r w:rsidRPr="006002D3">
              <w:rPr>
                <w:rFonts w:ascii="Times New Roman" w:hAnsi="Times New Roman" w:cs="Times New Roman"/>
                <w:noProof/>
                <w:sz w:val="21"/>
                <w:szCs w:val="21"/>
              </w:rPr>
              <w:drawing>
                <wp:inline distT="0" distB="0" distL="0" distR="0" wp14:anchorId="50D78397" wp14:editId="4A1A9618">
                  <wp:extent cx="4295602" cy="1571625"/>
                  <wp:effectExtent l="0" t="0" r="0" b="0"/>
                  <wp:docPr id="5930380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4343346" cy="1589093"/>
                          </a:xfrm>
                          <a:prstGeom prst="rect">
                            <a:avLst/>
                          </a:prstGeom>
                          <a:noFill/>
                        </pic:spPr>
                      </pic:pic>
                    </a:graphicData>
                  </a:graphic>
                </wp:inline>
              </w:drawing>
            </w:r>
          </w:p>
          <w:p w14:paraId="3F7F9464" w14:textId="77777777" w:rsidR="006002D3" w:rsidRPr="006002D3" w:rsidRDefault="006002D3" w:rsidP="008B10F3">
            <w:pPr>
              <w:ind w:firstLineChars="0" w:firstLine="0"/>
              <w:rPr>
                <w:rFonts w:ascii="Times New Roman" w:hAnsi="Times New Roman" w:cs="Times New Roman"/>
                <w:sz w:val="21"/>
                <w:szCs w:val="21"/>
              </w:rPr>
            </w:pPr>
            <w:r w:rsidRPr="006002D3">
              <w:rPr>
                <w:rFonts w:ascii="Times New Roman" w:hAnsi="Times New Roman" w:cs="Times New Roman"/>
                <w:sz w:val="21"/>
                <w:szCs w:val="21"/>
              </w:rPr>
              <w:t>严重水毁情况</w:t>
            </w:r>
            <w:r w:rsidRPr="006002D3">
              <w:rPr>
                <w:rFonts w:ascii="Times New Roman" w:hAnsi="Times New Roman" w:cs="Times New Roman"/>
                <w:sz w:val="21"/>
                <w:szCs w:val="21"/>
              </w:rPr>
              <w:t>3</w:t>
            </w:r>
            <w:r w:rsidRPr="006002D3">
              <w:rPr>
                <w:rFonts w:ascii="Times New Roman" w:hAnsi="Times New Roman" w:cs="Times New Roman"/>
                <w:sz w:val="21"/>
                <w:szCs w:val="21"/>
              </w:rPr>
              <w:t>：台背填土掏空</w:t>
            </w:r>
          </w:p>
          <w:p w14:paraId="1C6C89AF" w14:textId="77777777" w:rsidR="006002D3" w:rsidRPr="006002D3" w:rsidRDefault="006002D3" w:rsidP="008B10F3">
            <w:pPr>
              <w:ind w:firstLineChars="0" w:firstLine="0"/>
              <w:jc w:val="center"/>
              <w:rPr>
                <w:rFonts w:ascii="Times New Roman" w:hAnsi="Times New Roman" w:cs="Times New Roman"/>
                <w:sz w:val="21"/>
                <w:szCs w:val="21"/>
              </w:rPr>
            </w:pPr>
            <w:r w:rsidRPr="006002D3">
              <w:rPr>
                <w:rFonts w:ascii="Times New Roman" w:hAnsi="Times New Roman" w:cs="Times New Roman"/>
                <w:noProof/>
                <w:sz w:val="21"/>
                <w:szCs w:val="21"/>
              </w:rPr>
              <w:lastRenderedPageBreak/>
              <w:drawing>
                <wp:inline distT="0" distB="0" distL="0" distR="0" wp14:anchorId="0CFF8C3F" wp14:editId="6A40917F">
                  <wp:extent cx="4271962" cy="1115608"/>
                  <wp:effectExtent l="0" t="0" r="0" b="8890"/>
                  <wp:docPr id="84059300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4315886" cy="1127079"/>
                          </a:xfrm>
                          <a:prstGeom prst="rect">
                            <a:avLst/>
                          </a:prstGeom>
                          <a:noFill/>
                        </pic:spPr>
                      </pic:pic>
                    </a:graphicData>
                  </a:graphic>
                </wp:inline>
              </w:drawing>
            </w:r>
          </w:p>
        </w:tc>
        <w:tc>
          <w:tcPr>
            <w:tcW w:w="1086" w:type="dxa"/>
            <w:vAlign w:val="center"/>
          </w:tcPr>
          <w:p w14:paraId="0AEAD1C0" w14:textId="77777777" w:rsidR="006002D3" w:rsidRPr="006002D3" w:rsidRDefault="006002D3" w:rsidP="008B10F3">
            <w:pPr>
              <w:ind w:firstLineChars="0" w:firstLine="0"/>
              <w:jc w:val="center"/>
              <w:rPr>
                <w:rFonts w:ascii="Times New Roman" w:hAnsi="Times New Roman" w:cs="Times New Roman"/>
                <w:sz w:val="21"/>
                <w:szCs w:val="21"/>
              </w:rPr>
            </w:pPr>
            <w:r w:rsidRPr="006002D3">
              <w:rPr>
                <w:rFonts w:ascii="Times New Roman" w:hAnsi="Times New Roman" w:cs="Times New Roman"/>
                <w:sz w:val="21"/>
                <w:szCs w:val="21"/>
              </w:rPr>
              <w:lastRenderedPageBreak/>
              <w:t>3</w:t>
            </w:r>
          </w:p>
        </w:tc>
      </w:tr>
      <w:tr w:rsidR="006002D3" w:rsidRPr="006002D3" w14:paraId="00EBBD70" w14:textId="77777777" w:rsidTr="008B10F3">
        <w:tc>
          <w:tcPr>
            <w:tcW w:w="548" w:type="dxa"/>
            <w:vMerge/>
            <w:vAlign w:val="center"/>
          </w:tcPr>
          <w:p w14:paraId="7C99E9D4" w14:textId="77777777" w:rsidR="006002D3" w:rsidRPr="006002D3" w:rsidRDefault="006002D3" w:rsidP="008B10F3">
            <w:pPr>
              <w:ind w:firstLineChars="0" w:firstLine="0"/>
              <w:jc w:val="center"/>
              <w:rPr>
                <w:rFonts w:ascii="Times New Roman" w:hAnsi="Times New Roman" w:cs="Times New Roman"/>
                <w:sz w:val="21"/>
                <w:szCs w:val="21"/>
              </w:rPr>
            </w:pPr>
          </w:p>
        </w:tc>
        <w:tc>
          <w:tcPr>
            <w:tcW w:w="551" w:type="dxa"/>
            <w:vMerge w:val="restart"/>
            <w:vAlign w:val="center"/>
          </w:tcPr>
          <w:p w14:paraId="37AC63A0" w14:textId="77777777" w:rsidR="006002D3" w:rsidRPr="006002D3" w:rsidRDefault="006002D3" w:rsidP="008B10F3">
            <w:pPr>
              <w:ind w:firstLineChars="0" w:firstLine="0"/>
              <w:jc w:val="center"/>
              <w:rPr>
                <w:rFonts w:ascii="Times New Roman" w:hAnsi="Times New Roman" w:cs="Times New Roman"/>
                <w:sz w:val="21"/>
                <w:szCs w:val="21"/>
              </w:rPr>
            </w:pPr>
            <w:r w:rsidRPr="006002D3">
              <w:rPr>
                <w:rFonts w:ascii="Times New Roman" w:hAnsi="Times New Roman" w:cs="Times New Roman"/>
                <w:sz w:val="21"/>
                <w:szCs w:val="21"/>
              </w:rPr>
              <w:t>基础</w:t>
            </w:r>
          </w:p>
        </w:tc>
        <w:tc>
          <w:tcPr>
            <w:tcW w:w="804" w:type="dxa"/>
            <w:vAlign w:val="center"/>
          </w:tcPr>
          <w:p w14:paraId="6B76C378" w14:textId="77777777" w:rsidR="006002D3" w:rsidRPr="006002D3" w:rsidRDefault="006002D3" w:rsidP="008B10F3">
            <w:pPr>
              <w:ind w:firstLineChars="0" w:firstLine="0"/>
              <w:jc w:val="center"/>
              <w:rPr>
                <w:rFonts w:ascii="Times New Roman" w:hAnsi="Times New Roman" w:cs="Times New Roman"/>
                <w:sz w:val="21"/>
                <w:szCs w:val="21"/>
              </w:rPr>
            </w:pPr>
            <w:r w:rsidRPr="006002D3">
              <w:rPr>
                <w:rFonts w:ascii="Times New Roman" w:hAnsi="Times New Roman" w:cs="Times New Roman"/>
                <w:sz w:val="21"/>
                <w:szCs w:val="20"/>
              </w:rPr>
              <w:t>一级</w:t>
            </w:r>
          </w:p>
        </w:tc>
        <w:tc>
          <w:tcPr>
            <w:tcW w:w="1211" w:type="dxa"/>
            <w:vAlign w:val="center"/>
          </w:tcPr>
          <w:p w14:paraId="4635C456" w14:textId="77777777" w:rsidR="006002D3" w:rsidRPr="006002D3" w:rsidRDefault="006002D3" w:rsidP="008B10F3">
            <w:pPr>
              <w:ind w:firstLineChars="0" w:firstLine="0"/>
              <w:jc w:val="center"/>
              <w:rPr>
                <w:rFonts w:ascii="Times New Roman" w:hAnsi="Times New Roman" w:cs="Times New Roman"/>
                <w:sz w:val="21"/>
                <w:szCs w:val="21"/>
              </w:rPr>
            </w:pPr>
            <w:r w:rsidRPr="006002D3">
              <w:rPr>
                <w:rFonts w:ascii="Times New Roman" w:hAnsi="Times New Roman" w:cs="Times New Roman"/>
                <w:sz w:val="21"/>
                <w:szCs w:val="20"/>
              </w:rPr>
              <w:t>轻微水毁</w:t>
            </w:r>
          </w:p>
        </w:tc>
        <w:tc>
          <w:tcPr>
            <w:tcW w:w="2268" w:type="dxa"/>
            <w:vAlign w:val="center"/>
          </w:tcPr>
          <w:p w14:paraId="17B9E6E5" w14:textId="77777777" w:rsidR="006002D3" w:rsidRPr="006002D3" w:rsidRDefault="006002D3" w:rsidP="008B10F3">
            <w:pPr>
              <w:ind w:firstLineChars="0" w:firstLine="0"/>
              <w:jc w:val="center"/>
              <w:rPr>
                <w:rFonts w:ascii="Times New Roman" w:hAnsi="Times New Roman" w:cs="Times New Roman"/>
                <w:sz w:val="21"/>
                <w:szCs w:val="21"/>
              </w:rPr>
            </w:pPr>
            <w:r w:rsidRPr="006002D3">
              <w:rPr>
                <w:rFonts w:ascii="Times New Roman" w:hAnsi="Times New Roman" w:cs="Times New Roman"/>
                <w:sz w:val="21"/>
                <w:szCs w:val="20"/>
              </w:rPr>
              <w:t>基础冲蚀，未出现露筋，基础冲刷未达到最深冲刷线</w:t>
            </w:r>
          </w:p>
        </w:tc>
        <w:tc>
          <w:tcPr>
            <w:tcW w:w="7480" w:type="dxa"/>
            <w:vAlign w:val="center"/>
          </w:tcPr>
          <w:p w14:paraId="51DB95E3" w14:textId="77777777" w:rsidR="006002D3" w:rsidRPr="006002D3" w:rsidRDefault="006002D3" w:rsidP="008B10F3">
            <w:pPr>
              <w:ind w:firstLineChars="0" w:firstLine="0"/>
              <w:jc w:val="center"/>
              <w:rPr>
                <w:rFonts w:ascii="Times New Roman" w:hAnsi="Times New Roman" w:cs="Times New Roman"/>
                <w:sz w:val="21"/>
                <w:szCs w:val="21"/>
              </w:rPr>
            </w:pPr>
            <w:r w:rsidRPr="006002D3">
              <w:rPr>
                <w:rFonts w:ascii="Times New Roman" w:hAnsi="Times New Roman" w:cs="Times New Roman"/>
                <w:noProof/>
                <w:sz w:val="21"/>
                <w:szCs w:val="21"/>
              </w:rPr>
              <w:drawing>
                <wp:inline distT="0" distB="0" distL="0" distR="0" wp14:anchorId="0D035288" wp14:editId="5381E553">
                  <wp:extent cx="2981643" cy="1840753"/>
                  <wp:effectExtent l="0" t="0" r="0" b="7620"/>
                  <wp:docPr id="195532442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2989743" cy="1845753"/>
                          </a:xfrm>
                          <a:prstGeom prst="rect">
                            <a:avLst/>
                          </a:prstGeom>
                          <a:noFill/>
                        </pic:spPr>
                      </pic:pic>
                    </a:graphicData>
                  </a:graphic>
                </wp:inline>
              </w:drawing>
            </w:r>
          </w:p>
        </w:tc>
        <w:tc>
          <w:tcPr>
            <w:tcW w:w="1086" w:type="dxa"/>
            <w:vAlign w:val="center"/>
          </w:tcPr>
          <w:p w14:paraId="7012163B" w14:textId="77777777" w:rsidR="006002D3" w:rsidRPr="006002D3" w:rsidRDefault="006002D3" w:rsidP="008B10F3">
            <w:pPr>
              <w:ind w:firstLineChars="0" w:firstLine="0"/>
              <w:jc w:val="center"/>
              <w:rPr>
                <w:rFonts w:ascii="Times New Roman" w:hAnsi="Times New Roman" w:cs="Times New Roman"/>
                <w:sz w:val="21"/>
                <w:szCs w:val="21"/>
              </w:rPr>
            </w:pPr>
            <w:r w:rsidRPr="006002D3">
              <w:rPr>
                <w:rFonts w:ascii="Times New Roman" w:hAnsi="Times New Roman" w:cs="Times New Roman"/>
                <w:sz w:val="21"/>
                <w:szCs w:val="21"/>
              </w:rPr>
              <w:t>1</w:t>
            </w:r>
          </w:p>
        </w:tc>
      </w:tr>
      <w:tr w:rsidR="006002D3" w:rsidRPr="006002D3" w14:paraId="5196F6E7" w14:textId="77777777" w:rsidTr="008B10F3">
        <w:tc>
          <w:tcPr>
            <w:tcW w:w="548" w:type="dxa"/>
            <w:vMerge/>
            <w:vAlign w:val="center"/>
          </w:tcPr>
          <w:p w14:paraId="6ECF29A8" w14:textId="77777777" w:rsidR="006002D3" w:rsidRPr="006002D3" w:rsidRDefault="006002D3" w:rsidP="008B10F3">
            <w:pPr>
              <w:ind w:firstLineChars="0" w:firstLine="0"/>
              <w:jc w:val="center"/>
              <w:rPr>
                <w:rFonts w:ascii="Times New Roman" w:hAnsi="Times New Roman" w:cs="Times New Roman"/>
                <w:sz w:val="21"/>
                <w:szCs w:val="21"/>
              </w:rPr>
            </w:pPr>
          </w:p>
        </w:tc>
        <w:tc>
          <w:tcPr>
            <w:tcW w:w="551" w:type="dxa"/>
            <w:vMerge/>
            <w:vAlign w:val="center"/>
          </w:tcPr>
          <w:p w14:paraId="1C7E062C" w14:textId="77777777" w:rsidR="006002D3" w:rsidRPr="006002D3" w:rsidRDefault="006002D3" w:rsidP="008B10F3">
            <w:pPr>
              <w:ind w:firstLineChars="0" w:firstLine="0"/>
              <w:jc w:val="center"/>
              <w:rPr>
                <w:rFonts w:ascii="Times New Roman" w:hAnsi="Times New Roman" w:cs="Times New Roman"/>
                <w:sz w:val="21"/>
                <w:szCs w:val="21"/>
              </w:rPr>
            </w:pPr>
          </w:p>
        </w:tc>
        <w:tc>
          <w:tcPr>
            <w:tcW w:w="804" w:type="dxa"/>
            <w:vAlign w:val="center"/>
          </w:tcPr>
          <w:p w14:paraId="29BF99D5" w14:textId="77777777" w:rsidR="006002D3" w:rsidRPr="006002D3" w:rsidRDefault="006002D3" w:rsidP="008B10F3">
            <w:pPr>
              <w:ind w:firstLineChars="0" w:firstLine="0"/>
              <w:jc w:val="center"/>
              <w:rPr>
                <w:rFonts w:ascii="Times New Roman" w:hAnsi="Times New Roman" w:cs="Times New Roman"/>
                <w:sz w:val="21"/>
                <w:szCs w:val="21"/>
              </w:rPr>
            </w:pPr>
            <w:r w:rsidRPr="006002D3">
              <w:rPr>
                <w:rFonts w:ascii="Times New Roman" w:hAnsi="Times New Roman" w:cs="Times New Roman"/>
                <w:sz w:val="21"/>
                <w:szCs w:val="20"/>
              </w:rPr>
              <w:t>二级</w:t>
            </w:r>
          </w:p>
        </w:tc>
        <w:tc>
          <w:tcPr>
            <w:tcW w:w="1211" w:type="dxa"/>
            <w:vAlign w:val="center"/>
          </w:tcPr>
          <w:p w14:paraId="367D3DAC" w14:textId="77777777" w:rsidR="006002D3" w:rsidRPr="006002D3" w:rsidRDefault="006002D3" w:rsidP="008B10F3">
            <w:pPr>
              <w:ind w:firstLineChars="0" w:firstLine="0"/>
              <w:jc w:val="center"/>
              <w:rPr>
                <w:rFonts w:ascii="Times New Roman" w:hAnsi="Times New Roman" w:cs="Times New Roman"/>
                <w:sz w:val="21"/>
                <w:szCs w:val="21"/>
              </w:rPr>
            </w:pPr>
            <w:r w:rsidRPr="006002D3">
              <w:rPr>
                <w:rFonts w:ascii="Times New Roman" w:hAnsi="Times New Roman" w:cs="Times New Roman"/>
                <w:sz w:val="21"/>
                <w:szCs w:val="20"/>
              </w:rPr>
              <w:t>中等水毁</w:t>
            </w:r>
          </w:p>
        </w:tc>
        <w:tc>
          <w:tcPr>
            <w:tcW w:w="2268" w:type="dxa"/>
            <w:vAlign w:val="center"/>
          </w:tcPr>
          <w:p w14:paraId="7DB3B949" w14:textId="77777777" w:rsidR="006002D3" w:rsidRPr="006002D3" w:rsidRDefault="006002D3" w:rsidP="008B10F3">
            <w:pPr>
              <w:ind w:firstLineChars="0" w:firstLine="0"/>
              <w:jc w:val="center"/>
              <w:rPr>
                <w:rFonts w:ascii="Times New Roman" w:hAnsi="Times New Roman" w:cs="Times New Roman"/>
                <w:sz w:val="21"/>
                <w:szCs w:val="21"/>
              </w:rPr>
            </w:pPr>
            <w:r w:rsidRPr="006002D3">
              <w:rPr>
                <w:rFonts w:ascii="Times New Roman" w:hAnsi="Times New Roman" w:cs="Times New Roman"/>
                <w:sz w:val="21"/>
                <w:szCs w:val="20"/>
              </w:rPr>
              <w:t>基础破损、开裂，过度冲刷、埋深不足，冲刷深度超过最深冲刷线</w:t>
            </w:r>
          </w:p>
        </w:tc>
        <w:tc>
          <w:tcPr>
            <w:tcW w:w="7480" w:type="dxa"/>
            <w:vAlign w:val="center"/>
          </w:tcPr>
          <w:p w14:paraId="72D8227F" w14:textId="77777777" w:rsidR="006002D3" w:rsidRPr="006002D3" w:rsidRDefault="006002D3" w:rsidP="008B10F3">
            <w:pPr>
              <w:ind w:firstLineChars="0" w:firstLine="0"/>
              <w:jc w:val="center"/>
              <w:rPr>
                <w:rFonts w:ascii="Times New Roman" w:hAnsi="Times New Roman" w:cs="Times New Roman"/>
                <w:sz w:val="21"/>
                <w:szCs w:val="21"/>
              </w:rPr>
            </w:pPr>
            <w:r w:rsidRPr="006002D3">
              <w:rPr>
                <w:rFonts w:ascii="Times New Roman" w:hAnsi="Times New Roman" w:cs="Times New Roman"/>
                <w:noProof/>
                <w:sz w:val="21"/>
                <w:szCs w:val="21"/>
              </w:rPr>
              <w:drawing>
                <wp:inline distT="0" distB="0" distL="0" distR="0" wp14:anchorId="39478AA7" wp14:editId="5A1ECA37">
                  <wp:extent cx="2114550" cy="1709594"/>
                  <wp:effectExtent l="0" t="0" r="0" b="5080"/>
                  <wp:docPr id="1037270071"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2131884" cy="1723608"/>
                          </a:xfrm>
                          <a:prstGeom prst="rect">
                            <a:avLst/>
                          </a:prstGeom>
                          <a:noFill/>
                        </pic:spPr>
                      </pic:pic>
                    </a:graphicData>
                  </a:graphic>
                </wp:inline>
              </w:drawing>
            </w:r>
            <w:r w:rsidRPr="006002D3">
              <w:rPr>
                <w:rFonts w:ascii="Times New Roman" w:hAnsi="Times New Roman" w:cs="Times New Roman"/>
                <w:noProof/>
                <w:sz w:val="21"/>
                <w:szCs w:val="21"/>
              </w:rPr>
              <w:drawing>
                <wp:inline distT="0" distB="0" distL="0" distR="0" wp14:anchorId="55C01773" wp14:editId="45508CF0">
                  <wp:extent cx="2466646" cy="1695450"/>
                  <wp:effectExtent l="0" t="0" r="0" b="0"/>
                  <wp:docPr id="1510449751"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
                          <pic:cNvPicPr>
                            <a:picLocks noChangeAspect="1" noChangeArrowheads="1"/>
                          </pic:cNvPicPr>
                        </pic:nvPicPr>
                        <pic:blipFill rotWithShape="1">
                          <a:blip r:embed="rId140" cstate="print">
                            <a:extLst>
                              <a:ext uri="{28A0092B-C50C-407E-A947-70E740481C1C}">
                                <a14:useLocalDpi xmlns:a14="http://schemas.microsoft.com/office/drawing/2010/main" val="0"/>
                              </a:ext>
                            </a:extLst>
                          </a:blip>
                          <a:srcRect r="6089"/>
                          <a:stretch/>
                        </pic:blipFill>
                        <pic:spPr bwMode="auto">
                          <a:xfrm>
                            <a:off x="0" y="0"/>
                            <a:ext cx="2482456" cy="170631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086" w:type="dxa"/>
            <w:vAlign w:val="center"/>
          </w:tcPr>
          <w:p w14:paraId="68B06170" w14:textId="77777777" w:rsidR="006002D3" w:rsidRPr="006002D3" w:rsidRDefault="006002D3" w:rsidP="008B10F3">
            <w:pPr>
              <w:ind w:firstLineChars="0" w:firstLine="0"/>
              <w:jc w:val="center"/>
              <w:rPr>
                <w:rFonts w:ascii="Times New Roman" w:hAnsi="Times New Roman" w:cs="Times New Roman"/>
                <w:sz w:val="21"/>
                <w:szCs w:val="21"/>
              </w:rPr>
            </w:pPr>
            <w:r w:rsidRPr="006002D3">
              <w:rPr>
                <w:rFonts w:ascii="Times New Roman" w:hAnsi="Times New Roman" w:cs="Times New Roman"/>
                <w:sz w:val="21"/>
                <w:szCs w:val="21"/>
              </w:rPr>
              <w:t>2</w:t>
            </w:r>
          </w:p>
        </w:tc>
      </w:tr>
      <w:tr w:rsidR="006002D3" w:rsidRPr="006002D3" w14:paraId="4AAE5140" w14:textId="77777777" w:rsidTr="008B10F3">
        <w:tc>
          <w:tcPr>
            <w:tcW w:w="548" w:type="dxa"/>
            <w:vMerge/>
            <w:vAlign w:val="center"/>
          </w:tcPr>
          <w:p w14:paraId="278AE75E" w14:textId="77777777" w:rsidR="006002D3" w:rsidRPr="006002D3" w:rsidRDefault="006002D3" w:rsidP="008B10F3">
            <w:pPr>
              <w:ind w:firstLineChars="0" w:firstLine="0"/>
              <w:jc w:val="center"/>
              <w:rPr>
                <w:rFonts w:ascii="Times New Roman" w:hAnsi="Times New Roman" w:cs="Times New Roman"/>
                <w:sz w:val="21"/>
                <w:szCs w:val="21"/>
              </w:rPr>
            </w:pPr>
          </w:p>
        </w:tc>
        <w:tc>
          <w:tcPr>
            <w:tcW w:w="551" w:type="dxa"/>
            <w:vMerge/>
            <w:vAlign w:val="center"/>
          </w:tcPr>
          <w:p w14:paraId="16DAC6C2" w14:textId="77777777" w:rsidR="006002D3" w:rsidRPr="006002D3" w:rsidRDefault="006002D3" w:rsidP="008B10F3">
            <w:pPr>
              <w:ind w:firstLineChars="0" w:firstLine="0"/>
              <w:jc w:val="center"/>
              <w:rPr>
                <w:rFonts w:ascii="Times New Roman" w:hAnsi="Times New Roman" w:cs="Times New Roman"/>
                <w:sz w:val="21"/>
                <w:szCs w:val="21"/>
              </w:rPr>
            </w:pPr>
          </w:p>
        </w:tc>
        <w:tc>
          <w:tcPr>
            <w:tcW w:w="804" w:type="dxa"/>
            <w:vAlign w:val="center"/>
          </w:tcPr>
          <w:p w14:paraId="6207D080" w14:textId="77777777" w:rsidR="006002D3" w:rsidRPr="006002D3" w:rsidRDefault="006002D3" w:rsidP="008B10F3">
            <w:pPr>
              <w:ind w:firstLineChars="0" w:firstLine="0"/>
              <w:jc w:val="center"/>
              <w:rPr>
                <w:rFonts w:ascii="Times New Roman" w:hAnsi="Times New Roman" w:cs="Times New Roman"/>
                <w:sz w:val="21"/>
                <w:szCs w:val="21"/>
              </w:rPr>
            </w:pPr>
            <w:r w:rsidRPr="006002D3">
              <w:rPr>
                <w:rFonts w:ascii="Times New Roman" w:hAnsi="Times New Roman" w:cs="Times New Roman"/>
                <w:sz w:val="21"/>
                <w:szCs w:val="20"/>
              </w:rPr>
              <w:t>三级</w:t>
            </w:r>
          </w:p>
        </w:tc>
        <w:tc>
          <w:tcPr>
            <w:tcW w:w="1211" w:type="dxa"/>
            <w:vAlign w:val="center"/>
          </w:tcPr>
          <w:p w14:paraId="60D6980A" w14:textId="77777777" w:rsidR="006002D3" w:rsidRPr="006002D3" w:rsidRDefault="006002D3" w:rsidP="008B10F3">
            <w:pPr>
              <w:ind w:firstLineChars="0" w:firstLine="0"/>
              <w:jc w:val="center"/>
              <w:rPr>
                <w:rFonts w:ascii="Times New Roman" w:hAnsi="Times New Roman" w:cs="Times New Roman"/>
                <w:sz w:val="21"/>
                <w:szCs w:val="21"/>
              </w:rPr>
            </w:pPr>
            <w:r w:rsidRPr="006002D3">
              <w:rPr>
                <w:rFonts w:ascii="Times New Roman" w:hAnsi="Times New Roman" w:cs="Times New Roman"/>
                <w:sz w:val="21"/>
                <w:szCs w:val="20"/>
              </w:rPr>
              <w:t>严重水毁</w:t>
            </w:r>
          </w:p>
        </w:tc>
        <w:tc>
          <w:tcPr>
            <w:tcW w:w="2268" w:type="dxa"/>
            <w:vAlign w:val="center"/>
          </w:tcPr>
          <w:p w14:paraId="239393CC" w14:textId="77777777" w:rsidR="006002D3" w:rsidRPr="006002D3" w:rsidRDefault="006002D3" w:rsidP="008B10F3">
            <w:pPr>
              <w:ind w:firstLineChars="0" w:firstLine="0"/>
              <w:jc w:val="center"/>
              <w:rPr>
                <w:rFonts w:ascii="Times New Roman" w:hAnsi="Times New Roman" w:cs="Times New Roman"/>
                <w:sz w:val="21"/>
                <w:szCs w:val="21"/>
              </w:rPr>
            </w:pPr>
            <w:r w:rsidRPr="006002D3">
              <w:rPr>
                <w:rFonts w:ascii="Times New Roman" w:hAnsi="Times New Roman" w:cs="Times New Roman"/>
                <w:sz w:val="21"/>
                <w:szCs w:val="20"/>
              </w:rPr>
              <w:t>基础沉降、桩基础断裂</w:t>
            </w:r>
          </w:p>
        </w:tc>
        <w:tc>
          <w:tcPr>
            <w:tcW w:w="7480" w:type="dxa"/>
            <w:vAlign w:val="center"/>
          </w:tcPr>
          <w:p w14:paraId="6F99BC9E" w14:textId="77777777" w:rsidR="006002D3" w:rsidRPr="006002D3" w:rsidRDefault="006002D3" w:rsidP="008B10F3">
            <w:pPr>
              <w:ind w:firstLineChars="0" w:firstLine="0"/>
              <w:jc w:val="center"/>
              <w:rPr>
                <w:rFonts w:ascii="Times New Roman" w:hAnsi="Times New Roman" w:cs="Times New Roman"/>
                <w:sz w:val="21"/>
                <w:szCs w:val="21"/>
              </w:rPr>
            </w:pPr>
            <w:r w:rsidRPr="006002D3">
              <w:rPr>
                <w:rFonts w:ascii="Times New Roman" w:hAnsi="Times New Roman" w:cs="Times New Roman"/>
                <w:noProof/>
                <w:sz w:val="21"/>
                <w:szCs w:val="21"/>
              </w:rPr>
              <w:drawing>
                <wp:inline distT="0" distB="0" distL="0" distR="0" wp14:anchorId="3E3BBE2F" wp14:editId="14FBF99A">
                  <wp:extent cx="2306540" cy="1752600"/>
                  <wp:effectExtent l="0" t="0" r="0" b="0"/>
                  <wp:docPr id="1289129005"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2315830" cy="1759659"/>
                          </a:xfrm>
                          <a:prstGeom prst="rect">
                            <a:avLst/>
                          </a:prstGeom>
                          <a:noFill/>
                        </pic:spPr>
                      </pic:pic>
                    </a:graphicData>
                  </a:graphic>
                </wp:inline>
              </w:drawing>
            </w:r>
            <w:r w:rsidRPr="006002D3">
              <w:rPr>
                <w:rFonts w:ascii="Times New Roman" w:hAnsi="Times New Roman" w:cs="Times New Roman"/>
                <w:noProof/>
                <w:sz w:val="21"/>
                <w:szCs w:val="21"/>
              </w:rPr>
              <w:drawing>
                <wp:inline distT="0" distB="0" distL="0" distR="0" wp14:anchorId="21A34B55" wp14:editId="108DD32C">
                  <wp:extent cx="2252662" cy="1435259"/>
                  <wp:effectExtent l="0" t="0" r="0" b="0"/>
                  <wp:docPr id="1609493998"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2263827" cy="1442372"/>
                          </a:xfrm>
                          <a:prstGeom prst="rect">
                            <a:avLst/>
                          </a:prstGeom>
                          <a:noFill/>
                        </pic:spPr>
                      </pic:pic>
                    </a:graphicData>
                  </a:graphic>
                </wp:inline>
              </w:drawing>
            </w:r>
          </w:p>
        </w:tc>
        <w:tc>
          <w:tcPr>
            <w:tcW w:w="1086" w:type="dxa"/>
            <w:vAlign w:val="center"/>
          </w:tcPr>
          <w:p w14:paraId="77E5EC7C" w14:textId="77777777" w:rsidR="006002D3" w:rsidRPr="006002D3" w:rsidRDefault="006002D3" w:rsidP="008B10F3">
            <w:pPr>
              <w:ind w:firstLineChars="0" w:firstLine="0"/>
              <w:jc w:val="center"/>
              <w:rPr>
                <w:rFonts w:ascii="Times New Roman" w:hAnsi="Times New Roman" w:cs="Times New Roman"/>
                <w:sz w:val="21"/>
                <w:szCs w:val="21"/>
              </w:rPr>
            </w:pPr>
            <w:r w:rsidRPr="006002D3">
              <w:rPr>
                <w:rFonts w:ascii="Times New Roman" w:hAnsi="Times New Roman" w:cs="Times New Roman"/>
                <w:sz w:val="21"/>
                <w:szCs w:val="21"/>
              </w:rPr>
              <w:t>3</w:t>
            </w:r>
          </w:p>
        </w:tc>
      </w:tr>
      <w:tr w:rsidR="006002D3" w:rsidRPr="006002D3" w14:paraId="44898A99" w14:textId="77777777" w:rsidTr="008B10F3">
        <w:tc>
          <w:tcPr>
            <w:tcW w:w="548" w:type="dxa"/>
            <w:vMerge w:val="restart"/>
            <w:vAlign w:val="center"/>
          </w:tcPr>
          <w:p w14:paraId="1C6FD600" w14:textId="77777777" w:rsidR="006002D3" w:rsidRPr="006002D3" w:rsidRDefault="006002D3" w:rsidP="008B10F3">
            <w:pPr>
              <w:ind w:firstLineChars="0" w:firstLine="0"/>
              <w:jc w:val="center"/>
              <w:rPr>
                <w:rFonts w:ascii="Times New Roman" w:hAnsi="Times New Roman" w:cs="Times New Roman"/>
                <w:sz w:val="21"/>
                <w:szCs w:val="21"/>
              </w:rPr>
            </w:pPr>
            <w:r w:rsidRPr="006002D3">
              <w:rPr>
                <w:rFonts w:ascii="Times New Roman" w:hAnsi="Times New Roman" w:cs="Times New Roman"/>
                <w:sz w:val="21"/>
                <w:szCs w:val="21"/>
              </w:rPr>
              <w:t>其他结构</w:t>
            </w:r>
          </w:p>
        </w:tc>
        <w:tc>
          <w:tcPr>
            <w:tcW w:w="551" w:type="dxa"/>
            <w:vMerge w:val="restart"/>
            <w:vAlign w:val="center"/>
          </w:tcPr>
          <w:p w14:paraId="09717800" w14:textId="77777777" w:rsidR="006002D3" w:rsidRPr="006002D3" w:rsidRDefault="006002D3" w:rsidP="008B10F3">
            <w:pPr>
              <w:ind w:firstLineChars="0" w:firstLine="0"/>
              <w:jc w:val="center"/>
              <w:rPr>
                <w:rFonts w:ascii="Times New Roman" w:hAnsi="Times New Roman" w:cs="Times New Roman"/>
                <w:sz w:val="21"/>
                <w:szCs w:val="21"/>
              </w:rPr>
            </w:pPr>
            <w:r w:rsidRPr="006002D3">
              <w:rPr>
                <w:rFonts w:ascii="Times New Roman" w:hAnsi="Times New Roman" w:cs="Times New Roman"/>
                <w:sz w:val="21"/>
                <w:szCs w:val="21"/>
              </w:rPr>
              <w:t>支座</w:t>
            </w:r>
          </w:p>
        </w:tc>
        <w:tc>
          <w:tcPr>
            <w:tcW w:w="804" w:type="dxa"/>
            <w:vAlign w:val="center"/>
          </w:tcPr>
          <w:p w14:paraId="61153BBD" w14:textId="77777777" w:rsidR="006002D3" w:rsidRPr="006002D3" w:rsidRDefault="006002D3" w:rsidP="008B10F3">
            <w:pPr>
              <w:ind w:firstLineChars="0" w:firstLine="0"/>
              <w:jc w:val="center"/>
              <w:rPr>
                <w:rFonts w:ascii="Times New Roman" w:hAnsi="Times New Roman" w:cs="Times New Roman"/>
                <w:sz w:val="21"/>
                <w:szCs w:val="21"/>
              </w:rPr>
            </w:pPr>
            <w:r w:rsidRPr="006002D3">
              <w:rPr>
                <w:rFonts w:ascii="Times New Roman" w:hAnsi="Times New Roman" w:cs="Times New Roman"/>
                <w:sz w:val="21"/>
                <w:szCs w:val="20"/>
              </w:rPr>
              <w:t>一级</w:t>
            </w:r>
          </w:p>
        </w:tc>
        <w:tc>
          <w:tcPr>
            <w:tcW w:w="1211" w:type="dxa"/>
            <w:vAlign w:val="center"/>
          </w:tcPr>
          <w:p w14:paraId="06A1B428" w14:textId="77777777" w:rsidR="006002D3" w:rsidRPr="006002D3" w:rsidRDefault="006002D3" w:rsidP="008B10F3">
            <w:pPr>
              <w:ind w:firstLineChars="0" w:firstLine="0"/>
              <w:jc w:val="center"/>
              <w:rPr>
                <w:rFonts w:ascii="Times New Roman" w:hAnsi="Times New Roman" w:cs="Times New Roman"/>
                <w:sz w:val="21"/>
                <w:szCs w:val="21"/>
              </w:rPr>
            </w:pPr>
            <w:r w:rsidRPr="006002D3">
              <w:rPr>
                <w:rFonts w:ascii="Times New Roman" w:hAnsi="Times New Roman" w:cs="Times New Roman"/>
                <w:sz w:val="21"/>
                <w:szCs w:val="20"/>
              </w:rPr>
              <w:t>轻微水毁</w:t>
            </w:r>
          </w:p>
        </w:tc>
        <w:tc>
          <w:tcPr>
            <w:tcW w:w="2268" w:type="dxa"/>
            <w:vAlign w:val="center"/>
          </w:tcPr>
          <w:p w14:paraId="048904A1" w14:textId="77777777" w:rsidR="006002D3" w:rsidRPr="006002D3" w:rsidRDefault="006002D3" w:rsidP="008B10F3">
            <w:pPr>
              <w:ind w:firstLineChars="0" w:firstLine="0"/>
              <w:jc w:val="center"/>
              <w:rPr>
                <w:rFonts w:ascii="Times New Roman" w:hAnsi="Times New Roman" w:cs="Times New Roman"/>
                <w:sz w:val="21"/>
                <w:szCs w:val="21"/>
              </w:rPr>
            </w:pPr>
            <w:r w:rsidRPr="006002D3">
              <w:rPr>
                <w:rFonts w:ascii="Times New Roman" w:hAnsi="Times New Roman" w:cs="Times New Roman"/>
                <w:sz w:val="21"/>
                <w:szCs w:val="20"/>
              </w:rPr>
              <w:t>支座开裂、轻微变形</w:t>
            </w:r>
          </w:p>
        </w:tc>
        <w:tc>
          <w:tcPr>
            <w:tcW w:w="7480" w:type="dxa"/>
            <w:vAlign w:val="center"/>
          </w:tcPr>
          <w:p w14:paraId="17833A68" w14:textId="77777777" w:rsidR="006002D3" w:rsidRPr="006002D3" w:rsidRDefault="006002D3" w:rsidP="008B10F3">
            <w:pPr>
              <w:ind w:firstLineChars="0" w:firstLine="0"/>
              <w:jc w:val="center"/>
              <w:rPr>
                <w:rFonts w:ascii="Times New Roman" w:hAnsi="Times New Roman" w:cs="Times New Roman"/>
                <w:sz w:val="21"/>
                <w:szCs w:val="21"/>
              </w:rPr>
            </w:pPr>
            <w:r w:rsidRPr="006002D3">
              <w:rPr>
                <w:rFonts w:ascii="Times New Roman" w:hAnsi="Times New Roman" w:cs="Times New Roman"/>
                <w:noProof/>
                <w:sz w:val="21"/>
                <w:szCs w:val="21"/>
              </w:rPr>
              <w:drawing>
                <wp:inline distT="0" distB="0" distL="0" distR="0" wp14:anchorId="2BEB09EA" wp14:editId="7A84F7AE">
                  <wp:extent cx="2076450" cy="866687"/>
                  <wp:effectExtent l="0" t="0" r="0" b="0"/>
                  <wp:docPr id="126929799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2123728" cy="886420"/>
                          </a:xfrm>
                          <a:prstGeom prst="rect">
                            <a:avLst/>
                          </a:prstGeom>
                          <a:noFill/>
                        </pic:spPr>
                      </pic:pic>
                    </a:graphicData>
                  </a:graphic>
                </wp:inline>
              </w:drawing>
            </w:r>
          </w:p>
        </w:tc>
        <w:tc>
          <w:tcPr>
            <w:tcW w:w="1086" w:type="dxa"/>
            <w:vAlign w:val="center"/>
          </w:tcPr>
          <w:p w14:paraId="206457D0" w14:textId="77777777" w:rsidR="006002D3" w:rsidRPr="006002D3" w:rsidRDefault="006002D3" w:rsidP="008B10F3">
            <w:pPr>
              <w:ind w:firstLineChars="0" w:firstLine="0"/>
              <w:jc w:val="center"/>
              <w:rPr>
                <w:rFonts w:ascii="Times New Roman" w:hAnsi="Times New Roman" w:cs="Times New Roman"/>
                <w:sz w:val="21"/>
                <w:szCs w:val="21"/>
              </w:rPr>
            </w:pPr>
            <w:r w:rsidRPr="006002D3">
              <w:rPr>
                <w:rFonts w:ascii="Times New Roman" w:hAnsi="Times New Roman" w:cs="Times New Roman"/>
                <w:sz w:val="21"/>
                <w:szCs w:val="21"/>
              </w:rPr>
              <w:t>1</w:t>
            </w:r>
          </w:p>
        </w:tc>
      </w:tr>
      <w:tr w:rsidR="006002D3" w:rsidRPr="006002D3" w14:paraId="049C52FD" w14:textId="77777777" w:rsidTr="008B10F3">
        <w:tc>
          <w:tcPr>
            <w:tcW w:w="548" w:type="dxa"/>
            <w:vMerge/>
            <w:vAlign w:val="center"/>
          </w:tcPr>
          <w:p w14:paraId="6B96E6B9" w14:textId="77777777" w:rsidR="006002D3" w:rsidRPr="006002D3" w:rsidRDefault="006002D3" w:rsidP="008B10F3">
            <w:pPr>
              <w:ind w:firstLineChars="0" w:firstLine="0"/>
              <w:jc w:val="center"/>
              <w:rPr>
                <w:rFonts w:ascii="Times New Roman" w:hAnsi="Times New Roman" w:cs="Times New Roman"/>
                <w:sz w:val="21"/>
                <w:szCs w:val="21"/>
              </w:rPr>
            </w:pPr>
          </w:p>
        </w:tc>
        <w:tc>
          <w:tcPr>
            <w:tcW w:w="551" w:type="dxa"/>
            <w:vMerge/>
            <w:vAlign w:val="center"/>
          </w:tcPr>
          <w:p w14:paraId="171E2A91" w14:textId="77777777" w:rsidR="006002D3" w:rsidRPr="006002D3" w:rsidRDefault="006002D3" w:rsidP="008B10F3">
            <w:pPr>
              <w:ind w:firstLineChars="0" w:firstLine="0"/>
              <w:jc w:val="center"/>
              <w:rPr>
                <w:rFonts w:ascii="Times New Roman" w:hAnsi="Times New Roman" w:cs="Times New Roman"/>
                <w:sz w:val="21"/>
                <w:szCs w:val="21"/>
              </w:rPr>
            </w:pPr>
          </w:p>
        </w:tc>
        <w:tc>
          <w:tcPr>
            <w:tcW w:w="804" w:type="dxa"/>
            <w:vAlign w:val="center"/>
          </w:tcPr>
          <w:p w14:paraId="7B53AAC1" w14:textId="77777777" w:rsidR="006002D3" w:rsidRPr="006002D3" w:rsidRDefault="006002D3" w:rsidP="008B10F3">
            <w:pPr>
              <w:ind w:firstLineChars="0" w:firstLine="0"/>
              <w:jc w:val="center"/>
              <w:rPr>
                <w:rFonts w:ascii="Times New Roman" w:hAnsi="Times New Roman" w:cs="Times New Roman"/>
                <w:sz w:val="21"/>
                <w:szCs w:val="21"/>
              </w:rPr>
            </w:pPr>
            <w:r w:rsidRPr="006002D3">
              <w:rPr>
                <w:rFonts w:ascii="Times New Roman" w:hAnsi="Times New Roman" w:cs="Times New Roman"/>
                <w:sz w:val="21"/>
                <w:szCs w:val="20"/>
              </w:rPr>
              <w:t>二级</w:t>
            </w:r>
          </w:p>
        </w:tc>
        <w:tc>
          <w:tcPr>
            <w:tcW w:w="1211" w:type="dxa"/>
            <w:vAlign w:val="center"/>
          </w:tcPr>
          <w:p w14:paraId="53CAA327" w14:textId="77777777" w:rsidR="006002D3" w:rsidRPr="006002D3" w:rsidRDefault="006002D3" w:rsidP="008B10F3">
            <w:pPr>
              <w:ind w:firstLineChars="0" w:firstLine="0"/>
              <w:jc w:val="center"/>
              <w:rPr>
                <w:rFonts w:ascii="Times New Roman" w:hAnsi="Times New Roman" w:cs="Times New Roman"/>
                <w:sz w:val="21"/>
                <w:szCs w:val="21"/>
              </w:rPr>
            </w:pPr>
            <w:r w:rsidRPr="006002D3">
              <w:rPr>
                <w:rFonts w:ascii="Times New Roman" w:hAnsi="Times New Roman" w:cs="Times New Roman"/>
                <w:sz w:val="21"/>
                <w:szCs w:val="20"/>
              </w:rPr>
              <w:t>中等水毁</w:t>
            </w:r>
          </w:p>
        </w:tc>
        <w:tc>
          <w:tcPr>
            <w:tcW w:w="2268" w:type="dxa"/>
            <w:vAlign w:val="center"/>
          </w:tcPr>
          <w:p w14:paraId="1FE1DE85" w14:textId="77777777" w:rsidR="006002D3" w:rsidRPr="006002D3" w:rsidRDefault="006002D3" w:rsidP="008B10F3">
            <w:pPr>
              <w:ind w:firstLineChars="0" w:firstLine="0"/>
              <w:jc w:val="center"/>
              <w:rPr>
                <w:rFonts w:ascii="Times New Roman" w:hAnsi="Times New Roman" w:cs="Times New Roman"/>
                <w:sz w:val="21"/>
                <w:szCs w:val="21"/>
              </w:rPr>
            </w:pPr>
            <w:r w:rsidRPr="006002D3">
              <w:rPr>
                <w:rFonts w:ascii="Times New Roman" w:hAnsi="Times New Roman" w:cs="Times New Roman"/>
                <w:sz w:val="21"/>
                <w:szCs w:val="20"/>
              </w:rPr>
              <w:t>支座变形过大、脱空、偏位</w:t>
            </w:r>
          </w:p>
        </w:tc>
        <w:tc>
          <w:tcPr>
            <w:tcW w:w="7480" w:type="dxa"/>
            <w:vAlign w:val="center"/>
          </w:tcPr>
          <w:p w14:paraId="37225581" w14:textId="77777777" w:rsidR="006002D3" w:rsidRPr="006002D3" w:rsidRDefault="006002D3" w:rsidP="008B10F3">
            <w:pPr>
              <w:ind w:firstLineChars="0" w:firstLine="0"/>
              <w:jc w:val="center"/>
              <w:rPr>
                <w:rFonts w:ascii="Times New Roman" w:hAnsi="Times New Roman" w:cs="Times New Roman"/>
                <w:sz w:val="21"/>
                <w:szCs w:val="21"/>
              </w:rPr>
            </w:pPr>
            <w:r w:rsidRPr="006002D3">
              <w:rPr>
                <w:rFonts w:ascii="Times New Roman" w:hAnsi="Times New Roman" w:cs="Times New Roman"/>
                <w:noProof/>
                <w:sz w:val="21"/>
                <w:szCs w:val="21"/>
              </w:rPr>
              <w:drawing>
                <wp:inline distT="0" distB="0" distL="0" distR="0" wp14:anchorId="4E6F814D" wp14:editId="26C03786">
                  <wp:extent cx="2143125" cy="1089111"/>
                  <wp:effectExtent l="0" t="0" r="0" b="0"/>
                  <wp:docPr id="19786537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2165479" cy="1100471"/>
                          </a:xfrm>
                          <a:prstGeom prst="rect">
                            <a:avLst/>
                          </a:prstGeom>
                          <a:noFill/>
                        </pic:spPr>
                      </pic:pic>
                    </a:graphicData>
                  </a:graphic>
                </wp:inline>
              </w:drawing>
            </w:r>
          </w:p>
          <w:p w14:paraId="3B3710C0" w14:textId="77777777" w:rsidR="006002D3" w:rsidRPr="006002D3" w:rsidRDefault="006002D3" w:rsidP="008B10F3">
            <w:pPr>
              <w:ind w:firstLineChars="0" w:firstLine="0"/>
              <w:jc w:val="center"/>
              <w:rPr>
                <w:rFonts w:ascii="Times New Roman" w:hAnsi="Times New Roman" w:cs="Times New Roman"/>
                <w:sz w:val="21"/>
                <w:szCs w:val="21"/>
              </w:rPr>
            </w:pPr>
            <w:r w:rsidRPr="006002D3">
              <w:rPr>
                <w:rFonts w:ascii="Times New Roman" w:hAnsi="Times New Roman" w:cs="Times New Roman"/>
                <w:sz w:val="21"/>
                <w:szCs w:val="21"/>
              </w:rPr>
              <w:t>变形过大</w:t>
            </w:r>
          </w:p>
          <w:p w14:paraId="4A8A7C40" w14:textId="77777777" w:rsidR="006002D3" w:rsidRPr="006002D3" w:rsidRDefault="006002D3" w:rsidP="008B10F3">
            <w:pPr>
              <w:ind w:firstLineChars="0" w:firstLine="0"/>
              <w:jc w:val="center"/>
              <w:rPr>
                <w:rFonts w:ascii="Times New Roman" w:hAnsi="Times New Roman" w:cs="Times New Roman"/>
                <w:sz w:val="21"/>
                <w:szCs w:val="21"/>
              </w:rPr>
            </w:pPr>
            <w:r w:rsidRPr="006002D3">
              <w:rPr>
                <w:rFonts w:ascii="Times New Roman" w:hAnsi="Times New Roman" w:cs="Times New Roman"/>
                <w:noProof/>
                <w:sz w:val="21"/>
                <w:szCs w:val="21"/>
              </w:rPr>
              <w:lastRenderedPageBreak/>
              <w:drawing>
                <wp:inline distT="0" distB="0" distL="0" distR="0" wp14:anchorId="371ECD46" wp14:editId="33B5B5BF">
                  <wp:extent cx="2069206" cy="1023937"/>
                  <wp:effectExtent l="0" t="0" r="7620" b="5080"/>
                  <wp:docPr id="247637615"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pic:cNvPicPr>
                            <a:picLocks noChangeAspect="1" noChangeArrowheads="1"/>
                          </pic:cNvPicPr>
                        </pic:nvPicPr>
                        <pic:blipFill rotWithShape="1">
                          <a:blip r:embed="rId145">
                            <a:extLst>
                              <a:ext uri="{28A0092B-C50C-407E-A947-70E740481C1C}">
                                <a14:useLocalDpi xmlns:a14="http://schemas.microsoft.com/office/drawing/2010/main" val="0"/>
                              </a:ext>
                            </a:extLst>
                          </a:blip>
                          <a:srcRect l="56009"/>
                          <a:stretch/>
                        </pic:blipFill>
                        <pic:spPr bwMode="auto">
                          <a:xfrm>
                            <a:off x="0" y="0"/>
                            <a:ext cx="2073498" cy="1026061"/>
                          </a:xfrm>
                          <a:prstGeom prst="rect">
                            <a:avLst/>
                          </a:prstGeom>
                          <a:noFill/>
                          <a:ln>
                            <a:noFill/>
                          </a:ln>
                          <a:extLst>
                            <a:ext uri="{53640926-AAD7-44D8-BBD7-CCE9431645EC}">
                              <a14:shadowObscured xmlns:a14="http://schemas.microsoft.com/office/drawing/2010/main"/>
                            </a:ext>
                          </a:extLst>
                        </pic:spPr>
                      </pic:pic>
                    </a:graphicData>
                  </a:graphic>
                </wp:inline>
              </w:drawing>
            </w:r>
          </w:p>
          <w:p w14:paraId="3DCD8FAC" w14:textId="77777777" w:rsidR="006002D3" w:rsidRPr="006002D3" w:rsidRDefault="006002D3" w:rsidP="008B10F3">
            <w:pPr>
              <w:ind w:firstLineChars="0" w:firstLine="0"/>
              <w:jc w:val="center"/>
              <w:rPr>
                <w:rFonts w:ascii="Times New Roman" w:hAnsi="Times New Roman" w:cs="Times New Roman"/>
                <w:sz w:val="21"/>
                <w:szCs w:val="21"/>
              </w:rPr>
            </w:pPr>
            <w:r w:rsidRPr="006002D3">
              <w:rPr>
                <w:rFonts w:ascii="Times New Roman" w:hAnsi="Times New Roman" w:cs="Times New Roman"/>
                <w:sz w:val="21"/>
                <w:szCs w:val="21"/>
              </w:rPr>
              <w:t>脱空</w:t>
            </w:r>
          </w:p>
          <w:p w14:paraId="120D8CF5" w14:textId="77777777" w:rsidR="006002D3" w:rsidRPr="006002D3" w:rsidRDefault="006002D3" w:rsidP="008B10F3">
            <w:pPr>
              <w:ind w:firstLineChars="0" w:firstLine="0"/>
              <w:jc w:val="center"/>
              <w:rPr>
                <w:rFonts w:ascii="Times New Roman" w:hAnsi="Times New Roman" w:cs="Times New Roman"/>
                <w:noProof/>
                <w:sz w:val="21"/>
                <w:szCs w:val="21"/>
              </w:rPr>
            </w:pPr>
            <w:r w:rsidRPr="006002D3">
              <w:rPr>
                <w:rFonts w:ascii="Times New Roman" w:hAnsi="Times New Roman" w:cs="Times New Roman"/>
                <w:noProof/>
                <w:sz w:val="21"/>
                <w:szCs w:val="21"/>
              </w:rPr>
              <w:drawing>
                <wp:inline distT="0" distB="0" distL="0" distR="0" wp14:anchorId="5D0A2685" wp14:editId="7714F842">
                  <wp:extent cx="2181225" cy="1080468"/>
                  <wp:effectExtent l="0" t="0" r="0" b="0"/>
                  <wp:docPr id="418934790"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
                          <pic:cNvPicPr>
                            <a:picLocks noChangeAspect="1" noChangeArrowheads="1"/>
                          </pic:cNvPicPr>
                        </pic:nvPicPr>
                        <pic:blipFill rotWithShape="1">
                          <a:blip r:embed="rId146" cstate="print">
                            <a:extLst>
                              <a:ext uri="{28A0092B-C50C-407E-A947-70E740481C1C}">
                                <a14:useLocalDpi xmlns:a14="http://schemas.microsoft.com/office/drawing/2010/main" val="0"/>
                              </a:ext>
                            </a:extLst>
                          </a:blip>
                          <a:srcRect l="54849"/>
                          <a:stretch/>
                        </pic:blipFill>
                        <pic:spPr bwMode="auto">
                          <a:xfrm>
                            <a:off x="0" y="0"/>
                            <a:ext cx="2202152" cy="1090834"/>
                          </a:xfrm>
                          <a:prstGeom prst="rect">
                            <a:avLst/>
                          </a:prstGeom>
                          <a:noFill/>
                          <a:ln>
                            <a:noFill/>
                          </a:ln>
                          <a:extLst>
                            <a:ext uri="{53640926-AAD7-44D8-BBD7-CCE9431645EC}">
                              <a14:shadowObscured xmlns:a14="http://schemas.microsoft.com/office/drawing/2010/main"/>
                            </a:ext>
                          </a:extLst>
                        </pic:spPr>
                      </pic:pic>
                    </a:graphicData>
                  </a:graphic>
                </wp:inline>
              </w:drawing>
            </w:r>
          </w:p>
          <w:p w14:paraId="2CE553D2" w14:textId="77777777" w:rsidR="006002D3" w:rsidRPr="006002D3" w:rsidRDefault="006002D3" w:rsidP="008B10F3">
            <w:pPr>
              <w:ind w:firstLineChars="0" w:firstLine="0"/>
              <w:jc w:val="center"/>
              <w:rPr>
                <w:rFonts w:ascii="Times New Roman" w:hAnsi="Times New Roman" w:cs="Times New Roman"/>
                <w:sz w:val="21"/>
                <w:szCs w:val="21"/>
              </w:rPr>
            </w:pPr>
            <w:r w:rsidRPr="006002D3">
              <w:rPr>
                <w:rFonts w:ascii="Times New Roman" w:hAnsi="Times New Roman" w:cs="Times New Roman"/>
                <w:noProof/>
                <w:sz w:val="21"/>
                <w:szCs w:val="21"/>
              </w:rPr>
              <w:t>偏位</w:t>
            </w:r>
          </w:p>
        </w:tc>
        <w:tc>
          <w:tcPr>
            <w:tcW w:w="1086" w:type="dxa"/>
            <w:vAlign w:val="center"/>
          </w:tcPr>
          <w:p w14:paraId="74CD5755" w14:textId="77777777" w:rsidR="006002D3" w:rsidRPr="006002D3" w:rsidRDefault="006002D3" w:rsidP="008B10F3">
            <w:pPr>
              <w:ind w:firstLineChars="0" w:firstLine="0"/>
              <w:jc w:val="center"/>
              <w:rPr>
                <w:rFonts w:ascii="Times New Roman" w:hAnsi="Times New Roman" w:cs="Times New Roman"/>
                <w:sz w:val="21"/>
                <w:szCs w:val="21"/>
              </w:rPr>
            </w:pPr>
            <w:r w:rsidRPr="006002D3">
              <w:rPr>
                <w:rFonts w:ascii="Times New Roman" w:hAnsi="Times New Roman" w:cs="Times New Roman"/>
                <w:sz w:val="21"/>
                <w:szCs w:val="21"/>
              </w:rPr>
              <w:lastRenderedPageBreak/>
              <w:t>2</w:t>
            </w:r>
          </w:p>
        </w:tc>
      </w:tr>
      <w:tr w:rsidR="006002D3" w:rsidRPr="006002D3" w14:paraId="4C2C0A1D" w14:textId="77777777" w:rsidTr="008B10F3">
        <w:tc>
          <w:tcPr>
            <w:tcW w:w="548" w:type="dxa"/>
            <w:vMerge/>
            <w:vAlign w:val="center"/>
          </w:tcPr>
          <w:p w14:paraId="7C28782B" w14:textId="77777777" w:rsidR="006002D3" w:rsidRPr="006002D3" w:rsidRDefault="006002D3" w:rsidP="008B10F3">
            <w:pPr>
              <w:ind w:firstLineChars="0" w:firstLine="0"/>
              <w:jc w:val="center"/>
              <w:rPr>
                <w:rFonts w:ascii="Times New Roman" w:hAnsi="Times New Roman" w:cs="Times New Roman"/>
                <w:sz w:val="21"/>
                <w:szCs w:val="21"/>
              </w:rPr>
            </w:pPr>
          </w:p>
        </w:tc>
        <w:tc>
          <w:tcPr>
            <w:tcW w:w="551" w:type="dxa"/>
            <w:vMerge/>
            <w:vAlign w:val="center"/>
          </w:tcPr>
          <w:p w14:paraId="3796F5AB" w14:textId="77777777" w:rsidR="006002D3" w:rsidRPr="006002D3" w:rsidRDefault="006002D3" w:rsidP="008B10F3">
            <w:pPr>
              <w:ind w:firstLineChars="0" w:firstLine="0"/>
              <w:jc w:val="center"/>
              <w:rPr>
                <w:rFonts w:ascii="Times New Roman" w:hAnsi="Times New Roman" w:cs="Times New Roman"/>
                <w:sz w:val="21"/>
                <w:szCs w:val="21"/>
              </w:rPr>
            </w:pPr>
          </w:p>
        </w:tc>
        <w:tc>
          <w:tcPr>
            <w:tcW w:w="804" w:type="dxa"/>
            <w:vAlign w:val="center"/>
          </w:tcPr>
          <w:p w14:paraId="355B7844" w14:textId="77777777" w:rsidR="006002D3" w:rsidRPr="006002D3" w:rsidRDefault="006002D3" w:rsidP="008B10F3">
            <w:pPr>
              <w:ind w:firstLineChars="0" w:firstLine="0"/>
              <w:jc w:val="center"/>
              <w:rPr>
                <w:rFonts w:ascii="Times New Roman" w:hAnsi="Times New Roman" w:cs="Times New Roman"/>
                <w:sz w:val="21"/>
                <w:szCs w:val="21"/>
              </w:rPr>
            </w:pPr>
            <w:r w:rsidRPr="006002D3">
              <w:rPr>
                <w:rFonts w:ascii="Times New Roman" w:hAnsi="Times New Roman" w:cs="Times New Roman"/>
                <w:sz w:val="21"/>
                <w:szCs w:val="20"/>
              </w:rPr>
              <w:t>三级</w:t>
            </w:r>
          </w:p>
        </w:tc>
        <w:tc>
          <w:tcPr>
            <w:tcW w:w="1211" w:type="dxa"/>
            <w:vAlign w:val="center"/>
          </w:tcPr>
          <w:p w14:paraId="112185B3" w14:textId="77777777" w:rsidR="006002D3" w:rsidRPr="006002D3" w:rsidRDefault="006002D3" w:rsidP="008B10F3">
            <w:pPr>
              <w:ind w:firstLineChars="0" w:firstLine="0"/>
              <w:jc w:val="center"/>
              <w:rPr>
                <w:rFonts w:ascii="Times New Roman" w:hAnsi="Times New Roman" w:cs="Times New Roman"/>
                <w:sz w:val="21"/>
                <w:szCs w:val="21"/>
              </w:rPr>
            </w:pPr>
            <w:r w:rsidRPr="006002D3">
              <w:rPr>
                <w:rFonts w:ascii="Times New Roman" w:hAnsi="Times New Roman" w:cs="Times New Roman"/>
                <w:sz w:val="21"/>
                <w:szCs w:val="20"/>
              </w:rPr>
              <w:t>严重水毁</w:t>
            </w:r>
          </w:p>
        </w:tc>
        <w:tc>
          <w:tcPr>
            <w:tcW w:w="2268" w:type="dxa"/>
            <w:vAlign w:val="center"/>
          </w:tcPr>
          <w:p w14:paraId="4E12D1F5" w14:textId="77777777" w:rsidR="006002D3" w:rsidRPr="006002D3" w:rsidRDefault="006002D3" w:rsidP="008B10F3">
            <w:pPr>
              <w:ind w:firstLineChars="0" w:firstLine="0"/>
              <w:jc w:val="center"/>
              <w:rPr>
                <w:rFonts w:ascii="Times New Roman" w:hAnsi="Times New Roman" w:cs="Times New Roman"/>
                <w:sz w:val="21"/>
                <w:szCs w:val="21"/>
              </w:rPr>
            </w:pPr>
            <w:r w:rsidRPr="006002D3">
              <w:rPr>
                <w:rFonts w:ascii="Times New Roman" w:hAnsi="Times New Roman" w:cs="Times New Roman"/>
                <w:sz w:val="21"/>
                <w:szCs w:val="20"/>
              </w:rPr>
              <w:t>支座缺失</w:t>
            </w:r>
          </w:p>
        </w:tc>
        <w:tc>
          <w:tcPr>
            <w:tcW w:w="7480" w:type="dxa"/>
            <w:vAlign w:val="center"/>
          </w:tcPr>
          <w:p w14:paraId="430D8B1B" w14:textId="77777777" w:rsidR="006002D3" w:rsidRPr="006002D3" w:rsidRDefault="006002D3" w:rsidP="008B10F3">
            <w:pPr>
              <w:ind w:firstLineChars="0" w:firstLine="0"/>
              <w:jc w:val="center"/>
              <w:rPr>
                <w:rFonts w:ascii="Times New Roman" w:hAnsi="Times New Roman" w:cs="Times New Roman"/>
                <w:sz w:val="21"/>
                <w:szCs w:val="21"/>
              </w:rPr>
            </w:pPr>
            <w:r w:rsidRPr="006002D3">
              <w:rPr>
                <w:rFonts w:ascii="Times New Roman" w:hAnsi="Times New Roman" w:cs="Times New Roman"/>
                <w:noProof/>
                <w:sz w:val="21"/>
                <w:szCs w:val="21"/>
              </w:rPr>
              <w:drawing>
                <wp:inline distT="0" distB="0" distL="0" distR="0" wp14:anchorId="38C84D2B" wp14:editId="77454967">
                  <wp:extent cx="1981200" cy="1054925"/>
                  <wp:effectExtent l="0" t="0" r="0" b="0"/>
                  <wp:docPr id="63925448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1987988" cy="1058540"/>
                          </a:xfrm>
                          <a:prstGeom prst="rect">
                            <a:avLst/>
                          </a:prstGeom>
                          <a:noFill/>
                        </pic:spPr>
                      </pic:pic>
                    </a:graphicData>
                  </a:graphic>
                </wp:inline>
              </w:drawing>
            </w:r>
          </w:p>
        </w:tc>
        <w:tc>
          <w:tcPr>
            <w:tcW w:w="1086" w:type="dxa"/>
            <w:vAlign w:val="center"/>
          </w:tcPr>
          <w:p w14:paraId="799E623F" w14:textId="77777777" w:rsidR="006002D3" w:rsidRPr="006002D3" w:rsidRDefault="006002D3" w:rsidP="008B10F3">
            <w:pPr>
              <w:ind w:firstLineChars="0" w:firstLine="0"/>
              <w:jc w:val="center"/>
              <w:rPr>
                <w:rFonts w:ascii="Times New Roman" w:hAnsi="Times New Roman" w:cs="Times New Roman"/>
                <w:sz w:val="21"/>
                <w:szCs w:val="21"/>
              </w:rPr>
            </w:pPr>
            <w:r w:rsidRPr="006002D3">
              <w:rPr>
                <w:rFonts w:ascii="Times New Roman" w:hAnsi="Times New Roman" w:cs="Times New Roman"/>
                <w:sz w:val="21"/>
                <w:szCs w:val="21"/>
              </w:rPr>
              <w:t>3</w:t>
            </w:r>
          </w:p>
        </w:tc>
      </w:tr>
      <w:tr w:rsidR="006002D3" w:rsidRPr="006002D3" w14:paraId="7C85941A" w14:textId="77777777" w:rsidTr="008B10F3">
        <w:tc>
          <w:tcPr>
            <w:tcW w:w="548" w:type="dxa"/>
            <w:vMerge/>
            <w:vAlign w:val="center"/>
          </w:tcPr>
          <w:p w14:paraId="508CE4DC" w14:textId="77777777" w:rsidR="006002D3" w:rsidRPr="006002D3" w:rsidRDefault="006002D3" w:rsidP="008B10F3">
            <w:pPr>
              <w:ind w:firstLineChars="0" w:firstLine="0"/>
              <w:jc w:val="center"/>
              <w:rPr>
                <w:rFonts w:ascii="Times New Roman" w:hAnsi="Times New Roman" w:cs="Times New Roman"/>
                <w:sz w:val="21"/>
                <w:szCs w:val="21"/>
              </w:rPr>
            </w:pPr>
          </w:p>
        </w:tc>
        <w:tc>
          <w:tcPr>
            <w:tcW w:w="551" w:type="dxa"/>
            <w:vMerge w:val="restart"/>
            <w:vAlign w:val="center"/>
          </w:tcPr>
          <w:p w14:paraId="48349C18" w14:textId="77777777" w:rsidR="006002D3" w:rsidRPr="006002D3" w:rsidRDefault="006002D3" w:rsidP="008B10F3">
            <w:pPr>
              <w:ind w:firstLineChars="0" w:firstLine="0"/>
              <w:jc w:val="center"/>
              <w:rPr>
                <w:rFonts w:ascii="Times New Roman" w:hAnsi="Times New Roman" w:cs="Times New Roman"/>
                <w:sz w:val="21"/>
                <w:szCs w:val="21"/>
              </w:rPr>
            </w:pPr>
            <w:r w:rsidRPr="006002D3">
              <w:rPr>
                <w:rFonts w:ascii="Times New Roman" w:hAnsi="Times New Roman" w:cs="Times New Roman"/>
                <w:sz w:val="21"/>
                <w:szCs w:val="21"/>
              </w:rPr>
              <w:t>锥坡护坡</w:t>
            </w:r>
          </w:p>
        </w:tc>
        <w:tc>
          <w:tcPr>
            <w:tcW w:w="804" w:type="dxa"/>
            <w:vAlign w:val="center"/>
          </w:tcPr>
          <w:p w14:paraId="25552C32" w14:textId="77777777" w:rsidR="006002D3" w:rsidRPr="006002D3" w:rsidRDefault="006002D3" w:rsidP="008B10F3">
            <w:pPr>
              <w:ind w:firstLineChars="0" w:firstLine="0"/>
              <w:jc w:val="center"/>
              <w:rPr>
                <w:rFonts w:ascii="Times New Roman" w:hAnsi="Times New Roman" w:cs="Times New Roman"/>
                <w:sz w:val="21"/>
                <w:szCs w:val="21"/>
              </w:rPr>
            </w:pPr>
            <w:r w:rsidRPr="006002D3">
              <w:rPr>
                <w:rFonts w:ascii="Times New Roman" w:hAnsi="Times New Roman" w:cs="Times New Roman"/>
                <w:sz w:val="21"/>
                <w:szCs w:val="20"/>
              </w:rPr>
              <w:t>一级</w:t>
            </w:r>
          </w:p>
        </w:tc>
        <w:tc>
          <w:tcPr>
            <w:tcW w:w="1211" w:type="dxa"/>
            <w:vAlign w:val="center"/>
          </w:tcPr>
          <w:p w14:paraId="4F8D4E15" w14:textId="77777777" w:rsidR="006002D3" w:rsidRPr="006002D3" w:rsidRDefault="006002D3" w:rsidP="008B10F3">
            <w:pPr>
              <w:ind w:firstLineChars="0" w:firstLine="0"/>
              <w:jc w:val="center"/>
              <w:rPr>
                <w:rFonts w:ascii="Times New Roman" w:hAnsi="Times New Roman" w:cs="Times New Roman"/>
                <w:sz w:val="21"/>
                <w:szCs w:val="21"/>
              </w:rPr>
            </w:pPr>
            <w:r w:rsidRPr="006002D3">
              <w:rPr>
                <w:rFonts w:ascii="Times New Roman" w:hAnsi="Times New Roman" w:cs="Times New Roman"/>
                <w:sz w:val="21"/>
                <w:szCs w:val="20"/>
              </w:rPr>
              <w:t>轻微水毁</w:t>
            </w:r>
          </w:p>
        </w:tc>
        <w:tc>
          <w:tcPr>
            <w:tcW w:w="2268" w:type="dxa"/>
            <w:vAlign w:val="center"/>
          </w:tcPr>
          <w:p w14:paraId="7AF96640" w14:textId="77777777" w:rsidR="006002D3" w:rsidRPr="006002D3" w:rsidRDefault="006002D3" w:rsidP="008B10F3">
            <w:pPr>
              <w:ind w:firstLineChars="0" w:firstLine="0"/>
              <w:jc w:val="center"/>
              <w:rPr>
                <w:rFonts w:ascii="Times New Roman" w:hAnsi="Times New Roman" w:cs="Times New Roman"/>
                <w:sz w:val="21"/>
                <w:szCs w:val="21"/>
              </w:rPr>
            </w:pPr>
            <w:r w:rsidRPr="006002D3">
              <w:rPr>
                <w:rFonts w:ascii="Times New Roman" w:hAnsi="Times New Roman" w:cs="Times New Roman"/>
                <w:sz w:val="21"/>
                <w:szCs w:val="20"/>
              </w:rPr>
              <w:t>锥坡护坡开裂，未发生坍塌</w:t>
            </w:r>
          </w:p>
        </w:tc>
        <w:tc>
          <w:tcPr>
            <w:tcW w:w="7480" w:type="dxa"/>
            <w:vAlign w:val="center"/>
          </w:tcPr>
          <w:p w14:paraId="4CD4914C" w14:textId="77777777" w:rsidR="006002D3" w:rsidRPr="006002D3" w:rsidRDefault="006002D3" w:rsidP="008B10F3">
            <w:pPr>
              <w:ind w:firstLineChars="0" w:firstLine="0"/>
              <w:jc w:val="center"/>
              <w:rPr>
                <w:rFonts w:ascii="Times New Roman" w:hAnsi="Times New Roman" w:cs="Times New Roman"/>
                <w:sz w:val="21"/>
                <w:szCs w:val="21"/>
              </w:rPr>
            </w:pPr>
            <w:r w:rsidRPr="006002D3">
              <w:rPr>
                <w:rFonts w:ascii="Times New Roman" w:hAnsi="Times New Roman" w:cs="Times New Roman"/>
                <w:noProof/>
                <w:sz w:val="21"/>
                <w:szCs w:val="21"/>
              </w:rPr>
              <w:drawing>
                <wp:inline distT="0" distB="0" distL="0" distR="0" wp14:anchorId="381DEC01" wp14:editId="6EF3B84E">
                  <wp:extent cx="2776538" cy="1185065"/>
                  <wp:effectExtent l="0" t="0" r="5080" b="0"/>
                  <wp:docPr id="1104139944"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2784596" cy="1188504"/>
                          </a:xfrm>
                          <a:prstGeom prst="rect">
                            <a:avLst/>
                          </a:prstGeom>
                          <a:noFill/>
                        </pic:spPr>
                      </pic:pic>
                    </a:graphicData>
                  </a:graphic>
                </wp:inline>
              </w:drawing>
            </w:r>
          </w:p>
        </w:tc>
        <w:tc>
          <w:tcPr>
            <w:tcW w:w="1086" w:type="dxa"/>
            <w:vAlign w:val="center"/>
          </w:tcPr>
          <w:p w14:paraId="11D6E7C1" w14:textId="77777777" w:rsidR="006002D3" w:rsidRPr="006002D3" w:rsidRDefault="006002D3" w:rsidP="008B10F3">
            <w:pPr>
              <w:ind w:firstLineChars="0" w:firstLine="0"/>
              <w:jc w:val="center"/>
              <w:rPr>
                <w:rFonts w:ascii="Times New Roman" w:hAnsi="Times New Roman" w:cs="Times New Roman"/>
                <w:sz w:val="21"/>
                <w:szCs w:val="21"/>
              </w:rPr>
            </w:pPr>
            <w:r w:rsidRPr="006002D3">
              <w:rPr>
                <w:rFonts w:ascii="Times New Roman" w:hAnsi="Times New Roman" w:cs="Times New Roman"/>
                <w:sz w:val="21"/>
                <w:szCs w:val="21"/>
              </w:rPr>
              <w:t>1</w:t>
            </w:r>
          </w:p>
        </w:tc>
      </w:tr>
      <w:tr w:rsidR="006002D3" w:rsidRPr="006002D3" w14:paraId="77128E29" w14:textId="77777777" w:rsidTr="008B10F3">
        <w:tc>
          <w:tcPr>
            <w:tcW w:w="548" w:type="dxa"/>
            <w:vMerge/>
            <w:vAlign w:val="center"/>
          </w:tcPr>
          <w:p w14:paraId="2B8FA41B" w14:textId="77777777" w:rsidR="006002D3" w:rsidRPr="006002D3" w:rsidRDefault="006002D3" w:rsidP="008B10F3">
            <w:pPr>
              <w:ind w:firstLineChars="0" w:firstLine="0"/>
              <w:jc w:val="center"/>
              <w:rPr>
                <w:rFonts w:ascii="Times New Roman" w:hAnsi="Times New Roman" w:cs="Times New Roman"/>
                <w:sz w:val="21"/>
                <w:szCs w:val="21"/>
              </w:rPr>
            </w:pPr>
          </w:p>
        </w:tc>
        <w:tc>
          <w:tcPr>
            <w:tcW w:w="551" w:type="dxa"/>
            <w:vMerge/>
            <w:vAlign w:val="center"/>
          </w:tcPr>
          <w:p w14:paraId="4097609F" w14:textId="77777777" w:rsidR="006002D3" w:rsidRPr="006002D3" w:rsidRDefault="006002D3" w:rsidP="008B10F3">
            <w:pPr>
              <w:ind w:firstLineChars="0" w:firstLine="0"/>
              <w:jc w:val="center"/>
              <w:rPr>
                <w:rFonts w:ascii="Times New Roman" w:hAnsi="Times New Roman" w:cs="Times New Roman"/>
                <w:sz w:val="21"/>
                <w:szCs w:val="21"/>
              </w:rPr>
            </w:pPr>
          </w:p>
        </w:tc>
        <w:tc>
          <w:tcPr>
            <w:tcW w:w="804" w:type="dxa"/>
            <w:vAlign w:val="center"/>
          </w:tcPr>
          <w:p w14:paraId="0A62922D" w14:textId="77777777" w:rsidR="006002D3" w:rsidRPr="006002D3" w:rsidRDefault="006002D3" w:rsidP="008B10F3">
            <w:pPr>
              <w:ind w:firstLineChars="0" w:firstLine="0"/>
              <w:jc w:val="center"/>
              <w:rPr>
                <w:rFonts w:ascii="Times New Roman" w:hAnsi="Times New Roman" w:cs="Times New Roman"/>
                <w:sz w:val="21"/>
                <w:szCs w:val="21"/>
              </w:rPr>
            </w:pPr>
            <w:r w:rsidRPr="006002D3">
              <w:rPr>
                <w:rFonts w:ascii="Times New Roman" w:hAnsi="Times New Roman" w:cs="Times New Roman"/>
                <w:sz w:val="21"/>
                <w:szCs w:val="20"/>
              </w:rPr>
              <w:t>二级</w:t>
            </w:r>
          </w:p>
        </w:tc>
        <w:tc>
          <w:tcPr>
            <w:tcW w:w="1211" w:type="dxa"/>
            <w:vAlign w:val="center"/>
          </w:tcPr>
          <w:p w14:paraId="028E76BB" w14:textId="77777777" w:rsidR="006002D3" w:rsidRPr="006002D3" w:rsidRDefault="006002D3" w:rsidP="008B10F3">
            <w:pPr>
              <w:ind w:firstLineChars="0" w:firstLine="0"/>
              <w:jc w:val="center"/>
              <w:rPr>
                <w:rFonts w:ascii="Times New Roman" w:hAnsi="Times New Roman" w:cs="Times New Roman"/>
                <w:sz w:val="21"/>
                <w:szCs w:val="21"/>
              </w:rPr>
            </w:pPr>
            <w:r w:rsidRPr="006002D3">
              <w:rPr>
                <w:rFonts w:ascii="Times New Roman" w:hAnsi="Times New Roman" w:cs="Times New Roman"/>
                <w:sz w:val="21"/>
                <w:szCs w:val="20"/>
              </w:rPr>
              <w:t>中等水毁</w:t>
            </w:r>
          </w:p>
        </w:tc>
        <w:tc>
          <w:tcPr>
            <w:tcW w:w="2268" w:type="dxa"/>
            <w:vAlign w:val="center"/>
          </w:tcPr>
          <w:p w14:paraId="2E6DA81F" w14:textId="77777777" w:rsidR="006002D3" w:rsidRPr="006002D3" w:rsidRDefault="006002D3" w:rsidP="008B10F3">
            <w:pPr>
              <w:ind w:firstLineChars="0" w:firstLine="0"/>
              <w:jc w:val="center"/>
              <w:rPr>
                <w:rFonts w:ascii="Times New Roman" w:hAnsi="Times New Roman" w:cs="Times New Roman"/>
                <w:sz w:val="21"/>
                <w:szCs w:val="21"/>
              </w:rPr>
            </w:pPr>
            <w:r w:rsidRPr="006002D3">
              <w:rPr>
                <w:rFonts w:ascii="Times New Roman" w:hAnsi="Times New Roman" w:cs="Times New Roman"/>
                <w:sz w:val="21"/>
                <w:szCs w:val="20"/>
              </w:rPr>
              <w:t>锥坡护坡坍塌面积小于</w:t>
            </w:r>
            <w:r w:rsidRPr="006002D3">
              <w:rPr>
                <w:rFonts w:ascii="Times New Roman" w:hAnsi="Times New Roman" w:cs="Times New Roman"/>
                <w:sz w:val="21"/>
                <w:szCs w:val="20"/>
              </w:rPr>
              <w:t>20%</w:t>
            </w:r>
          </w:p>
        </w:tc>
        <w:tc>
          <w:tcPr>
            <w:tcW w:w="7480" w:type="dxa"/>
            <w:vAlign w:val="center"/>
          </w:tcPr>
          <w:p w14:paraId="3FD76BFB" w14:textId="77777777" w:rsidR="006002D3" w:rsidRPr="006002D3" w:rsidRDefault="006002D3" w:rsidP="008B10F3">
            <w:pPr>
              <w:ind w:firstLineChars="0" w:firstLine="0"/>
              <w:jc w:val="center"/>
              <w:rPr>
                <w:rFonts w:ascii="Times New Roman" w:hAnsi="Times New Roman" w:cs="Times New Roman"/>
                <w:sz w:val="21"/>
                <w:szCs w:val="21"/>
              </w:rPr>
            </w:pPr>
            <w:r w:rsidRPr="006002D3">
              <w:rPr>
                <w:rFonts w:ascii="Times New Roman" w:hAnsi="Times New Roman" w:cs="Times New Roman"/>
                <w:noProof/>
                <w:sz w:val="21"/>
                <w:szCs w:val="21"/>
              </w:rPr>
              <w:drawing>
                <wp:inline distT="0" distB="0" distL="0" distR="0" wp14:anchorId="16F26F4A" wp14:editId="11FB771B">
                  <wp:extent cx="2733675" cy="1102949"/>
                  <wp:effectExtent l="0" t="0" r="0" b="2540"/>
                  <wp:docPr id="1663543206"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3"/>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2756537" cy="1112173"/>
                          </a:xfrm>
                          <a:prstGeom prst="rect">
                            <a:avLst/>
                          </a:prstGeom>
                          <a:noFill/>
                        </pic:spPr>
                      </pic:pic>
                    </a:graphicData>
                  </a:graphic>
                </wp:inline>
              </w:drawing>
            </w:r>
          </w:p>
        </w:tc>
        <w:tc>
          <w:tcPr>
            <w:tcW w:w="1086" w:type="dxa"/>
            <w:vAlign w:val="center"/>
          </w:tcPr>
          <w:p w14:paraId="465647F0" w14:textId="77777777" w:rsidR="006002D3" w:rsidRPr="006002D3" w:rsidRDefault="006002D3" w:rsidP="008B10F3">
            <w:pPr>
              <w:ind w:firstLineChars="0" w:firstLine="0"/>
              <w:jc w:val="center"/>
              <w:rPr>
                <w:rFonts w:ascii="Times New Roman" w:hAnsi="Times New Roman" w:cs="Times New Roman"/>
                <w:sz w:val="21"/>
                <w:szCs w:val="21"/>
              </w:rPr>
            </w:pPr>
            <w:r w:rsidRPr="006002D3">
              <w:rPr>
                <w:rFonts w:ascii="Times New Roman" w:hAnsi="Times New Roman" w:cs="Times New Roman"/>
                <w:sz w:val="21"/>
                <w:szCs w:val="21"/>
              </w:rPr>
              <w:t>2</w:t>
            </w:r>
          </w:p>
        </w:tc>
      </w:tr>
      <w:tr w:rsidR="006002D3" w:rsidRPr="006002D3" w14:paraId="7BC67C61" w14:textId="77777777" w:rsidTr="008B10F3">
        <w:tc>
          <w:tcPr>
            <w:tcW w:w="548" w:type="dxa"/>
            <w:vMerge/>
            <w:vAlign w:val="center"/>
          </w:tcPr>
          <w:p w14:paraId="1DE4C224" w14:textId="77777777" w:rsidR="006002D3" w:rsidRPr="006002D3" w:rsidRDefault="006002D3" w:rsidP="008B10F3">
            <w:pPr>
              <w:ind w:firstLineChars="0" w:firstLine="0"/>
              <w:jc w:val="center"/>
              <w:rPr>
                <w:rFonts w:ascii="Times New Roman" w:hAnsi="Times New Roman" w:cs="Times New Roman"/>
                <w:sz w:val="21"/>
                <w:szCs w:val="21"/>
              </w:rPr>
            </w:pPr>
          </w:p>
        </w:tc>
        <w:tc>
          <w:tcPr>
            <w:tcW w:w="551" w:type="dxa"/>
            <w:vMerge/>
            <w:vAlign w:val="center"/>
          </w:tcPr>
          <w:p w14:paraId="6BF8B3AB" w14:textId="77777777" w:rsidR="006002D3" w:rsidRPr="006002D3" w:rsidRDefault="006002D3" w:rsidP="008B10F3">
            <w:pPr>
              <w:ind w:firstLineChars="0" w:firstLine="0"/>
              <w:jc w:val="center"/>
              <w:rPr>
                <w:rFonts w:ascii="Times New Roman" w:hAnsi="Times New Roman" w:cs="Times New Roman"/>
                <w:sz w:val="21"/>
                <w:szCs w:val="21"/>
              </w:rPr>
            </w:pPr>
          </w:p>
        </w:tc>
        <w:tc>
          <w:tcPr>
            <w:tcW w:w="804" w:type="dxa"/>
            <w:vAlign w:val="center"/>
          </w:tcPr>
          <w:p w14:paraId="3F11AA19" w14:textId="77777777" w:rsidR="006002D3" w:rsidRPr="006002D3" w:rsidRDefault="006002D3" w:rsidP="008B10F3">
            <w:pPr>
              <w:ind w:firstLineChars="0" w:firstLine="0"/>
              <w:jc w:val="center"/>
              <w:rPr>
                <w:rFonts w:ascii="Times New Roman" w:hAnsi="Times New Roman" w:cs="Times New Roman"/>
                <w:sz w:val="21"/>
                <w:szCs w:val="21"/>
              </w:rPr>
            </w:pPr>
            <w:r w:rsidRPr="006002D3">
              <w:rPr>
                <w:rFonts w:ascii="Times New Roman" w:hAnsi="Times New Roman" w:cs="Times New Roman"/>
                <w:sz w:val="21"/>
                <w:szCs w:val="20"/>
              </w:rPr>
              <w:t>三级</w:t>
            </w:r>
          </w:p>
        </w:tc>
        <w:tc>
          <w:tcPr>
            <w:tcW w:w="1211" w:type="dxa"/>
            <w:vAlign w:val="center"/>
          </w:tcPr>
          <w:p w14:paraId="23B7480B" w14:textId="77777777" w:rsidR="006002D3" w:rsidRPr="006002D3" w:rsidRDefault="006002D3" w:rsidP="008B10F3">
            <w:pPr>
              <w:ind w:firstLineChars="0" w:firstLine="0"/>
              <w:jc w:val="center"/>
              <w:rPr>
                <w:rFonts w:ascii="Times New Roman" w:hAnsi="Times New Roman" w:cs="Times New Roman"/>
                <w:sz w:val="21"/>
                <w:szCs w:val="21"/>
              </w:rPr>
            </w:pPr>
            <w:r w:rsidRPr="006002D3">
              <w:rPr>
                <w:rFonts w:ascii="Times New Roman" w:hAnsi="Times New Roman" w:cs="Times New Roman"/>
                <w:sz w:val="21"/>
                <w:szCs w:val="20"/>
              </w:rPr>
              <w:t>严重水毁</w:t>
            </w:r>
          </w:p>
        </w:tc>
        <w:tc>
          <w:tcPr>
            <w:tcW w:w="2268" w:type="dxa"/>
            <w:vAlign w:val="center"/>
          </w:tcPr>
          <w:p w14:paraId="495381FF" w14:textId="77777777" w:rsidR="006002D3" w:rsidRPr="006002D3" w:rsidRDefault="006002D3" w:rsidP="008B10F3">
            <w:pPr>
              <w:ind w:firstLineChars="0" w:firstLine="0"/>
              <w:jc w:val="center"/>
              <w:rPr>
                <w:rFonts w:ascii="Times New Roman" w:hAnsi="Times New Roman" w:cs="Times New Roman"/>
                <w:sz w:val="21"/>
                <w:szCs w:val="21"/>
              </w:rPr>
            </w:pPr>
            <w:r w:rsidRPr="006002D3">
              <w:rPr>
                <w:rFonts w:ascii="Times New Roman" w:hAnsi="Times New Roman" w:cs="Times New Roman"/>
                <w:sz w:val="21"/>
                <w:szCs w:val="20"/>
              </w:rPr>
              <w:t>锥坡护坡坍塌面积大于</w:t>
            </w:r>
            <w:r w:rsidRPr="006002D3">
              <w:rPr>
                <w:rFonts w:ascii="Times New Roman" w:hAnsi="Times New Roman" w:cs="Times New Roman"/>
                <w:sz w:val="21"/>
                <w:szCs w:val="20"/>
              </w:rPr>
              <w:t>20%</w:t>
            </w:r>
          </w:p>
        </w:tc>
        <w:tc>
          <w:tcPr>
            <w:tcW w:w="7480" w:type="dxa"/>
            <w:vAlign w:val="center"/>
          </w:tcPr>
          <w:p w14:paraId="23AEEFBA" w14:textId="77777777" w:rsidR="006002D3" w:rsidRPr="006002D3" w:rsidRDefault="006002D3" w:rsidP="008B10F3">
            <w:pPr>
              <w:ind w:firstLineChars="0" w:firstLine="0"/>
              <w:jc w:val="center"/>
              <w:rPr>
                <w:rFonts w:ascii="Times New Roman" w:hAnsi="Times New Roman" w:cs="Times New Roman"/>
                <w:sz w:val="21"/>
                <w:szCs w:val="21"/>
              </w:rPr>
            </w:pPr>
            <w:r w:rsidRPr="006002D3">
              <w:rPr>
                <w:rFonts w:ascii="Times New Roman" w:hAnsi="Times New Roman" w:cs="Times New Roman"/>
                <w:noProof/>
                <w:sz w:val="21"/>
                <w:szCs w:val="21"/>
              </w:rPr>
              <w:drawing>
                <wp:inline distT="0" distB="0" distL="0" distR="0" wp14:anchorId="4F59FDD0" wp14:editId="047184AC">
                  <wp:extent cx="2726041" cy="1162050"/>
                  <wp:effectExtent l="0" t="0" r="0" b="0"/>
                  <wp:docPr id="14483981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2747550" cy="1171219"/>
                          </a:xfrm>
                          <a:prstGeom prst="rect">
                            <a:avLst/>
                          </a:prstGeom>
                          <a:noFill/>
                        </pic:spPr>
                      </pic:pic>
                    </a:graphicData>
                  </a:graphic>
                </wp:inline>
              </w:drawing>
            </w:r>
          </w:p>
        </w:tc>
        <w:tc>
          <w:tcPr>
            <w:tcW w:w="1086" w:type="dxa"/>
            <w:vAlign w:val="center"/>
          </w:tcPr>
          <w:p w14:paraId="092F6F1E" w14:textId="77777777" w:rsidR="006002D3" w:rsidRPr="006002D3" w:rsidRDefault="006002D3" w:rsidP="008B10F3">
            <w:pPr>
              <w:ind w:firstLineChars="0" w:firstLine="0"/>
              <w:jc w:val="center"/>
              <w:rPr>
                <w:rFonts w:ascii="Times New Roman" w:hAnsi="Times New Roman" w:cs="Times New Roman"/>
                <w:sz w:val="21"/>
                <w:szCs w:val="21"/>
              </w:rPr>
            </w:pPr>
            <w:r w:rsidRPr="006002D3">
              <w:rPr>
                <w:rFonts w:ascii="Times New Roman" w:hAnsi="Times New Roman" w:cs="Times New Roman"/>
                <w:sz w:val="21"/>
                <w:szCs w:val="21"/>
              </w:rPr>
              <w:t>3</w:t>
            </w:r>
          </w:p>
        </w:tc>
      </w:tr>
      <w:tr w:rsidR="006002D3" w:rsidRPr="006002D3" w14:paraId="4F6B6E5E" w14:textId="77777777" w:rsidTr="008B10F3">
        <w:tc>
          <w:tcPr>
            <w:tcW w:w="548" w:type="dxa"/>
            <w:vMerge/>
            <w:vAlign w:val="center"/>
          </w:tcPr>
          <w:p w14:paraId="089E9512" w14:textId="77777777" w:rsidR="006002D3" w:rsidRPr="006002D3" w:rsidRDefault="006002D3" w:rsidP="008B10F3">
            <w:pPr>
              <w:ind w:firstLineChars="0" w:firstLine="0"/>
              <w:jc w:val="center"/>
              <w:rPr>
                <w:rFonts w:ascii="Times New Roman" w:hAnsi="Times New Roman" w:cs="Times New Roman"/>
                <w:sz w:val="21"/>
                <w:szCs w:val="21"/>
              </w:rPr>
            </w:pPr>
          </w:p>
        </w:tc>
        <w:tc>
          <w:tcPr>
            <w:tcW w:w="551" w:type="dxa"/>
            <w:vMerge w:val="restart"/>
            <w:vAlign w:val="center"/>
          </w:tcPr>
          <w:p w14:paraId="46C98285" w14:textId="77777777" w:rsidR="006002D3" w:rsidRPr="006002D3" w:rsidRDefault="006002D3" w:rsidP="008B10F3">
            <w:pPr>
              <w:ind w:firstLineChars="0" w:firstLine="0"/>
              <w:jc w:val="center"/>
              <w:rPr>
                <w:rFonts w:ascii="Times New Roman" w:hAnsi="Times New Roman" w:cs="Times New Roman"/>
                <w:sz w:val="21"/>
                <w:szCs w:val="21"/>
              </w:rPr>
            </w:pPr>
            <w:r w:rsidRPr="006002D3">
              <w:rPr>
                <w:rFonts w:ascii="Times New Roman" w:hAnsi="Times New Roman" w:cs="Times New Roman"/>
                <w:sz w:val="21"/>
                <w:szCs w:val="21"/>
              </w:rPr>
              <w:t>桥路过渡</w:t>
            </w:r>
            <w:r w:rsidRPr="006002D3">
              <w:rPr>
                <w:rFonts w:ascii="Times New Roman" w:hAnsi="Times New Roman" w:cs="Times New Roman"/>
                <w:sz w:val="21"/>
                <w:szCs w:val="21"/>
              </w:rPr>
              <w:lastRenderedPageBreak/>
              <w:t>段</w:t>
            </w:r>
          </w:p>
        </w:tc>
        <w:tc>
          <w:tcPr>
            <w:tcW w:w="804" w:type="dxa"/>
            <w:vAlign w:val="center"/>
          </w:tcPr>
          <w:p w14:paraId="3BA0FDE3" w14:textId="77777777" w:rsidR="006002D3" w:rsidRPr="006002D3" w:rsidRDefault="006002D3" w:rsidP="008B10F3">
            <w:pPr>
              <w:ind w:firstLineChars="0" w:firstLine="0"/>
              <w:jc w:val="center"/>
              <w:rPr>
                <w:rFonts w:ascii="Times New Roman" w:hAnsi="Times New Roman" w:cs="Times New Roman"/>
                <w:sz w:val="21"/>
                <w:szCs w:val="21"/>
              </w:rPr>
            </w:pPr>
            <w:r w:rsidRPr="006002D3">
              <w:rPr>
                <w:rFonts w:ascii="Times New Roman" w:hAnsi="Times New Roman" w:cs="Times New Roman"/>
                <w:sz w:val="21"/>
                <w:szCs w:val="20"/>
              </w:rPr>
              <w:lastRenderedPageBreak/>
              <w:t>一级</w:t>
            </w:r>
          </w:p>
        </w:tc>
        <w:tc>
          <w:tcPr>
            <w:tcW w:w="1211" w:type="dxa"/>
            <w:vAlign w:val="center"/>
          </w:tcPr>
          <w:p w14:paraId="2A38B194" w14:textId="77777777" w:rsidR="006002D3" w:rsidRPr="006002D3" w:rsidRDefault="006002D3" w:rsidP="008B10F3">
            <w:pPr>
              <w:ind w:firstLineChars="0" w:firstLine="0"/>
              <w:jc w:val="center"/>
              <w:rPr>
                <w:rFonts w:ascii="Times New Roman" w:hAnsi="Times New Roman" w:cs="Times New Roman"/>
                <w:sz w:val="21"/>
                <w:szCs w:val="21"/>
              </w:rPr>
            </w:pPr>
            <w:r w:rsidRPr="006002D3">
              <w:rPr>
                <w:rFonts w:ascii="Times New Roman" w:hAnsi="Times New Roman" w:cs="Times New Roman"/>
                <w:sz w:val="21"/>
                <w:szCs w:val="20"/>
              </w:rPr>
              <w:t>轻微水毁</w:t>
            </w:r>
          </w:p>
        </w:tc>
        <w:tc>
          <w:tcPr>
            <w:tcW w:w="2268" w:type="dxa"/>
            <w:vAlign w:val="center"/>
          </w:tcPr>
          <w:p w14:paraId="5C013283" w14:textId="77777777" w:rsidR="006002D3" w:rsidRPr="006002D3" w:rsidRDefault="006002D3" w:rsidP="008B10F3">
            <w:pPr>
              <w:ind w:firstLineChars="0" w:firstLine="0"/>
              <w:jc w:val="center"/>
              <w:rPr>
                <w:rFonts w:ascii="Times New Roman" w:hAnsi="Times New Roman" w:cs="Times New Roman"/>
                <w:sz w:val="21"/>
                <w:szCs w:val="21"/>
              </w:rPr>
            </w:pPr>
            <w:r w:rsidRPr="006002D3">
              <w:rPr>
                <w:rFonts w:ascii="Times New Roman" w:hAnsi="Times New Roman" w:cs="Times New Roman"/>
                <w:sz w:val="21"/>
                <w:szCs w:val="20"/>
              </w:rPr>
              <w:t>桥路过渡段填土</w:t>
            </w:r>
            <w:proofErr w:type="gramStart"/>
            <w:r w:rsidRPr="006002D3">
              <w:rPr>
                <w:rFonts w:ascii="Times New Roman" w:hAnsi="Times New Roman" w:cs="Times New Roman"/>
                <w:sz w:val="21"/>
                <w:szCs w:val="20"/>
              </w:rPr>
              <w:t>有冲掏痕迹</w:t>
            </w:r>
            <w:proofErr w:type="gramEnd"/>
            <w:r w:rsidRPr="006002D3">
              <w:rPr>
                <w:rFonts w:ascii="Times New Roman" w:hAnsi="Times New Roman" w:cs="Times New Roman"/>
                <w:sz w:val="21"/>
                <w:szCs w:val="20"/>
              </w:rPr>
              <w:t>，未发生坍滑</w:t>
            </w:r>
          </w:p>
        </w:tc>
        <w:tc>
          <w:tcPr>
            <w:tcW w:w="7480" w:type="dxa"/>
            <w:vAlign w:val="center"/>
          </w:tcPr>
          <w:p w14:paraId="34FBAAD3" w14:textId="77777777" w:rsidR="006002D3" w:rsidRPr="006002D3" w:rsidRDefault="006002D3" w:rsidP="008B10F3">
            <w:pPr>
              <w:ind w:firstLineChars="0" w:firstLine="0"/>
              <w:jc w:val="center"/>
              <w:rPr>
                <w:rFonts w:ascii="Times New Roman" w:hAnsi="Times New Roman" w:cs="Times New Roman"/>
                <w:sz w:val="21"/>
                <w:szCs w:val="21"/>
              </w:rPr>
            </w:pPr>
            <w:r w:rsidRPr="006002D3">
              <w:rPr>
                <w:rFonts w:ascii="Times New Roman" w:hAnsi="Times New Roman" w:cs="Times New Roman"/>
                <w:noProof/>
                <w:sz w:val="21"/>
                <w:szCs w:val="21"/>
              </w:rPr>
              <w:drawing>
                <wp:inline distT="0" distB="0" distL="0" distR="0" wp14:anchorId="04682A29" wp14:editId="2B2623D0">
                  <wp:extent cx="3081337" cy="1171070"/>
                  <wp:effectExtent l="0" t="0" r="5080" b="0"/>
                  <wp:docPr id="330206841"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3089671" cy="1174237"/>
                          </a:xfrm>
                          <a:prstGeom prst="rect">
                            <a:avLst/>
                          </a:prstGeom>
                          <a:noFill/>
                        </pic:spPr>
                      </pic:pic>
                    </a:graphicData>
                  </a:graphic>
                </wp:inline>
              </w:drawing>
            </w:r>
          </w:p>
        </w:tc>
        <w:tc>
          <w:tcPr>
            <w:tcW w:w="1086" w:type="dxa"/>
            <w:vAlign w:val="center"/>
          </w:tcPr>
          <w:p w14:paraId="35D53552" w14:textId="77777777" w:rsidR="006002D3" w:rsidRPr="006002D3" w:rsidRDefault="006002D3" w:rsidP="008B10F3">
            <w:pPr>
              <w:ind w:firstLineChars="0" w:firstLine="0"/>
              <w:jc w:val="center"/>
              <w:rPr>
                <w:rFonts w:ascii="Times New Roman" w:hAnsi="Times New Roman" w:cs="Times New Roman"/>
                <w:sz w:val="21"/>
                <w:szCs w:val="21"/>
              </w:rPr>
            </w:pPr>
            <w:r w:rsidRPr="006002D3">
              <w:rPr>
                <w:rFonts w:ascii="Times New Roman" w:hAnsi="Times New Roman" w:cs="Times New Roman"/>
                <w:sz w:val="21"/>
                <w:szCs w:val="21"/>
              </w:rPr>
              <w:t>1</w:t>
            </w:r>
          </w:p>
        </w:tc>
      </w:tr>
      <w:tr w:rsidR="006002D3" w:rsidRPr="006002D3" w14:paraId="5AEEE799" w14:textId="77777777" w:rsidTr="008B10F3">
        <w:tc>
          <w:tcPr>
            <w:tcW w:w="548" w:type="dxa"/>
            <w:vMerge/>
            <w:vAlign w:val="center"/>
          </w:tcPr>
          <w:p w14:paraId="6775F558" w14:textId="77777777" w:rsidR="006002D3" w:rsidRPr="006002D3" w:rsidRDefault="006002D3" w:rsidP="008B10F3">
            <w:pPr>
              <w:ind w:firstLineChars="0" w:firstLine="0"/>
              <w:jc w:val="center"/>
              <w:rPr>
                <w:rFonts w:ascii="Times New Roman" w:hAnsi="Times New Roman" w:cs="Times New Roman"/>
                <w:sz w:val="21"/>
                <w:szCs w:val="21"/>
              </w:rPr>
            </w:pPr>
          </w:p>
        </w:tc>
        <w:tc>
          <w:tcPr>
            <w:tcW w:w="551" w:type="dxa"/>
            <w:vMerge/>
            <w:vAlign w:val="center"/>
          </w:tcPr>
          <w:p w14:paraId="33523212" w14:textId="77777777" w:rsidR="006002D3" w:rsidRPr="006002D3" w:rsidRDefault="006002D3" w:rsidP="008B10F3">
            <w:pPr>
              <w:ind w:firstLineChars="0" w:firstLine="0"/>
              <w:jc w:val="center"/>
              <w:rPr>
                <w:rFonts w:ascii="Times New Roman" w:hAnsi="Times New Roman" w:cs="Times New Roman"/>
                <w:sz w:val="21"/>
                <w:szCs w:val="21"/>
              </w:rPr>
            </w:pPr>
          </w:p>
        </w:tc>
        <w:tc>
          <w:tcPr>
            <w:tcW w:w="804" w:type="dxa"/>
            <w:vAlign w:val="center"/>
          </w:tcPr>
          <w:p w14:paraId="7357B51A" w14:textId="77777777" w:rsidR="006002D3" w:rsidRPr="006002D3" w:rsidRDefault="006002D3" w:rsidP="008B10F3">
            <w:pPr>
              <w:ind w:firstLineChars="0" w:firstLine="0"/>
              <w:jc w:val="center"/>
              <w:rPr>
                <w:rFonts w:ascii="Times New Roman" w:hAnsi="Times New Roman" w:cs="Times New Roman"/>
                <w:sz w:val="21"/>
                <w:szCs w:val="21"/>
              </w:rPr>
            </w:pPr>
            <w:r w:rsidRPr="006002D3">
              <w:rPr>
                <w:rFonts w:ascii="Times New Roman" w:hAnsi="Times New Roman" w:cs="Times New Roman"/>
                <w:sz w:val="21"/>
                <w:szCs w:val="20"/>
              </w:rPr>
              <w:t>二级</w:t>
            </w:r>
          </w:p>
        </w:tc>
        <w:tc>
          <w:tcPr>
            <w:tcW w:w="1211" w:type="dxa"/>
            <w:vAlign w:val="center"/>
          </w:tcPr>
          <w:p w14:paraId="06CB9B1D" w14:textId="77777777" w:rsidR="006002D3" w:rsidRPr="006002D3" w:rsidRDefault="006002D3" w:rsidP="008B10F3">
            <w:pPr>
              <w:ind w:firstLineChars="0" w:firstLine="0"/>
              <w:jc w:val="center"/>
              <w:rPr>
                <w:rFonts w:ascii="Times New Roman" w:hAnsi="Times New Roman" w:cs="Times New Roman"/>
                <w:sz w:val="21"/>
                <w:szCs w:val="21"/>
              </w:rPr>
            </w:pPr>
            <w:r w:rsidRPr="006002D3">
              <w:rPr>
                <w:rFonts w:ascii="Times New Roman" w:hAnsi="Times New Roman" w:cs="Times New Roman"/>
                <w:sz w:val="21"/>
                <w:szCs w:val="20"/>
              </w:rPr>
              <w:t>中等水毁</w:t>
            </w:r>
          </w:p>
        </w:tc>
        <w:tc>
          <w:tcPr>
            <w:tcW w:w="2268" w:type="dxa"/>
            <w:vAlign w:val="center"/>
          </w:tcPr>
          <w:p w14:paraId="4C0A53F8" w14:textId="77777777" w:rsidR="006002D3" w:rsidRPr="006002D3" w:rsidRDefault="006002D3" w:rsidP="008B10F3">
            <w:pPr>
              <w:ind w:firstLineChars="0" w:firstLine="0"/>
              <w:jc w:val="center"/>
              <w:rPr>
                <w:rFonts w:ascii="Times New Roman" w:hAnsi="Times New Roman" w:cs="Times New Roman"/>
                <w:sz w:val="21"/>
                <w:szCs w:val="21"/>
              </w:rPr>
            </w:pPr>
            <w:r w:rsidRPr="006002D3">
              <w:rPr>
                <w:rFonts w:ascii="Times New Roman" w:hAnsi="Times New Roman" w:cs="Times New Roman"/>
                <w:sz w:val="21"/>
                <w:szCs w:val="20"/>
              </w:rPr>
              <w:t>桥路过渡段</w:t>
            </w:r>
            <w:proofErr w:type="gramStart"/>
            <w:r w:rsidRPr="006002D3">
              <w:rPr>
                <w:rFonts w:ascii="Times New Roman" w:hAnsi="Times New Roman" w:cs="Times New Roman"/>
                <w:sz w:val="21"/>
                <w:szCs w:val="20"/>
              </w:rPr>
              <w:t>坍</w:t>
            </w:r>
            <w:proofErr w:type="gramEnd"/>
            <w:r w:rsidRPr="006002D3">
              <w:rPr>
                <w:rFonts w:ascii="Times New Roman" w:hAnsi="Times New Roman" w:cs="Times New Roman"/>
                <w:sz w:val="21"/>
                <w:szCs w:val="20"/>
              </w:rPr>
              <w:t>滑面积不超过</w:t>
            </w:r>
            <w:r w:rsidRPr="006002D3">
              <w:rPr>
                <w:rFonts w:ascii="Times New Roman" w:hAnsi="Times New Roman" w:cs="Times New Roman"/>
                <w:sz w:val="21"/>
                <w:szCs w:val="20"/>
              </w:rPr>
              <w:t>20%</w:t>
            </w:r>
            <w:r w:rsidRPr="006002D3">
              <w:rPr>
                <w:rFonts w:ascii="Times New Roman" w:hAnsi="Times New Roman" w:cs="Times New Roman"/>
                <w:sz w:val="21"/>
                <w:szCs w:val="20"/>
              </w:rPr>
              <w:t>，桥头搭板保持原位</w:t>
            </w:r>
          </w:p>
        </w:tc>
        <w:tc>
          <w:tcPr>
            <w:tcW w:w="7480" w:type="dxa"/>
            <w:vAlign w:val="center"/>
          </w:tcPr>
          <w:p w14:paraId="43441FEB" w14:textId="77777777" w:rsidR="006002D3" w:rsidRPr="006002D3" w:rsidRDefault="006002D3" w:rsidP="008B10F3">
            <w:pPr>
              <w:ind w:firstLineChars="0" w:firstLine="0"/>
              <w:jc w:val="center"/>
              <w:rPr>
                <w:rFonts w:ascii="Times New Roman" w:hAnsi="Times New Roman" w:cs="Times New Roman"/>
                <w:sz w:val="21"/>
                <w:szCs w:val="21"/>
              </w:rPr>
            </w:pPr>
            <w:r w:rsidRPr="006002D3">
              <w:rPr>
                <w:rFonts w:ascii="Times New Roman" w:hAnsi="Times New Roman" w:cs="Times New Roman"/>
                <w:noProof/>
                <w:sz w:val="21"/>
                <w:szCs w:val="21"/>
              </w:rPr>
              <w:drawing>
                <wp:inline distT="0" distB="0" distL="0" distR="0" wp14:anchorId="7138AFE3" wp14:editId="26C082B0">
                  <wp:extent cx="3090862" cy="1169400"/>
                  <wp:effectExtent l="0" t="0" r="0" b="0"/>
                  <wp:docPr id="457417252"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6"/>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3112222" cy="1177482"/>
                          </a:xfrm>
                          <a:prstGeom prst="rect">
                            <a:avLst/>
                          </a:prstGeom>
                          <a:noFill/>
                        </pic:spPr>
                      </pic:pic>
                    </a:graphicData>
                  </a:graphic>
                </wp:inline>
              </w:drawing>
            </w:r>
          </w:p>
        </w:tc>
        <w:tc>
          <w:tcPr>
            <w:tcW w:w="1086" w:type="dxa"/>
            <w:vAlign w:val="center"/>
          </w:tcPr>
          <w:p w14:paraId="27895782" w14:textId="77777777" w:rsidR="006002D3" w:rsidRPr="006002D3" w:rsidRDefault="006002D3" w:rsidP="008B10F3">
            <w:pPr>
              <w:ind w:firstLineChars="0" w:firstLine="0"/>
              <w:jc w:val="center"/>
              <w:rPr>
                <w:rFonts w:ascii="Times New Roman" w:hAnsi="Times New Roman" w:cs="Times New Roman"/>
                <w:sz w:val="21"/>
                <w:szCs w:val="21"/>
              </w:rPr>
            </w:pPr>
            <w:r w:rsidRPr="006002D3">
              <w:rPr>
                <w:rFonts w:ascii="Times New Roman" w:hAnsi="Times New Roman" w:cs="Times New Roman"/>
                <w:sz w:val="21"/>
                <w:szCs w:val="21"/>
              </w:rPr>
              <w:t>2</w:t>
            </w:r>
          </w:p>
        </w:tc>
      </w:tr>
      <w:tr w:rsidR="006002D3" w:rsidRPr="006002D3" w14:paraId="035E485F" w14:textId="77777777" w:rsidTr="008B10F3">
        <w:tc>
          <w:tcPr>
            <w:tcW w:w="548" w:type="dxa"/>
            <w:vMerge/>
            <w:vAlign w:val="center"/>
          </w:tcPr>
          <w:p w14:paraId="1A37BC77" w14:textId="77777777" w:rsidR="006002D3" w:rsidRPr="006002D3" w:rsidRDefault="006002D3" w:rsidP="008B10F3">
            <w:pPr>
              <w:ind w:firstLineChars="0" w:firstLine="0"/>
              <w:jc w:val="center"/>
              <w:rPr>
                <w:rFonts w:ascii="Times New Roman" w:hAnsi="Times New Roman" w:cs="Times New Roman"/>
                <w:sz w:val="21"/>
                <w:szCs w:val="21"/>
              </w:rPr>
            </w:pPr>
          </w:p>
        </w:tc>
        <w:tc>
          <w:tcPr>
            <w:tcW w:w="551" w:type="dxa"/>
            <w:vMerge/>
            <w:vAlign w:val="center"/>
          </w:tcPr>
          <w:p w14:paraId="6745D993" w14:textId="77777777" w:rsidR="006002D3" w:rsidRPr="006002D3" w:rsidRDefault="006002D3" w:rsidP="008B10F3">
            <w:pPr>
              <w:ind w:firstLineChars="0" w:firstLine="0"/>
              <w:jc w:val="center"/>
              <w:rPr>
                <w:rFonts w:ascii="Times New Roman" w:hAnsi="Times New Roman" w:cs="Times New Roman"/>
                <w:sz w:val="21"/>
                <w:szCs w:val="21"/>
              </w:rPr>
            </w:pPr>
          </w:p>
        </w:tc>
        <w:tc>
          <w:tcPr>
            <w:tcW w:w="804" w:type="dxa"/>
            <w:vAlign w:val="center"/>
          </w:tcPr>
          <w:p w14:paraId="7DB8CD04" w14:textId="77777777" w:rsidR="006002D3" w:rsidRPr="006002D3" w:rsidRDefault="006002D3" w:rsidP="008B10F3">
            <w:pPr>
              <w:ind w:firstLineChars="0" w:firstLine="0"/>
              <w:jc w:val="center"/>
              <w:rPr>
                <w:rFonts w:ascii="Times New Roman" w:hAnsi="Times New Roman" w:cs="Times New Roman"/>
                <w:sz w:val="21"/>
                <w:szCs w:val="21"/>
              </w:rPr>
            </w:pPr>
            <w:r w:rsidRPr="006002D3">
              <w:rPr>
                <w:rFonts w:ascii="Times New Roman" w:hAnsi="Times New Roman" w:cs="Times New Roman"/>
                <w:sz w:val="21"/>
                <w:szCs w:val="20"/>
              </w:rPr>
              <w:t>三级</w:t>
            </w:r>
          </w:p>
        </w:tc>
        <w:tc>
          <w:tcPr>
            <w:tcW w:w="1211" w:type="dxa"/>
            <w:vAlign w:val="center"/>
          </w:tcPr>
          <w:p w14:paraId="359E12E2" w14:textId="77777777" w:rsidR="006002D3" w:rsidRPr="006002D3" w:rsidRDefault="006002D3" w:rsidP="008B10F3">
            <w:pPr>
              <w:ind w:firstLineChars="0" w:firstLine="0"/>
              <w:jc w:val="center"/>
              <w:rPr>
                <w:rFonts w:ascii="Times New Roman" w:hAnsi="Times New Roman" w:cs="Times New Roman"/>
                <w:sz w:val="21"/>
                <w:szCs w:val="21"/>
              </w:rPr>
            </w:pPr>
            <w:r w:rsidRPr="006002D3">
              <w:rPr>
                <w:rFonts w:ascii="Times New Roman" w:hAnsi="Times New Roman" w:cs="Times New Roman"/>
                <w:sz w:val="21"/>
                <w:szCs w:val="20"/>
              </w:rPr>
              <w:t>严重水毁</w:t>
            </w:r>
          </w:p>
        </w:tc>
        <w:tc>
          <w:tcPr>
            <w:tcW w:w="2268" w:type="dxa"/>
            <w:vAlign w:val="center"/>
          </w:tcPr>
          <w:p w14:paraId="0C472878" w14:textId="77777777" w:rsidR="006002D3" w:rsidRPr="006002D3" w:rsidRDefault="006002D3" w:rsidP="008B10F3">
            <w:pPr>
              <w:ind w:firstLineChars="0" w:firstLine="0"/>
              <w:jc w:val="center"/>
              <w:rPr>
                <w:rFonts w:ascii="Times New Roman" w:hAnsi="Times New Roman" w:cs="Times New Roman"/>
                <w:sz w:val="21"/>
                <w:szCs w:val="21"/>
              </w:rPr>
            </w:pPr>
            <w:r w:rsidRPr="006002D3">
              <w:rPr>
                <w:rFonts w:ascii="Times New Roman" w:hAnsi="Times New Roman" w:cs="Times New Roman"/>
                <w:sz w:val="21"/>
                <w:szCs w:val="20"/>
              </w:rPr>
              <w:t>桥路过渡段</w:t>
            </w:r>
            <w:proofErr w:type="gramStart"/>
            <w:r w:rsidRPr="006002D3">
              <w:rPr>
                <w:rFonts w:ascii="Times New Roman" w:hAnsi="Times New Roman" w:cs="Times New Roman"/>
                <w:sz w:val="21"/>
                <w:szCs w:val="20"/>
              </w:rPr>
              <w:t>坍</w:t>
            </w:r>
            <w:proofErr w:type="gramEnd"/>
            <w:r w:rsidRPr="006002D3">
              <w:rPr>
                <w:rFonts w:ascii="Times New Roman" w:hAnsi="Times New Roman" w:cs="Times New Roman"/>
                <w:sz w:val="21"/>
                <w:szCs w:val="20"/>
              </w:rPr>
              <w:t>滑面</w:t>
            </w:r>
            <w:proofErr w:type="gramStart"/>
            <w:r w:rsidRPr="006002D3">
              <w:rPr>
                <w:rFonts w:ascii="Times New Roman" w:hAnsi="Times New Roman" w:cs="Times New Roman"/>
                <w:sz w:val="21"/>
                <w:szCs w:val="20"/>
              </w:rPr>
              <w:t>积超过</w:t>
            </w:r>
            <w:proofErr w:type="gramEnd"/>
            <w:r w:rsidRPr="006002D3">
              <w:rPr>
                <w:rFonts w:ascii="Times New Roman" w:hAnsi="Times New Roman" w:cs="Times New Roman"/>
                <w:sz w:val="21"/>
                <w:szCs w:val="20"/>
              </w:rPr>
              <w:t>20%</w:t>
            </w:r>
            <w:r w:rsidRPr="006002D3">
              <w:rPr>
                <w:rFonts w:ascii="Times New Roman" w:hAnsi="Times New Roman" w:cs="Times New Roman"/>
                <w:sz w:val="21"/>
                <w:szCs w:val="20"/>
              </w:rPr>
              <w:t>，桥头搭板垮塌</w:t>
            </w:r>
          </w:p>
        </w:tc>
        <w:tc>
          <w:tcPr>
            <w:tcW w:w="7480" w:type="dxa"/>
            <w:vAlign w:val="center"/>
          </w:tcPr>
          <w:p w14:paraId="20E83832" w14:textId="77777777" w:rsidR="006002D3" w:rsidRPr="006002D3" w:rsidRDefault="006002D3" w:rsidP="008B10F3">
            <w:pPr>
              <w:ind w:firstLineChars="0" w:firstLine="0"/>
              <w:jc w:val="center"/>
              <w:rPr>
                <w:rFonts w:ascii="Times New Roman" w:hAnsi="Times New Roman" w:cs="Times New Roman"/>
                <w:sz w:val="21"/>
                <w:szCs w:val="21"/>
              </w:rPr>
            </w:pPr>
            <w:r w:rsidRPr="006002D3">
              <w:rPr>
                <w:rFonts w:ascii="Times New Roman" w:hAnsi="Times New Roman" w:cs="Times New Roman"/>
                <w:noProof/>
                <w:sz w:val="21"/>
                <w:szCs w:val="21"/>
              </w:rPr>
              <w:drawing>
                <wp:inline distT="0" distB="0" distL="0" distR="0" wp14:anchorId="42627114" wp14:editId="5598EF9F">
                  <wp:extent cx="3291455" cy="1319213"/>
                  <wp:effectExtent l="0" t="0" r="4445" b="0"/>
                  <wp:docPr id="367326010"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7"/>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3315675" cy="1328920"/>
                          </a:xfrm>
                          <a:prstGeom prst="rect">
                            <a:avLst/>
                          </a:prstGeom>
                          <a:noFill/>
                        </pic:spPr>
                      </pic:pic>
                    </a:graphicData>
                  </a:graphic>
                </wp:inline>
              </w:drawing>
            </w:r>
          </w:p>
        </w:tc>
        <w:tc>
          <w:tcPr>
            <w:tcW w:w="1086" w:type="dxa"/>
            <w:vAlign w:val="center"/>
          </w:tcPr>
          <w:p w14:paraId="07C09D46" w14:textId="77777777" w:rsidR="006002D3" w:rsidRPr="006002D3" w:rsidRDefault="006002D3" w:rsidP="008B10F3">
            <w:pPr>
              <w:ind w:firstLineChars="0" w:firstLine="0"/>
              <w:jc w:val="center"/>
              <w:rPr>
                <w:rFonts w:ascii="Times New Roman" w:hAnsi="Times New Roman" w:cs="Times New Roman"/>
                <w:sz w:val="21"/>
                <w:szCs w:val="21"/>
              </w:rPr>
            </w:pPr>
            <w:r w:rsidRPr="006002D3">
              <w:rPr>
                <w:rFonts w:ascii="Times New Roman" w:hAnsi="Times New Roman" w:cs="Times New Roman"/>
                <w:sz w:val="21"/>
                <w:szCs w:val="21"/>
              </w:rPr>
              <w:t>3</w:t>
            </w:r>
          </w:p>
        </w:tc>
      </w:tr>
      <w:tr w:rsidR="006002D3" w:rsidRPr="006002D3" w14:paraId="24DA2E50" w14:textId="77777777" w:rsidTr="008B10F3">
        <w:tc>
          <w:tcPr>
            <w:tcW w:w="548" w:type="dxa"/>
            <w:vMerge/>
            <w:vAlign w:val="center"/>
          </w:tcPr>
          <w:p w14:paraId="530B11FE" w14:textId="77777777" w:rsidR="006002D3" w:rsidRPr="006002D3" w:rsidRDefault="006002D3" w:rsidP="008B10F3">
            <w:pPr>
              <w:ind w:firstLineChars="0" w:firstLine="0"/>
              <w:jc w:val="center"/>
              <w:rPr>
                <w:rFonts w:ascii="Times New Roman" w:hAnsi="Times New Roman" w:cs="Times New Roman"/>
                <w:sz w:val="21"/>
                <w:szCs w:val="21"/>
              </w:rPr>
            </w:pPr>
          </w:p>
        </w:tc>
        <w:tc>
          <w:tcPr>
            <w:tcW w:w="551" w:type="dxa"/>
            <w:vMerge w:val="restart"/>
            <w:vAlign w:val="center"/>
          </w:tcPr>
          <w:p w14:paraId="6ABE20ED" w14:textId="77777777" w:rsidR="006002D3" w:rsidRPr="006002D3" w:rsidRDefault="006002D3" w:rsidP="008B10F3">
            <w:pPr>
              <w:ind w:firstLineChars="0" w:firstLine="0"/>
              <w:jc w:val="center"/>
              <w:rPr>
                <w:rFonts w:ascii="Times New Roman" w:hAnsi="Times New Roman" w:cs="Times New Roman"/>
                <w:sz w:val="21"/>
                <w:szCs w:val="21"/>
              </w:rPr>
            </w:pPr>
            <w:r w:rsidRPr="006002D3">
              <w:rPr>
                <w:rFonts w:ascii="Times New Roman" w:hAnsi="Times New Roman" w:cs="Times New Roman"/>
                <w:sz w:val="21"/>
                <w:szCs w:val="21"/>
              </w:rPr>
              <w:t>桥孔</w:t>
            </w:r>
          </w:p>
        </w:tc>
        <w:tc>
          <w:tcPr>
            <w:tcW w:w="804" w:type="dxa"/>
            <w:vAlign w:val="center"/>
          </w:tcPr>
          <w:p w14:paraId="1B021445" w14:textId="77777777" w:rsidR="006002D3" w:rsidRPr="006002D3" w:rsidRDefault="006002D3" w:rsidP="008B10F3">
            <w:pPr>
              <w:ind w:firstLineChars="0" w:firstLine="0"/>
              <w:jc w:val="center"/>
              <w:rPr>
                <w:rFonts w:ascii="Times New Roman" w:hAnsi="Times New Roman" w:cs="Times New Roman"/>
                <w:sz w:val="21"/>
                <w:szCs w:val="21"/>
              </w:rPr>
            </w:pPr>
            <w:r w:rsidRPr="006002D3">
              <w:rPr>
                <w:rFonts w:ascii="Times New Roman" w:hAnsi="Times New Roman" w:cs="Times New Roman"/>
                <w:sz w:val="21"/>
                <w:szCs w:val="20"/>
              </w:rPr>
              <w:t>一级</w:t>
            </w:r>
          </w:p>
        </w:tc>
        <w:tc>
          <w:tcPr>
            <w:tcW w:w="1211" w:type="dxa"/>
            <w:vAlign w:val="center"/>
          </w:tcPr>
          <w:p w14:paraId="39D04B52" w14:textId="77777777" w:rsidR="006002D3" w:rsidRPr="006002D3" w:rsidRDefault="006002D3" w:rsidP="008B10F3">
            <w:pPr>
              <w:ind w:firstLineChars="0" w:firstLine="0"/>
              <w:jc w:val="center"/>
              <w:rPr>
                <w:rFonts w:ascii="Times New Roman" w:hAnsi="Times New Roman" w:cs="Times New Roman"/>
                <w:sz w:val="21"/>
                <w:szCs w:val="21"/>
              </w:rPr>
            </w:pPr>
            <w:r w:rsidRPr="006002D3">
              <w:rPr>
                <w:rFonts w:ascii="Times New Roman" w:hAnsi="Times New Roman" w:cs="Times New Roman"/>
                <w:sz w:val="21"/>
                <w:szCs w:val="20"/>
              </w:rPr>
              <w:t>轻微水毁</w:t>
            </w:r>
          </w:p>
        </w:tc>
        <w:tc>
          <w:tcPr>
            <w:tcW w:w="2268" w:type="dxa"/>
            <w:vAlign w:val="center"/>
          </w:tcPr>
          <w:p w14:paraId="06E661BC" w14:textId="77777777" w:rsidR="006002D3" w:rsidRPr="006002D3" w:rsidRDefault="006002D3" w:rsidP="008B10F3">
            <w:pPr>
              <w:ind w:firstLineChars="0" w:firstLine="0"/>
              <w:jc w:val="center"/>
              <w:rPr>
                <w:rFonts w:ascii="Times New Roman" w:hAnsi="Times New Roman" w:cs="Times New Roman"/>
                <w:sz w:val="21"/>
                <w:szCs w:val="21"/>
              </w:rPr>
            </w:pPr>
            <w:r w:rsidRPr="006002D3">
              <w:rPr>
                <w:rFonts w:ascii="Times New Roman" w:hAnsi="Times New Roman" w:cs="Times New Roman"/>
                <w:sz w:val="21"/>
                <w:szCs w:val="20"/>
              </w:rPr>
              <w:t>桥孔正常通行漂浮物，墩台附近有漂浮物堆积，压缩过水宽度不超过</w:t>
            </w:r>
            <w:r w:rsidRPr="006002D3">
              <w:rPr>
                <w:rFonts w:ascii="Times New Roman" w:hAnsi="Times New Roman" w:cs="Times New Roman"/>
                <w:sz w:val="21"/>
                <w:szCs w:val="20"/>
              </w:rPr>
              <w:t>10%</w:t>
            </w:r>
          </w:p>
        </w:tc>
        <w:tc>
          <w:tcPr>
            <w:tcW w:w="7480" w:type="dxa"/>
            <w:vAlign w:val="center"/>
          </w:tcPr>
          <w:p w14:paraId="4F400DB6" w14:textId="77777777" w:rsidR="006002D3" w:rsidRPr="006002D3" w:rsidRDefault="006002D3" w:rsidP="008B10F3">
            <w:pPr>
              <w:ind w:firstLineChars="0" w:firstLine="0"/>
              <w:jc w:val="center"/>
              <w:rPr>
                <w:rFonts w:ascii="Times New Roman" w:hAnsi="Times New Roman" w:cs="Times New Roman"/>
                <w:sz w:val="21"/>
                <w:szCs w:val="21"/>
              </w:rPr>
            </w:pPr>
            <w:r w:rsidRPr="006002D3">
              <w:rPr>
                <w:rFonts w:ascii="Times New Roman" w:hAnsi="Times New Roman" w:cs="Times New Roman"/>
                <w:noProof/>
                <w:sz w:val="21"/>
                <w:szCs w:val="21"/>
              </w:rPr>
              <w:drawing>
                <wp:inline distT="0" distB="0" distL="0" distR="0" wp14:anchorId="672D7B0E" wp14:editId="56D6AF30">
                  <wp:extent cx="4685509" cy="1519238"/>
                  <wp:effectExtent l="0" t="0" r="1270" b="5080"/>
                  <wp:docPr id="1300127329"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4912680" cy="1592896"/>
                          </a:xfrm>
                          <a:prstGeom prst="rect">
                            <a:avLst/>
                          </a:prstGeom>
                          <a:noFill/>
                        </pic:spPr>
                      </pic:pic>
                    </a:graphicData>
                  </a:graphic>
                </wp:inline>
              </w:drawing>
            </w:r>
          </w:p>
        </w:tc>
        <w:tc>
          <w:tcPr>
            <w:tcW w:w="1086" w:type="dxa"/>
            <w:vAlign w:val="center"/>
          </w:tcPr>
          <w:p w14:paraId="675AE398" w14:textId="77777777" w:rsidR="006002D3" w:rsidRPr="006002D3" w:rsidRDefault="006002D3" w:rsidP="008B10F3">
            <w:pPr>
              <w:ind w:firstLineChars="0" w:firstLine="0"/>
              <w:jc w:val="center"/>
              <w:rPr>
                <w:rFonts w:ascii="Times New Roman" w:hAnsi="Times New Roman" w:cs="Times New Roman"/>
                <w:sz w:val="21"/>
                <w:szCs w:val="21"/>
              </w:rPr>
            </w:pPr>
            <w:r w:rsidRPr="006002D3">
              <w:rPr>
                <w:rFonts w:ascii="Times New Roman" w:hAnsi="Times New Roman" w:cs="Times New Roman"/>
                <w:sz w:val="21"/>
                <w:szCs w:val="21"/>
              </w:rPr>
              <w:t>1</w:t>
            </w:r>
          </w:p>
        </w:tc>
      </w:tr>
      <w:tr w:rsidR="006002D3" w:rsidRPr="006002D3" w14:paraId="181EFF2F" w14:textId="77777777" w:rsidTr="008B10F3">
        <w:tc>
          <w:tcPr>
            <w:tcW w:w="548" w:type="dxa"/>
            <w:vMerge/>
            <w:vAlign w:val="center"/>
          </w:tcPr>
          <w:p w14:paraId="612F82B6" w14:textId="77777777" w:rsidR="006002D3" w:rsidRPr="006002D3" w:rsidRDefault="006002D3" w:rsidP="008B10F3">
            <w:pPr>
              <w:ind w:firstLineChars="0" w:firstLine="0"/>
              <w:jc w:val="center"/>
              <w:rPr>
                <w:rFonts w:ascii="Times New Roman" w:hAnsi="Times New Roman" w:cs="Times New Roman"/>
                <w:sz w:val="21"/>
                <w:szCs w:val="21"/>
              </w:rPr>
            </w:pPr>
          </w:p>
        </w:tc>
        <w:tc>
          <w:tcPr>
            <w:tcW w:w="551" w:type="dxa"/>
            <w:vMerge/>
            <w:vAlign w:val="center"/>
          </w:tcPr>
          <w:p w14:paraId="76B65D2D" w14:textId="77777777" w:rsidR="006002D3" w:rsidRPr="006002D3" w:rsidRDefault="006002D3" w:rsidP="008B10F3">
            <w:pPr>
              <w:ind w:firstLineChars="0" w:firstLine="0"/>
              <w:jc w:val="center"/>
              <w:rPr>
                <w:rFonts w:ascii="Times New Roman" w:hAnsi="Times New Roman" w:cs="Times New Roman"/>
                <w:sz w:val="21"/>
                <w:szCs w:val="21"/>
              </w:rPr>
            </w:pPr>
          </w:p>
        </w:tc>
        <w:tc>
          <w:tcPr>
            <w:tcW w:w="804" w:type="dxa"/>
            <w:vAlign w:val="center"/>
          </w:tcPr>
          <w:p w14:paraId="4D21781D" w14:textId="77777777" w:rsidR="006002D3" w:rsidRPr="006002D3" w:rsidRDefault="006002D3" w:rsidP="008B10F3">
            <w:pPr>
              <w:ind w:firstLineChars="0" w:firstLine="0"/>
              <w:jc w:val="center"/>
              <w:rPr>
                <w:rFonts w:ascii="Times New Roman" w:hAnsi="Times New Roman" w:cs="Times New Roman"/>
                <w:sz w:val="21"/>
                <w:szCs w:val="21"/>
              </w:rPr>
            </w:pPr>
            <w:r w:rsidRPr="006002D3">
              <w:rPr>
                <w:rFonts w:ascii="Times New Roman" w:hAnsi="Times New Roman" w:cs="Times New Roman"/>
                <w:sz w:val="21"/>
                <w:szCs w:val="20"/>
              </w:rPr>
              <w:t>二级</w:t>
            </w:r>
          </w:p>
        </w:tc>
        <w:tc>
          <w:tcPr>
            <w:tcW w:w="1211" w:type="dxa"/>
            <w:vAlign w:val="center"/>
          </w:tcPr>
          <w:p w14:paraId="1809D89D" w14:textId="77777777" w:rsidR="006002D3" w:rsidRPr="006002D3" w:rsidRDefault="006002D3" w:rsidP="008B10F3">
            <w:pPr>
              <w:ind w:firstLineChars="0" w:firstLine="0"/>
              <w:jc w:val="center"/>
              <w:rPr>
                <w:rFonts w:ascii="Times New Roman" w:hAnsi="Times New Roman" w:cs="Times New Roman"/>
                <w:sz w:val="21"/>
                <w:szCs w:val="21"/>
              </w:rPr>
            </w:pPr>
            <w:r w:rsidRPr="006002D3">
              <w:rPr>
                <w:rFonts w:ascii="Times New Roman" w:hAnsi="Times New Roman" w:cs="Times New Roman"/>
                <w:sz w:val="21"/>
                <w:szCs w:val="20"/>
              </w:rPr>
              <w:t>中等水毁</w:t>
            </w:r>
          </w:p>
        </w:tc>
        <w:tc>
          <w:tcPr>
            <w:tcW w:w="2268" w:type="dxa"/>
            <w:vAlign w:val="center"/>
          </w:tcPr>
          <w:p w14:paraId="4CC7BDF9" w14:textId="77777777" w:rsidR="006002D3" w:rsidRPr="006002D3" w:rsidRDefault="006002D3" w:rsidP="008B10F3">
            <w:pPr>
              <w:ind w:firstLineChars="0" w:firstLine="0"/>
              <w:jc w:val="center"/>
              <w:rPr>
                <w:rFonts w:ascii="Times New Roman" w:hAnsi="Times New Roman" w:cs="Times New Roman"/>
                <w:sz w:val="21"/>
                <w:szCs w:val="21"/>
              </w:rPr>
            </w:pPr>
            <w:r w:rsidRPr="006002D3">
              <w:rPr>
                <w:rFonts w:ascii="Times New Roman" w:hAnsi="Times New Roman" w:cs="Times New Roman"/>
                <w:sz w:val="21"/>
                <w:szCs w:val="20"/>
              </w:rPr>
              <w:t>桥梁墩台附近存在漂浮物堆积，压缩过水宽度超过</w:t>
            </w:r>
            <w:r w:rsidRPr="006002D3">
              <w:rPr>
                <w:rFonts w:ascii="Times New Roman" w:hAnsi="Times New Roman" w:cs="Times New Roman"/>
                <w:sz w:val="21"/>
                <w:szCs w:val="20"/>
              </w:rPr>
              <w:t>10%</w:t>
            </w:r>
            <w:r w:rsidRPr="006002D3">
              <w:rPr>
                <w:rFonts w:ascii="Times New Roman" w:hAnsi="Times New Roman" w:cs="Times New Roman"/>
                <w:sz w:val="21"/>
                <w:szCs w:val="20"/>
              </w:rPr>
              <w:t>，小于</w:t>
            </w:r>
            <w:r w:rsidRPr="006002D3">
              <w:rPr>
                <w:rFonts w:ascii="Times New Roman" w:hAnsi="Times New Roman" w:cs="Times New Roman"/>
                <w:sz w:val="21"/>
                <w:szCs w:val="20"/>
              </w:rPr>
              <w:t>50%</w:t>
            </w:r>
          </w:p>
        </w:tc>
        <w:tc>
          <w:tcPr>
            <w:tcW w:w="7480" w:type="dxa"/>
            <w:vAlign w:val="center"/>
          </w:tcPr>
          <w:p w14:paraId="25CFE97A" w14:textId="77777777" w:rsidR="006002D3" w:rsidRPr="006002D3" w:rsidRDefault="006002D3" w:rsidP="008B10F3">
            <w:pPr>
              <w:ind w:firstLineChars="0" w:firstLine="0"/>
              <w:jc w:val="center"/>
              <w:rPr>
                <w:rFonts w:ascii="Times New Roman" w:hAnsi="Times New Roman" w:cs="Times New Roman"/>
                <w:sz w:val="21"/>
                <w:szCs w:val="21"/>
              </w:rPr>
            </w:pPr>
            <w:r w:rsidRPr="006002D3">
              <w:rPr>
                <w:rFonts w:ascii="Times New Roman" w:hAnsi="Times New Roman" w:cs="Times New Roman"/>
                <w:noProof/>
                <w:sz w:val="21"/>
                <w:szCs w:val="21"/>
              </w:rPr>
              <w:drawing>
                <wp:inline distT="0" distB="0" distL="0" distR="0" wp14:anchorId="050B9BE2" wp14:editId="2967DF9B">
                  <wp:extent cx="4729162" cy="1543932"/>
                  <wp:effectExtent l="0" t="0" r="0" b="0"/>
                  <wp:docPr id="148520903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4744826" cy="1549046"/>
                          </a:xfrm>
                          <a:prstGeom prst="rect">
                            <a:avLst/>
                          </a:prstGeom>
                          <a:noFill/>
                        </pic:spPr>
                      </pic:pic>
                    </a:graphicData>
                  </a:graphic>
                </wp:inline>
              </w:drawing>
            </w:r>
          </w:p>
        </w:tc>
        <w:tc>
          <w:tcPr>
            <w:tcW w:w="1086" w:type="dxa"/>
            <w:vAlign w:val="center"/>
          </w:tcPr>
          <w:p w14:paraId="343CB600" w14:textId="77777777" w:rsidR="006002D3" w:rsidRPr="006002D3" w:rsidRDefault="006002D3" w:rsidP="008B10F3">
            <w:pPr>
              <w:ind w:firstLineChars="0" w:firstLine="0"/>
              <w:jc w:val="center"/>
              <w:rPr>
                <w:rFonts w:ascii="Times New Roman" w:hAnsi="Times New Roman" w:cs="Times New Roman"/>
                <w:sz w:val="21"/>
                <w:szCs w:val="21"/>
              </w:rPr>
            </w:pPr>
            <w:r w:rsidRPr="006002D3">
              <w:rPr>
                <w:rFonts w:ascii="Times New Roman" w:hAnsi="Times New Roman" w:cs="Times New Roman"/>
                <w:sz w:val="21"/>
                <w:szCs w:val="21"/>
              </w:rPr>
              <w:t>2</w:t>
            </w:r>
          </w:p>
        </w:tc>
      </w:tr>
      <w:tr w:rsidR="006002D3" w:rsidRPr="006002D3" w14:paraId="0FF81D1B" w14:textId="77777777" w:rsidTr="008B10F3">
        <w:tc>
          <w:tcPr>
            <w:tcW w:w="548" w:type="dxa"/>
            <w:vMerge/>
            <w:vAlign w:val="center"/>
          </w:tcPr>
          <w:p w14:paraId="7830781A" w14:textId="77777777" w:rsidR="006002D3" w:rsidRPr="006002D3" w:rsidRDefault="006002D3" w:rsidP="008B10F3">
            <w:pPr>
              <w:ind w:firstLineChars="0" w:firstLine="0"/>
              <w:jc w:val="center"/>
              <w:rPr>
                <w:rFonts w:ascii="Times New Roman" w:hAnsi="Times New Roman" w:cs="Times New Roman"/>
                <w:sz w:val="21"/>
                <w:szCs w:val="21"/>
              </w:rPr>
            </w:pPr>
          </w:p>
        </w:tc>
        <w:tc>
          <w:tcPr>
            <w:tcW w:w="551" w:type="dxa"/>
            <w:vMerge/>
            <w:vAlign w:val="center"/>
          </w:tcPr>
          <w:p w14:paraId="767C68F7" w14:textId="77777777" w:rsidR="006002D3" w:rsidRPr="006002D3" w:rsidRDefault="006002D3" w:rsidP="008B10F3">
            <w:pPr>
              <w:ind w:firstLineChars="0" w:firstLine="0"/>
              <w:jc w:val="center"/>
              <w:rPr>
                <w:rFonts w:ascii="Times New Roman" w:hAnsi="Times New Roman" w:cs="Times New Roman"/>
                <w:sz w:val="21"/>
                <w:szCs w:val="21"/>
              </w:rPr>
            </w:pPr>
          </w:p>
        </w:tc>
        <w:tc>
          <w:tcPr>
            <w:tcW w:w="804" w:type="dxa"/>
            <w:vAlign w:val="center"/>
          </w:tcPr>
          <w:p w14:paraId="1DD3BEBF" w14:textId="77777777" w:rsidR="006002D3" w:rsidRPr="006002D3" w:rsidRDefault="006002D3" w:rsidP="008B10F3">
            <w:pPr>
              <w:ind w:firstLineChars="0" w:firstLine="0"/>
              <w:jc w:val="center"/>
              <w:rPr>
                <w:rFonts w:ascii="Times New Roman" w:hAnsi="Times New Roman" w:cs="Times New Roman"/>
                <w:sz w:val="21"/>
                <w:szCs w:val="21"/>
              </w:rPr>
            </w:pPr>
            <w:r w:rsidRPr="006002D3">
              <w:rPr>
                <w:rFonts w:ascii="Times New Roman" w:hAnsi="Times New Roman" w:cs="Times New Roman"/>
                <w:sz w:val="21"/>
                <w:szCs w:val="20"/>
              </w:rPr>
              <w:t>三级</w:t>
            </w:r>
          </w:p>
        </w:tc>
        <w:tc>
          <w:tcPr>
            <w:tcW w:w="1211" w:type="dxa"/>
            <w:vAlign w:val="center"/>
          </w:tcPr>
          <w:p w14:paraId="5F497855" w14:textId="77777777" w:rsidR="006002D3" w:rsidRPr="006002D3" w:rsidRDefault="006002D3" w:rsidP="008B10F3">
            <w:pPr>
              <w:ind w:firstLineChars="0" w:firstLine="0"/>
              <w:jc w:val="center"/>
              <w:rPr>
                <w:rFonts w:ascii="Times New Roman" w:hAnsi="Times New Roman" w:cs="Times New Roman"/>
                <w:sz w:val="21"/>
                <w:szCs w:val="21"/>
              </w:rPr>
            </w:pPr>
            <w:r w:rsidRPr="006002D3">
              <w:rPr>
                <w:rFonts w:ascii="Times New Roman" w:hAnsi="Times New Roman" w:cs="Times New Roman"/>
                <w:sz w:val="21"/>
                <w:szCs w:val="20"/>
              </w:rPr>
              <w:t>严重水毁</w:t>
            </w:r>
          </w:p>
        </w:tc>
        <w:tc>
          <w:tcPr>
            <w:tcW w:w="2268" w:type="dxa"/>
            <w:vAlign w:val="center"/>
          </w:tcPr>
          <w:p w14:paraId="209A31A4" w14:textId="77777777" w:rsidR="006002D3" w:rsidRPr="006002D3" w:rsidRDefault="006002D3" w:rsidP="008B10F3">
            <w:pPr>
              <w:ind w:firstLineChars="0" w:firstLine="0"/>
              <w:jc w:val="center"/>
              <w:rPr>
                <w:rFonts w:ascii="Times New Roman" w:hAnsi="Times New Roman" w:cs="Times New Roman"/>
                <w:sz w:val="21"/>
                <w:szCs w:val="21"/>
              </w:rPr>
            </w:pPr>
            <w:r w:rsidRPr="006002D3">
              <w:rPr>
                <w:rFonts w:ascii="Times New Roman" w:hAnsi="Times New Roman" w:cs="Times New Roman"/>
                <w:sz w:val="21"/>
                <w:szCs w:val="20"/>
              </w:rPr>
              <w:t>桥梁墩台附近存在漂浮物堆积，压缩过水宽度超过</w:t>
            </w:r>
            <w:r w:rsidRPr="006002D3">
              <w:rPr>
                <w:rFonts w:ascii="Times New Roman" w:hAnsi="Times New Roman" w:cs="Times New Roman"/>
                <w:sz w:val="21"/>
                <w:szCs w:val="20"/>
              </w:rPr>
              <w:t>50%</w:t>
            </w:r>
          </w:p>
        </w:tc>
        <w:tc>
          <w:tcPr>
            <w:tcW w:w="7480" w:type="dxa"/>
            <w:vAlign w:val="center"/>
          </w:tcPr>
          <w:p w14:paraId="566F3579" w14:textId="77777777" w:rsidR="006002D3" w:rsidRPr="006002D3" w:rsidRDefault="006002D3" w:rsidP="008B10F3">
            <w:pPr>
              <w:ind w:firstLineChars="0" w:firstLine="0"/>
              <w:jc w:val="center"/>
              <w:rPr>
                <w:rFonts w:ascii="Times New Roman" w:hAnsi="Times New Roman" w:cs="Times New Roman"/>
                <w:sz w:val="21"/>
                <w:szCs w:val="21"/>
              </w:rPr>
            </w:pPr>
            <w:r w:rsidRPr="006002D3">
              <w:rPr>
                <w:rFonts w:ascii="Times New Roman" w:hAnsi="Times New Roman" w:cs="Times New Roman"/>
                <w:noProof/>
                <w:sz w:val="21"/>
                <w:szCs w:val="21"/>
              </w:rPr>
              <w:drawing>
                <wp:inline distT="0" distB="0" distL="0" distR="0" wp14:anchorId="10FA011F" wp14:editId="6209C47F">
                  <wp:extent cx="4686300" cy="1402929"/>
                  <wp:effectExtent l="0" t="0" r="0" b="6985"/>
                  <wp:docPr id="1132619317"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4726043" cy="1414827"/>
                          </a:xfrm>
                          <a:prstGeom prst="rect">
                            <a:avLst/>
                          </a:prstGeom>
                          <a:noFill/>
                        </pic:spPr>
                      </pic:pic>
                    </a:graphicData>
                  </a:graphic>
                </wp:inline>
              </w:drawing>
            </w:r>
          </w:p>
        </w:tc>
        <w:tc>
          <w:tcPr>
            <w:tcW w:w="1086" w:type="dxa"/>
            <w:vAlign w:val="center"/>
          </w:tcPr>
          <w:p w14:paraId="03633515" w14:textId="77777777" w:rsidR="006002D3" w:rsidRPr="006002D3" w:rsidRDefault="006002D3" w:rsidP="008B10F3">
            <w:pPr>
              <w:ind w:firstLineChars="0" w:firstLine="0"/>
              <w:jc w:val="center"/>
              <w:rPr>
                <w:rFonts w:ascii="Times New Roman" w:hAnsi="Times New Roman" w:cs="Times New Roman"/>
                <w:sz w:val="21"/>
                <w:szCs w:val="21"/>
              </w:rPr>
            </w:pPr>
            <w:r w:rsidRPr="006002D3">
              <w:rPr>
                <w:rFonts w:ascii="Times New Roman" w:hAnsi="Times New Roman" w:cs="Times New Roman"/>
                <w:sz w:val="21"/>
                <w:szCs w:val="21"/>
              </w:rPr>
              <w:t>3</w:t>
            </w:r>
          </w:p>
        </w:tc>
      </w:tr>
      <w:tr w:rsidR="006002D3" w:rsidRPr="006002D3" w14:paraId="7600DF51" w14:textId="77777777" w:rsidTr="008B10F3">
        <w:tc>
          <w:tcPr>
            <w:tcW w:w="548" w:type="dxa"/>
            <w:vMerge/>
            <w:vAlign w:val="center"/>
          </w:tcPr>
          <w:p w14:paraId="3C814A4F" w14:textId="77777777" w:rsidR="006002D3" w:rsidRPr="006002D3" w:rsidRDefault="006002D3" w:rsidP="008B10F3">
            <w:pPr>
              <w:ind w:firstLineChars="0" w:firstLine="0"/>
              <w:jc w:val="center"/>
              <w:rPr>
                <w:rFonts w:ascii="Times New Roman" w:hAnsi="Times New Roman" w:cs="Times New Roman"/>
                <w:sz w:val="21"/>
                <w:szCs w:val="21"/>
              </w:rPr>
            </w:pPr>
          </w:p>
        </w:tc>
        <w:tc>
          <w:tcPr>
            <w:tcW w:w="551" w:type="dxa"/>
            <w:vMerge w:val="restart"/>
            <w:vAlign w:val="center"/>
          </w:tcPr>
          <w:p w14:paraId="470C86B3" w14:textId="77777777" w:rsidR="006002D3" w:rsidRPr="006002D3" w:rsidRDefault="006002D3" w:rsidP="008B10F3">
            <w:pPr>
              <w:ind w:firstLineChars="0" w:firstLine="0"/>
              <w:jc w:val="center"/>
              <w:rPr>
                <w:rFonts w:ascii="Times New Roman" w:hAnsi="Times New Roman" w:cs="Times New Roman"/>
                <w:sz w:val="21"/>
                <w:szCs w:val="21"/>
              </w:rPr>
            </w:pPr>
            <w:r w:rsidRPr="006002D3">
              <w:rPr>
                <w:rFonts w:ascii="Times New Roman" w:hAnsi="Times New Roman" w:cs="Times New Roman"/>
                <w:sz w:val="21"/>
                <w:szCs w:val="21"/>
              </w:rPr>
              <w:t>调治构造物</w:t>
            </w:r>
          </w:p>
        </w:tc>
        <w:tc>
          <w:tcPr>
            <w:tcW w:w="804" w:type="dxa"/>
            <w:vAlign w:val="center"/>
          </w:tcPr>
          <w:p w14:paraId="46985E3D" w14:textId="77777777" w:rsidR="006002D3" w:rsidRPr="006002D3" w:rsidRDefault="006002D3" w:rsidP="008B10F3">
            <w:pPr>
              <w:ind w:firstLineChars="0" w:firstLine="0"/>
              <w:jc w:val="center"/>
              <w:rPr>
                <w:rFonts w:ascii="Times New Roman" w:hAnsi="Times New Roman" w:cs="Times New Roman"/>
                <w:sz w:val="21"/>
                <w:szCs w:val="21"/>
              </w:rPr>
            </w:pPr>
            <w:r w:rsidRPr="006002D3">
              <w:rPr>
                <w:rFonts w:ascii="Times New Roman" w:hAnsi="Times New Roman" w:cs="Times New Roman"/>
                <w:sz w:val="21"/>
                <w:szCs w:val="20"/>
              </w:rPr>
              <w:t>一级</w:t>
            </w:r>
          </w:p>
        </w:tc>
        <w:tc>
          <w:tcPr>
            <w:tcW w:w="1211" w:type="dxa"/>
            <w:vAlign w:val="center"/>
          </w:tcPr>
          <w:p w14:paraId="5E642280" w14:textId="77777777" w:rsidR="006002D3" w:rsidRPr="006002D3" w:rsidRDefault="006002D3" w:rsidP="008B10F3">
            <w:pPr>
              <w:ind w:firstLineChars="0" w:firstLine="0"/>
              <w:jc w:val="center"/>
              <w:rPr>
                <w:rFonts w:ascii="Times New Roman" w:hAnsi="Times New Roman" w:cs="Times New Roman"/>
                <w:sz w:val="21"/>
                <w:szCs w:val="21"/>
              </w:rPr>
            </w:pPr>
            <w:r w:rsidRPr="006002D3">
              <w:rPr>
                <w:rFonts w:ascii="Times New Roman" w:hAnsi="Times New Roman" w:cs="Times New Roman"/>
                <w:sz w:val="21"/>
                <w:szCs w:val="20"/>
              </w:rPr>
              <w:t>轻微水毁</w:t>
            </w:r>
          </w:p>
        </w:tc>
        <w:tc>
          <w:tcPr>
            <w:tcW w:w="2268" w:type="dxa"/>
            <w:vAlign w:val="center"/>
          </w:tcPr>
          <w:p w14:paraId="428C6842" w14:textId="77777777" w:rsidR="006002D3" w:rsidRPr="006002D3" w:rsidRDefault="006002D3" w:rsidP="008B10F3">
            <w:pPr>
              <w:ind w:firstLineChars="0" w:firstLine="0"/>
              <w:jc w:val="center"/>
              <w:rPr>
                <w:rFonts w:ascii="Times New Roman" w:hAnsi="Times New Roman" w:cs="Times New Roman"/>
                <w:sz w:val="21"/>
                <w:szCs w:val="21"/>
              </w:rPr>
            </w:pPr>
            <w:r w:rsidRPr="006002D3">
              <w:rPr>
                <w:rFonts w:ascii="Times New Roman" w:hAnsi="Times New Roman" w:cs="Times New Roman"/>
                <w:sz w:val="21"/>
                <w:szCs w:val="20"/>
              </w:rPr>
              <w:t>丁坝、导流堤等破损、开裂</w:t>
            </w:r>
          </w:p>
        </w:tc>
        <w:tc>
          <w:tcPr>
            <w:tcW w:w="7480" w:type="dxa"/>
            <w:vAlign w:val="center"/>
          </w:tcPr>
          <w:p w14:paraId="1F888B10" w14:textId="77777777" w:rsidR="006002D3" w:rsidRPr="006002D3" w:rsidRDefault="006002D3" w:rsidP="008B10F3">
            <w:pPr>
              <w:ind w:firstLineChars="0" w:firstLine="0"/>
              <w:jc w:val="center"/>
              <w:rPr>
                <w:rFonts w:ascii="Times New Roman" w:hAnsi="Times New Roman" w:cs="Times New Roman"/>
                <w:sz w:val="21"/>
                <w:szCs w:val="21"/>
              </w:rPr>
            </w:pPr>
            <w:r w:rsidRPr="006002D3">
              <w:rPr>
                <w:rFonts w:ascii="Times New Roman" w:hAnsi="Times New Roman" w:cs="Times New Roman"/>
                <w:noProof/>
                <w:sz w:val="21"/>
                <w:szCs w:val="21"/>
              </w:rPr>
              <w:drawing>
                <wp:inline distT="0" distB="0" distL="0" distR="0" wp14:anchorId="2BC42BDB" wp14:editId="1FD343BB">
                  <wp:extent cx="1538288" cy="1753200"/>
                  <wp:effectExtent l="0" t="0" r="5080" b="0"/>
                  <wp:docPr id="866504733"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
                          <pic:cNvPicPr>
                            <a:picLocks noChangeAspect="1" noChangeArrowheads="1"/>
                          </pic:cNvPicPr>
                        </pic:nvPicPr>
                        <pic:blipFill rotWithShape="1">
                          <a:blip r:embed="rId157" cstate="print">
                            <a:extLst>
                              <a:ext uri="{28A0092B-C50C-407E-A947-70E740481C1C}">
                                <a14:useLocalDpi xmlns:a14="http://schemas.microsoft.com/office/drawing/2010/main" val="0"/>
                              </a:ext>
                            </a:extLst>
                          </a:blip>
                          <a:srcRect r="62687"/>
                          <a:stretch/>
                        </pic:blipFill>
                        <pic:spPr bwMode="auto">
                          <a:xfrm>
                            <a:off x="0" y="0"/>
                            <a:ext cx="1595102" cy="181795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086" w:type="dxa"/>
            <w:vAlign w:val="center"/>
          </w:tcPr>
          <w:p w14:paraId="544BAB8B" w14:textId="77777777" w:rsidR="006002D3" w:rsidRPr="006002D3" w:rsidRDefault="006002D3" w:rsidP="008B10F3">
            <w:pPr>
              <w:ind w:firstLineChars="0" w:firstLine="0"/>
              <w:jc w:val="center"/>
              <w:rPr>
                <w:rFonts w:ascii="Times New Roman" w:hAnsi="Times New Roman" w:cs="Times New Roman"/>
                <w:sz w:val="21"/>
                <w:szCs w:val="21"/>
              </w:rPr>
            </w:pPr>
            <w:r w:rsidRPr="006002D3">
              <w:rPr>
                <w:rFonts w:ascii="Times New Roman" w:hAnsi="Times New Roman" w:cs="Times New Roman"/>
                <w:sz w:val="21"/>
                <w:szCs w:val="20"/>
              </w:rPr>
              <w:t>1</w:t>
            </w:r>
          </w:p>
        </w:tc>
      </w:tr>
      <w:tr w:rsidR="006002D3" w:rsidRPr="006002D3" w14:paraId="6BF6473E" w14:textId="77777777" w:rsidTr="008B10F3">
        <w:tc>
          <w:tcPr>
            <w:tcW w:w="548" w:type="dxa"/>
            <w:vMerge/>
            <w:vAlign w:val="center"/>
          </w:tcPr>
          <w:p w14:paraId="1A840EE1" w14:textId="77777777" w:rsidR="006002D3" w:rsidRPr="006002D3" w:rsidRDefault="006002D3" w:rsidP="008B10F3">
            <w:pPr>
              <w:ind w:firstLineChars="0" w:firstLine="0"/>
              <w:jc w:val="center"/>
              <w:rPr>
                <w:rFonts w:ascii="Times New Roman" w:hAnsi="Times New Roman" w:cs="Times New Roman"/>
                <w:sz w:val="21"/>
                <w:szCs w:val="21"/>
              </w:rPr>
            </w:pPr>
          </w:p>
        </w:tc>
        <w:tc>
          <w:tcPr>
            <w:tcW w:w="551" w:type="dxa"/>
            <w:vMerge/>
            <w:vAlign w:val="center"/>
          </w:tcPr>
          <w:p w14:paraId="573B894E" w14:textId="77777777" w:rsidR="006002D3" w:rsidRPr="006002D3" w:rsidRDefault="006002D3" w:rsidP="008B10F3">
            <w:pPr>
              <w:ind w:firstLineChars="0" w:firstLine="0"/>
              <w:jc w:val="center"/>
              <w:rPr>
                <w:rFonts w:ascii="Times New Roman" w:hAnsi="Times New Roman" w:cs="Times New Roman"/>
                <w:sz w:val="21"/>
                <w:szCs w:val="21"/>
              </w:rPr>
            </w:pPr>
          </w:p>
        </w:tc>
        <w:tc>
          <w:tcPr>
            <w:tcW w:w="804" w:type="dxa"/>
            <w:vAlign w:val="center"/>
          </w:tcPr>
          <w:p w14:paraId="220F5EB0" w14:textId="77777777" w:rsidR="006002D3" w:rsidRPr="006002D3" w:rsidRDefault="006002D3" w:rsidP="008B10F3">
            <w:pPr>
              <w:ind w:firstLineChars="0" w:firstLine="0"/>
              <w:jc w:val="center"/>
              <w:rPr>
                <w:rFonts w:ascii="Times New Roman" w:hAnsi="Times New Roman" w:cs="Times New Roman"/>
                <w:sz w:val="21"/>
                <w:szCs w:val="21"/>
              </w:rPr>
            </w:pPr>
            <w:r w:rsidRPr="006002D3">
              <w:rPr>
                <w:rFonts w:ascii="Times New Roman" w:hAnsi="Times New Roman" w:cs="Times New Roman"/>
                <w:sz w:val="21"/>
                <w:szCs w:val="20"/>
              </w:rPr>
              <w:t>三级</w:t>
            </w:r>
          </w:p>
        </w:tc>
        <w:tc>
          <w:tcPr>
            <w:tcW w:w="1211" w:type="dxa"/>
            <w:vAlign w:val="center"/>
          </w:tcPr>
          <w:p w14:paraId="42B04840" w14:textId="77777777" w:rsidR="006002D3" w:rsidRPr="006002D3" w:rsidRDefault="006002D3" w:rsidP="008B10F3">
            <w:pPr>
              <w:ind w:firstLineChars="0" w:firstLine="0"/>
              <w:jc w:val="center"/>
              <w:rPr>
                <w:rFonts w:ascii="Times New Roman" w:hAnsi="Times New Roman" w:cs="Times New Roman"/>
                <w:sz w:val="21"/>
                <w:szCs w:val="21"/>
              </w:rPr>
            </w:pPr>
            <w:r w:rsidRPr="006002D3">
              <w:rPr>
                <w:rFonts w:ascii="Times New Roman" w:hAnsi="Times New Roman" w:cs="Times New Roman"/>
                <w:sz w:val="21"/>
                <w:szCs w:val="20"/>
              </w:rPr>
              <w:t>严重水毁</w:t>
            </w:r>
          </w:p>
        </w:tc>
        <w:tc>
          <w:tcPr>
            <w:tcW w:w="2268" w:type="dxa"/>
            <w:vAlign w:val="center"/>
          </w:tcPr>
          <w:p w14:paraId="7FD08F92" w14:textId="77777777" w:rsidR="006002D3" w:rsidRPr="006002D3" w:rsidRDefault="006002D3" w:rsidP="008B10F3">
            <w:pPr>
              <w:ind w:firstLineChars="0" w:firstLine="0"/>
              <w:jc w:val="center"/>
              <w:rPr>
                <w:rFonts w:ascii="Times New Roman" w:hAnsi="Times New Roman" w:cs="Times New Roman"/>
                <w:sz w:val="21"/>
                <w:szCs w:val="21"/>
              </w:rPr>
            </w:pPr>
            <w:r w:rsidRPr="006002D3">
              <w:rPr>
                <w:rFonts w:ascii="Times New Roman" w:hAnsi="Times New Roman" w:cs="Times New Roman"/>
                <w:sz w:val="21"/>
                <w:szCs w:val="20"/>
              </w:rPr>
              <w:t>丁坝、导流堤等沉降、倾斜、冲毁</w:t>
            </w:r>
          </w:p>
        </w:tc>
        <w:tc>
          <w:tcPr>
            <w:tcW w:w="7480" w:type="dxa"/>
            <w:vAlign w:val="center"/>
          </w:tcPr>
          <w:p w14:paraId="7F20C973" w14:textId="77777777" w:rsidR="006002D3" w:rsidRPr="006002D3" w:rsidRDefault="006002D3" w:rsidP="008B10F3">
            <w:pPr>
              <w:ind w:firstLineChars="0" w:firstLine="0"/>
              <w:jc w:val="center"/>
              <w:rPr>
                <w:rFonts w:ascii="Times New Roman" w:hAnsi="Times New Roman" w:cs="Times New Roman"/>
                <w:sz w:val="21"/>
                <w:szCs w:val="21"/>
              </w:rPr>
            </w:pPr>
            <w:r w:rsidRPr="006002D3">
              <w:rPr>
                <w:rFonts w:ascii="Times New Roman" w:hAnsi="Times New Roman" w:cs="Times New Roman"/>
                <w:noProof/>
                <w:sz w:val="21"/>
                <w:szCs w:val="21"/>
              </w:rPr>
              <w:drawing>
                <wp:inline distT="0" distB="0" distL="0" distR="0" wp14:anchorId="06DA283E" wp14:editId="7A4674B0">
                  <wp:extent cx="1585913" cy="1765085"/>
                  <wp:effectExtent l="0" t="0" r="0" b="6985"/>
                  <wp:docPr id="10313620"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
                          <pic:cNvPicPr>
                            <a:picLocks noChangeAspect="1" noChangeArrowheads="1"/>
                          </pic:cNvPicPr>
                        </pic:nvPicPr>
                        <pic:blipFill rotWithShape="1">
                          <a:blip r:embed="rId157" cstate="print">
                            <a:extLst>
                              <a:ext uri="{28A0092B-C50C-407E-A947-70E740481C1C}">
                                <a14:useLocalDpi xmlns:a14="http://schemas.microsoft.com/office/drawing/2010/main" val="0"/>
                              </a:ext>
                            </a:extLst>
                          </a:blip>
                          <a:srcRect l="61791" r="1"/>
                          <a:stretch/>
                        </pic:blipFill>
                        <pic:spPr bwMode="auto">
                          <a:xfrm>
                            <a:off x="0" y="0"/>
                            <a:ext cx="1643981" cy="182971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086" w:type="dxa"/>
            <w:vAlign w:val="center"/>
          </w:tcPr>
          <w:p w14:paraId="27DD32E5" w14:textId="77777777" w:rsidR="006002D3" w:rsidRPr="006002D3" w:rsidRDefault="006002D3" w:rsidP="008B10F3">
            <w:pPr>
              <w:ind w:firstLineChars="0" w:firstLine="0"/>
              <w:jc w:val="center"/>
              <w:rPr>
                <w:rFonts w:ascii="Times New Roman" w:hAnsi="Times New Roman" w:cs="Times New Roman"/>
                <w:sz w:val="21"/>
                <w:szCs w:val="21"/>
              </w:rPr>
            </w:pPr>
            <w:r w:rsidRPr="006002D3">
              <w:rPr>
                <w:rFonts w:ascii="Times New Roman" w:hAnsi="Times New Roman" w:cs="Times New Roman"/>
                <w:sz w:val="21"/>
                <w:szCs w:val="20"/>
              </w:rPr>
              <w:t>3</w:t>
            </w:r>
          </w:p>
        </w:tc>
      </w:tr>
    </w:tbl>
    <w:p w14:paraId="6A8E76F8" w14:textId="47F2EC33" w:rsidR="006002D3" w:rsidRDefault="006002D3" w:rsidP="006002D3">
      <w:pPr>
        <w:ind w:firstLineChars="0" w:firstLine="0"/>
        <w:jc w:val="center"/>
        <w:rPr>
          <w:rFonts w:ascii="Times New Roman" w:hAnsi="Times New Roman" w:cs="Times New Roman"/>
        </w:rPr>
      </w:pPr>
    </w:p>
    <w:p w14:paraId="4D5C4083" w14:textId="77777777" w:rsidR="006002D3" w:rsidRDefault="006002D3">
      <w:pPr>
        <w:widowControl/>
        <w:adjustRightInd/>
        <w:snapToGrid/>
        <w:spacing w:line="240" w:lineRule="auto"/>
        <w:ind w:firstLineChars="0" w:firstLine="0"/>
        <w:jc w:val="left"/>
        <w:rPr>
          <w:rFonts w:ascii="Times New Roman" w:hAnsi="Times New Roman" w:cs="Times New Roman"/>
        </w:rPr>
      </w:pPr>
      <w:r>
        <w:rPr>
          <w:rFonts w:ascii="Times New Roman" w:hAnsi="Times New Roman" w:cs="Times New Roman"/>
        </w:rPr>
        <w:br w:type="page"/>
      </w:r>
    </w:p>
    <w:p w14:paraId="492FC059" w14:textId="3718C484" w:rsidR="006002D3" w:rsidRPr="006002D3" w:rsidRDefault="006002D3" w:rsidP="006002D3">
      <w:pPr>
        <w:pStyle w:val="10"/>
        <w:spacing w:before="326" w:afterLines="100" w:after="326"/>
        <w:ind w:left="425"/>
      </w:pPr>
      <w:bookmarkStart w:id="44" w:name="_Toc178320514"/>
      <w:r w:rsidRPr="00FA4808">
        <w:rPr>
          <w:rFonts w:hint="eastAsia"/>
        </w:rPr>
        <w:lastRenderedPageBreak/>
        <w:t>附录</w:t>
      </w:r>
      <w:r w:rsidR="003F4539">
        <w:rPr>
          <w:rFonts w:hint="eastAsia"/>
        </w:rPr>
        <w:t>C</w:t>
      </w:r>
      <w:r w:rsidRPr="00FA4808">
        <w:t xml:space="preserve">  </w:t>
      </w:r>
      <w:r>
        <w:rPr>
          <w:rFonts w:hint="eastAsia"/>
        </w:rPr>
        <w:t>公路</w:t>
      </w:r>
      <w:r w:rsidRPr="006002D3">
        <w:rPr>
          <w:rFonts w:hint="eastAsia"/>
        </w:rPr>
        <w:t>桥梁</w:t>
      </w:r>
      <w:r>
        <w:rPr>
          <w:rFonts w:hint="eastAsia"/>
        </w:rPr>
        <w:t>汛后水文情况图形标杆</w:t>
      </w:r>
      <w:bookmarkEnd w:id="44"/>
    </w:p>
    <w:p w14:paraId="5413EE65" w14:textId="4B6ED8E0" w:rsidR="006002D3" w:rsidRPr="00F61F14" w:rsidRDefault="006002D3" w:rsidP="006002D3">
      <w:pPr>
        <w:ind w:firstLineChars="0" w:firstLine="0"/>
        <w:rPr>
          <w:rFonts w:ascii="宋体" w:eastAsia="宋体" w:hAnsi="宋体" w:hint="eastAsia"/>
        </w:rPr>
      </w:pPr>
      <w:r>
        <w:rPr>
          <w:rFonts w:ascii="Times New Roman" w:hAnsi="Times New Roman" w:cs="Times New Roman" w:hint="eastAsia"/>
          <w:b/>
          <w:bCs/>
        </w:rPr>
        <w:t>C</w:t>
      </w:r>
      <w:r>
        <w:rPr>
          <w:rFonts w:ascii="Times New Roman" w:hAnsi="Times New Roman" w:cs="Times New Roman"/>
          <w:b/>
          <w:bCs/>
        </w:rPr>
        <w:t>.0.</w:t>
      </w:r>
      <w:r w:rsidRPr="00FA4808">
        <w:rPr>
          <w:rFonts w:ascii="Times New Roman" w:hAnsi="Times New Roman" w:cs="Times New Roman"/>
          <w:b/>
          <w:bCs/>
        </w:rPr>
        <w:t>1</w:t>
      </w:r>
      <w:r w:rsidRPr="00FA4808">
        <w:rPr>
          <w:rFonts w:ascii="Times New Roman" w:hAnsi="Times New Roman" w:cs="Times New Roman"/>
          <w:b/>
          <w:bCs/>
        </w:rPr>
        <w:tab/>
      </w:r>
      <w:r>
        <w:rPr>
          <w:rFonts w:ascii="Times New Roman" w:hAnsi="Times New Roman" w:cs="Times New Roman" w:hint="eastAsia"/>
          <w:b/>
          <w:bCs/>
        </w:rPr>
        <w:t xml:space="preserve"> </w:t>
      </w:r>
      <w:r w:rsidRPr="006002D3">
        <w:rPr>
          <w:rFonts w:ascii="宋体" w:eastAsia="宋体" w:hAnsi="宋体" w:hint="eastAsia"/>
        </w:rPr>
        <w:t>公路桥梁汛后水毁情况图形标杆</w:t>
      </w:r>
      <w:r w:rsidRPr="00F61F14">
        <w:rPr>
          <w:rFonts w:ascii="宋体" w:eastAsia="宋体" w:hAnsi="宋体" w:hint="eastAsia"/>
        </w:rPr>
        <w:t>见</w:t>
      </w:r>
      <w:r w:rsidRPr="00B66AFF">
        <w:rPr>
          <w:rFonts w:ascii="Times New Roman" w:eastAsia="宋体" w:hAnsi="Times New Roman" w:cs="Times New Roman"/>
        </w:rPr>
        <w:t>表</w:t>
      </w:r>
      <w:r>
        <w:rPr>
          <w:rFonts w:ascii="Times New Roman" w:eastAsia="宋体" w:hAnsi="Times New Roman" w:cs="Times New Roman" w:hint="eastAsia"/>
        </w:rPr>
        <w:t>C</w:t>
      </w:r>
      <w:r w:rsidRPr="00B66AFF">
        <w:rPr>
          <w:rFonts w:ascii="Times New Roman" w:eastAsia="宋体" w:hAnsi="Times New Roman" w:cs="Times New Roman"/>
        </w:rPr>
        <w:t>-1</w:t>
      </w:r>
      <w:r w:rsidRPr="00B66AFF">
        <w:rPr>
          <w:rFonts w:ascii="Times New Roman" w:eastAsia="宋体" w:hAnsi="Times New Roman" w:cs="Times New Roman"/>
        </w:rPr>
        <w:t>。</w:t>
      </w:r>
    </w:p>
    <w:p w14:paraId="5F05B1B6" w14:textId="28FF727F" w:rsidR="006002D3" w:rsidRDefault="006002D3" w:rsidP="006002D3">
      <w:pPr>
        <w:ind w:firstLineChars="0" w:firstLine="0"/>
        <w:jc w:val="center"/>
        <w:rPr>
          <w:rFonts w:ascii="Times New Roman" w:hAnsi="Times New Roman" w:cs="Times New Roman"/>
        </w:rPr>
      </w:pPr>
      <w:r w:rsidRPr="00B40E51">
        <w:rPr>
          <w:rFonts w:ascii="Times New Roman" w:hAnsi="Times New Roman" w:cs="Times New Roman"/>
          <w:b/>
          <w:bCs/>
          <w:sz w:val="21"/>
          <w:szCs w:val="21"/>
        </w:rPr>
        <w:t>表</w:t>
      </w:r>
      <w:r>
        <w:rPr>
          <w:rFonts w:ascii="Times New Roman" w:hAnsi="Times New Roman" w:cs="Times New Roman" w:hint="eastAsia"/>
          <w:b/>
          <w:bCs/>
          <w:sz w:val="21"/>
          <w:szCs w:val="21"/>
        </w:rPr>
        <w:t>C</w:t>
      </w:r>
      <w:r w:rsidRPr="00B40E51">
        <w:rPr>
          <w:rFonts w:ascii="Times New Roman" w:hAnsi="Times New Roman" w:cs="Times New Roman"/>
          <w:b/>
          <w:bCs/>
          <w:sz w:val="21"/>
          <w:szCs w:val="21"/>
        </w:rPr>
        <w:t xml:space="preserve">-1 </w:t>
      </w:r>
      <w:r w:rsidRPr="006002D3">
        <w:rPr>
          <w:rFonts w:ascii="Times New Roman" w:hAnsi="Times New Roman" w:cs="Times New Roman" w:hint="eastAsia"/>
          <w:b/>
          <w:bCs/>
          <w:sz w:val="21"/>
          <w:szCs w:val="21"/>
        </w:rPr>
        <w:t>公路桥梁典型水毁信息图谱</w:t>
      </w:r>
    </w:p>
    <w:tbl>
      <w:tblPr>
        <w:tblStyle w:val="af1"/>
        <w:tblW w:w="0" w:type="auto"/>
        <w:tblLook w:val="04A0" w:firstRow="1" w:lastRow="0" w:firstColumn="1" w:lastColumn="0" w:noHBand="0" w:noVBand="1"/>
      </w:tblPr>
      <w:tblGrid>
        <w:gridCol w:w="1129"/>
        <w:gridCol w:w="1276"/>
        <w:gridCol w:w="2693"/>
        <w:gridCol w:w="7655"/>
        <w:gridCol w:w="1195"/>
      </w:tblGrid>
      <w:tr w:rsidR="006002D3" w:rsidRPr="006002D3" w14:paraId="1BC0A171" w14:textId="77777777" w:rsidTr="008B10F3">
        <w:trPr>
          <w:tblHeader/>
        </w:trPr>
        <w:tc>
          <w:tcPr>
            <w:tcW w:w="1129" w:type="dxa"/>
            <w:vAlign w:val="center"/>
          </w:tcPr>
          <w:p w14:paraId="0C417476" w14:textId="77777777" w:rsidR="006002D3" w:rsidRPr="006002D3" w:rsidRDefault="006002D3" w:rsidP="008B10F3">
            <w:pPr>
              <w:ind w:firstLineChars="0" w:firstLine="0"/>
              <w:jc w:val="center"/>
              <w:rPr>
                <w:rFonts w:ascii="Times New Roman" w:hAnsi="Times New Roman" w:cs="Times New Roman"/>
                <w:b/>
                <w:bCs/>
                <w:sz w:val="21"/>
                <w:szCs w:val="20"/>
              </w:rPr>
            </w:pPr>
            <w:r w:rsidRPr="006002D3">
              <w:rPr>
                <w:rFonts w:ascii="Times New Roman" w:hAnsi="Times New Roman" w:cs="Times New Roman"/>
                <w:b/>
                <w:bCs/>
                <w:sz w:val="21"/>
                <w:szCs w:val="20"/>
              </w:rPr>
              <w:t>水文情况</w:t>
            </w:r>
          </w:p>
        </w:tc>
        <w:tc>
          <w:tcPr>
            <w:tcW w:w="1276" w:type="dxa"/>
            <w:vAlign w:val="center"/>
          </w:tcPr>
          <w:p w14:paraId="461D83DF" w14:textId="77777777" w:rsidR="006002D3" w:rsidRPr="006002D3" w:rsidRDefault="006002D3" w:rsidP="008B10F3">
            <w:pPr>
              <w:ind w:firstLineChars="0" w:firstLine="0"/>
              <w:jc w:val="center"/>
              <w:rPr>
                <w:rFonts w:ascii="Times New Roman" w:hAnsi="Times New Roman" w:cs="Times New Roman"/>
                <w:sz w:val="21"/>
                <w:szCs w:val="20"/>
              </w:rPr>
            </w:pPr>
            <w:r w:rsidRPr="006002D3">
              <w:rPr>
                <w:rFonts w:ascii="Times New Roman" w:hAnsi="Times New Roman" w:cs="Times New Roman"/>
                <w:b/>
                <w:bCs/>
                <w:sz w:val="21"/>
                <w:szCs w:val="20"/>
              </w:rPr>
              <w:t>风险情况</w:t>
            </w:r>
          </w:p>
        </w:tc>
        <w:tc>
          <w:tcPr>
            <w:tcW w:w="2693" w:type="dxa"/>
            <w:vAlign w:val="center"/>
          </w:tcPr>
          <w:p w14:paraId="7558D3E8" w14:textId="77777777" w:rsidR="006002D3" w:rsidRPr="006002D3" w:rsidRDefault="006002D3" w:rsidP="008B10F3">
            <w:pPr>
              <w:ind w:firstLineChars="0" w:firstLine="0"/>
              <w:jc w:val="center"/>
              <w:rPr>
                <w:rFonts w:ascii="Times New Roman" w:hAnsi="Times New Roman" w:cs="Times New Roman"/>
                <w:sz w:val="21"/>
                <w:szCs w:val="20"/>
              </w:rPr>
            </w:pPr>
            <w:r w:rsidRPr="006002D3">
              <w:rPr>
                <w:rFonts w:ascii="Times New Roman" w:hAnsi="Times New Roman" w:cs="Times New Roman"/>
                <w:b/>
                <w:bCs/>
                <w:sz w:val="21"/>
                <w:szCs w:val="20"/>
              </w:rPr>
              <w:t>检查结果</w:t>
            </w:r>
          </w:p>
        </w:tc>
        <w:tc>
          <w:tcPr>
            <w:tcW w:w="7655" w:type="dxa"/>
            <w:vAlign w:val="center"/>
          </w:tcPr>
          <w:p w14:paraId="6BC65993" w14:textId="77777777" w:rsidR="006002D3" w:rsidRPr="006002D3" w:rsidRDefault="006002D3" w:rsidP="008B10F3">
            <w:pPr>
              <w:ind w:firstLineChars="0" w:firstLine="0"/>
              <w:jc w:val="center"/>
              <w:rPr>
                <w:rFonts w:ascii="Times New Roman" w:hAnsi="Times New Roman" w:cs="Times New Roman"/>
                <w:b/>
                <w:bCs/>
                <w:sz w:val="21"/>
                <w:szCs w:val="20"/>
              </w:rPr>
            </w:pPr>
            <w:r w:rsidRPr="006002D3">
              <w:rPr>
                <w:rFonts w:ascii="Times New Roman" w:hAnsi="Times New Roman" w:cs="Times New Roman"/>
                <w:b/>
                <w:bCs/>
                <w:sz w:val="21"/>
                <w:szCs w:val="20"/>
              </w:rPr>
              <w:t>简要图示</w:t>
            </w:r>
          </w:p>
        </w:tc>
        <w:tc>
          <w:tcPr>
            <w:tcW w:w="1195" w:type="dxa"/>
            <w:vAlign w:val="center"/>
          </w:tcPr>
          <w:p w14:paraId="336744A1" w14:textId="77777777" w:rsidR="006002D3" w:rsidRPr="006002D3" w:rsidRDefault="006002D3" w:rsidP="008B10F3">
            <w:pPr>
              <w:ind w:firstLineChars="0" w:firstLine="0"/>
              <w:jc w:val="center"/>
              <w:rPr>
                <w:rFonts w:ascii="Times New Roman" w:hAnsi="Times New Roman" w:cs="Times New Roman"/>
                <w:sz w:val="21"/>
                <w:szCs w:val="20"/>
              </w:rPr>
            </w:pPr>
            <w:r w:rsidRPr="006002D3">
              <w:rPr>
                <w:rFonts w:ascii="Times New Roman" w:hAnsi="Times New Roman" w:cs="Times New Roman"/>
                <w:b/>
                <w:bCs/>
                <w:sz w:val="21"/>
                <w:szCs w:val="20"/>
              </w:rPr>
              <w:t>评定标度</w:t>
            </w:r>
          </w:p>
        </w:tc>
      </w:tr>
      <w:tr w:rsidR="006002D3" w:rsidRPr="006002D3" w14:paraId="3EFB33E2" w14:textId="77777777" w:rsidTr="008B10F3">
        <w:tc>
          <w:tcPr>
            <w:tcW w:w="1129" w:type="dxa"/>
            <w:vMerge w:val="restart"/>
            <w:vAlign w:val="center"/>
          </w:tcPr>
          <w:p w14:paraId="47FE346E" w14:textId="77777777" w:rsidR="006002D3" w:rsidRPr="006002D3" w:rsidRDefault="006002D3" w:rsidP="008B10F3">
            <w:pPr>
              <w:ind w:firstLineChars="0" w:firstLine="0"/>
              <w:jc w:val="center"/>
              <w:rPr>
                <w:rFonts w:ascii="Times New Roman" w:hAnsi="Times New Roman" w:cs="Times New Roman"/>
                <w:sz w:val="21"/>
                <w:szCs w:val="20"/>
              </w:rPr>
            </w:pPr>
            <w:r w:rsidRPr="006002D3">
              <w:rPr>
                <w:rFonts w:ascii="Times New Roman" w:hAnsi="Times New Roman" w:cs="Times New Roman"/>
                <w:sz w:val="21"/>
                <w:szCs w:val="20"/>
              </w:rPr>
              <w:t>行洪路线</w:t>
            </w:r>
          </w:p>
        </w:tc>
        <w:tc>
          <w:tcPr>
            <w:tcW w:w="1276" w:type="dxa"/>
            <w:vAlign w:val="center"/>
          </w:tcPr>
          <w:p w14:paraId="7E2E4BA1" w14:textId="77777777" w:rsidR="006002D3" w:rsidRPr="006002D3" w:rsidRDefault="006002D3" w:rsidP="008B10F3">
            <w:pPr>
              <w:ind w:firstLineChars="0" w:firstLine="0"/>
              <w:jc w:val="center"/>
              <w:rPr>
                <w:rFonts w:ascii="Times New Roman" w:hAnsi="Times New Roman" w:cs="Times New Roman"/>
                <w:sz w:val="21"/>
                <w:szCs w:val="20"/>
              </w:rPr>
            </w:pPr>
            <w:r w:rsidRPr="006002D3">
              <w:rPr>
                <w:rFonts w:ascii="Times New Roman" w:hAnsi="Times New Roman" w:cs="Times New Roman"/>
                <w:sz w:val="21"/>
                <w:szCs w:val="20"/>
              </w:rPr>
              <w:t>一级</w:t>
            </w:r>
          </w:p>
        </w:tc>
        <w:tc>
          <w:tcPr>
            <w:tcW w:w="2693" w:type="dxa"/>
            <w:vAlign w:val="center"/>
          </w:tcPr>
          <w:p w14:paraId="5118605D" w14:textId="77777777" w:rsidR="006002D3" w:rsidRPr="006002D3" w:rsidRDefault="006002D3" w:rsidP="008B10F3">
            <w:pPr>
              <w:ind w:firstLineChars="0" w:firstLine="0"/>
              <w:rPr>
                <w:rFonts w:ascii="Times New Roman" w:hAnsi="Times New Roman" w:cs="Times New Roman"/>
                <w:sz w:val="21"/>
                <w:szCs w:val="20"/>
              </w:rPr>
            </w:pPr>
            <w:r w:rsidRPr="006002D3">
              <w:rPr>
                <w:rFonts w:ascii="Times New Roman" w:hAnsi="Times New Roman" w:cs="Times New Roman"/>
                <w:sz w:val="21"/>
                <w:szCs w:val="20"/>
              </w:rPr>
              <w:t>主流向通过主泄流孔，与桥梁轴线正交</w:t>
            </w:r>
          </w:p>
        </w:tc>
        <w:tc>
          <w:tcPr>
            <w:tcW w:w="7655" w:type="dxa"/>
            <w:vAlign w:val="center"/>
          </w:tcPr>
          <w:p w14:paraId="2F35B9CF" w14:textId="77777777" w:rsidR="006002D3" w:rsidRPr="006002D3" w:rsidRDefault="006002D3" w:rsidP="008B10F3">
            <w:pPr>
              <w:ind w:firstLineChars="0" w:firstLine="0"/>
              <w:jc w:val="center"/>
              <w:rPr>
                <w:rFonts w:ascii="Times New Roman" w:hAnsi="Times New Roman" w:cs="Times New Roman"/>
                <w:sz w:val="21"/>
                <w:szCs w:val="20"/>
              </w:rPr>
            </w:pPr>
            <w:r w:rsidRPr="006002D3">
              <w:rPr>
                <w:rFonts w:ascii="Times New Roman" w:hAnsi="Times New Roman" w:cs="Times New Roman"/>
                <w:noProof/>
                <w:sz w:val="21"/>
                <w:szCs w:val="20"/>
              </w:rPr>
              <w:drawing>
                <wp:inline distT="0" distB="0" distL="0" distR="0" wp14:anchorId="4948887E" wp14:editId="5FFCE888">
                  <wp:extent cx="4248150" cy="2122832"/>
                  <wp:effectExtent l="0" t="0" r="0" b="0"/>
                  <wp:docPr id="1343224597"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4274326" cy="2135912"/>
                          </a:xfrm>
                          <a:prstGeom prst="rect">
                            <a:avLst/>
                          </a:prstGeom>
                          <a:noFill/>
                        </pic:spPr>
                      </pic:pic>
                    </a:graphicData>
                  </a:graphic>
                </wp:inline>
              </w:drawing>
            </w:r>
          </w:p>
        </w:tc>
        <w:tc>
          <w:tcPr>
            <w:tcW w:w="1195" w:type="dxa"/>
            <w:vAlign w:val="center"/>
          </w:tcPr>
          <w:p w14:paraId="3B2614DD" w14:textId="77777777" w:rsidR="006002D3" w:rsidRPr="006002D3" w:rsidRDefault="006002D3" w:rsidP="008B10F3">
            <w:pPr>
              <w:ind w:firstLineChars="0" w:firstLine="0"/>
              <w:jc w:val="center"/>
              <w:rPr>
                <w:rFonts w:ascii="Times New Roman" w:hAnsi="Times New Roman" w:cs="Times New Roman"/>
                <w:sz w:val="21"/>
                <w:szCs w:val="20"/>
              </w:rPr>
            </w:pPr>
            <w:r w:rsidRPr="006002D3">
              <w:rPr>
                <w:rFonts w:ascii="Times New Roman" w:hAnsi="Times New Roman" w:cs="Times New Roman"/>
                <w:sz w:val="21"/>
                <w:szCs w:val="20"/>
              </w:rPr>
              <w:t>1</w:t>
            </w:r>
          </w:p>
        </w:tc>
      </w:tr>
      <w:tr w:rsidR="006002D3" w:rsidRPr="006002D3" w14:paraId="4CEE3640" w14:textId="77777777" w:rsidTr="008B10F3">
        <w:tc>
          <w:tcPr>
            <w:tcW w:w="1129" w:type="dxa"/>
            <w:vMerge/>
            <w:vAlign w:val="center"/>
          </w:tcPr>
          <w:p w14:paraId="46023786" w14:textId="77777777" w:rsidR="006002D3" w:rsidRPr="006002D3" w:rsidRDefault="006002D3" w:rsidP="008B10F3">
            <w:pPr>
              <w:ind w:firstLineChars="0" w:firstLine="0"/>
              <w:jc w:val="center"/>
              <w:rPr>
                <w:rFonts w:ascii="Times New Roman" w:hAnsi="Times New Roman" w:cs="Times New Roman"/>
                <w:sz w:val="21"/>
                <w:szCs w:val="20"/>
              </w:rPr>
            </w:pPr>
          </w:p>
        </w:tc>
        <w:tc>
          <w:tcPr>
            <w:tcW w:w="1276" w:type="dxa"/>
            <w:vAlign w:val="center"/>
          </w:tcPr>
          <w:p w14:paraId="5E18E206" w14:textId="77777777" w:rsidR="006002D3" w:rsidRPr="006002D3" w:rsidRDefault="006002D3" w:rsidP="008B10F3">
            <w:pPr>
              <w:ind w:firstLineChars="0" w:firstLine="0"/>
              <w:jc w:val="center"/>
              <w:rPr>
                <w:rFonts w:ascii="Times New Roman" w:hAnsi="Times New Roman" w:cs="Times New Roman"/>
                <w:sz w:val="21"/>
                <w:szCs w:val="20"/>
              </w:rPr>
            </w:pPr>
            <w:r w:rsidRPr="006002D3">
              <w:rPr>
                <w:rFonts w:ascii="Times New Roman" w:hAnsi="Times New Roman" w:cs="Times New Roman"/>
                <w:sz w:val="21"/>
                <w:szCs w:val="20"/>
              </w:rPr>
              <w:t>二级</w:t>
            </w:r>
          </w:p>
        </w:tc>
        <w:tc>
          <w:tcPr>
            <w:tcW w:w="2693" w:type="dxa"/>
            <w:vAlign w:val="center"/>
          </w:tcPr>
          <w:p w14:paraId="7BA3F1EB" w14:textId="77777777" w:rsidR="006002D3" w:rsidRPr="006002D3" w:rsidRDefault="006002D3" w:rsidP="008B10F3">
            <w:pPr>
              <w:ind w:firstLineChars="0" w:firstLine="0"/>
              <w:rPr>
                <w:rFonts w:ascii="Times New Roman" w:hAnsi="Times New Roman" w:cs="Times New Roman"/>
                <w:sz w:val="21"/>
                <w:szCs w:val="20"/>
              </w:rPr>
            </w:pPr>
            <w:r w:rsidRPr="006002D3">
              <w:rPr>
                <w:rFonts w:ascii="Times New Roman" w:hAnsi="Times New Roman" w:cs="Times New Roman"/>
                <w:sz w:val="21"/>
                <w:szCs w:val="20"/>
              </w:rPr>
              <w:t>主流向未通过主泄流孔或主流向与桥梁轴线斜交</w:t>
            </w:r>
          </w:p>
        </w:tc>
        <w:tc>
          <w:tcPr>
            <w:tcW w:w="7655" w:type="dxa"/>
            <w:vAlign w:val="center"/>
          </w:tcPr>
          <w:p w14:paraId="5B84BA3B" w14:textId="77777777" w:rsidR="006002D3" w:rsidRPr="006002D3" w:rsidRDefault="006002D3" w:rsidP="008B10F3">
            <w:pPr>
              <w:ind w:firstLineChars="0" w:firstLine="0"/>
              <w:jc w:val="center"/>
              <w:rPr>
                <w:rFonts w:ascii="Times New Roman" w:hAnsi="Times New Roman" w:cs="Times New Roman"/>
                <w:sz w:val="21"/>
                <w:szCs w:val="20"/>
              </w:rPr>
            </w:pPr>
            <w:r w:rsidRPr="006002D3">
              <w:rPr>
                <w:rFonts w:ascii="Times New Roman" w:hAnsi="Times New Roman" w:cs="Times New Roman"/>
                <w:noProof/>
                <w:sz w:val="21"/>
                <w:szCs w:val="20"/>
              </w:rPr>
              <w:drawing>
                <wp:inline distT="0" distB="0" distL="0" distR="0" wp14:anchorId="3B26BFEE" wp14:editId="17F653E3">
                  <wp:extent cx="4138613" cy="2077461"/>
                  <wp:effectExtent l="0" t="0" r="0" b="0"/>
                  <wp:docPr id="184295591"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4180504" cy="2098489"/>
                          </a:xfrm>
                          <a:prstGeom prst="rect">
                            <a:avLst/>
                          </a:prstGeom>
                          <a:noFill/>
                        </pic:spPr>
                      </pic:pic>
                    </a:graphicData>
                  </a:graphic>
                </wp:inline>
              </w:drawing>
            </w:r>
          </w:p>
        </w:tc>
        <w:tc>
          <w:tcPr>
            <w:tcW w:w="1195" w:type="dxa"/>
            <w:vAlign w:val="center"/>
          </w:tcPr>
          <w:p w14:paraId="0DE95F00" w14:textId="77777777" w:rsidR="006002D3" w:rsidRPr="006002D3" w:rsidRDefault="006002D3" w:rsidP="008B10F3">
            <w:pPr>
              <w:ind w:firstLineChars="0" w:firstLine="0"/>
              <w:jc w:val="center"/>
              <w:rPr>
                <w:rFonts w:ascii="Times New Roman" w:hAnsi="Times New Roman" w:cs="Times New Roman"/>
                <w:sz w:val="21"/>
                <w:szCs w:val="20"/>
              </w:rPr>
            </w:pPr>
            <w:r w:rsidRPr="006002D3">
              <w:rPr>
                <w:rFonts w:ascii="Times New Roman" w:hAnsi="Times New Roman" w:cs="Times New Roman"/>
                <w:sz w:val="21"/>
                <w:szCs w:val="20"/>
              </w:rPr>
              <w:t>2</w:t>
            </w:r>
          </w:p>
        </w:tc>
      </w:tr>
      <w:tr w:rsidR="006002D3" w:rsidRPr="006002D3" w14:paraId="4F7D39B2" w14:textId="77777777" w:rsidTr="008B10F3">
        <w:tc>
          <w:tcPr>
            <w:tcW w:w="1129" w:type="dxa"/>
            <w:vMerge w:val="restart"/>
            <w:vAlign w:val="center"/>
          </w:tcPr>
          <w:p w14:paraId="69A41861" w14:textId="77777777" w:rsidR="006002D3" w:rsidRPr="006002D3" w:rsidRDefault="006002D3" w:rsidP="008B10F3">
            <w:pPr>
              <w:ind w:firstLineChars="0" w:firstLine="0"/>
              <w:jc w:val="center"/>
              <w:rPr>
                <w:rFonts w:ascii="Times New Roman" w:hAnsi="Times New Roman" w:cs="Times New Roman"/>
                <w:sz w:val="21"/>
                <w:szCs w:val="20"/>
              </w:rPr>
            </w:pPr>
            <w:r w:rsidRPr="006002D3">
              <w:rPr>
                <w:rFonts w:ascii="Times New Roman" w:hAnsi="Times New Roman" w:cs="Times New Roman"/>
                <w:sz w:val="21"/>
                <w:szCs w:val="20"/>
              </w:rPr>
              <w:t>水位状况</w:t>
            </w:r>
          </w:p>
        </w:tc>
        <w:tc>
          <w:tcPr>
            <w:tcW w:w="1276" w:type="dxa"/>
            <w:vAlign w:val="center"/>
          </w:tcPr>
          <w:p w14:paraId="574826FD" w14:textId="77777777" w:rsidR="006002D3" w:rsidRPr="006002D3" w:rsidRDefault="006002D3" w:rsidP="008B10F3">
            <w:pPr>
              <w:ind w:firstLineChars="0" w:firstLine="0"/>
              <w:jc w:val="center"/>
              <w:rPr>
                <w:rFonts w:ascii="Times New Roman" w:hAnsi="Times New Roman" w:cs="Times New Roman"/>
                <w:sz w:val="21"/>
                <w:szCs w:val="20"/>
              </w:rPr>
            </w:pPr>
            <w:r w:rsidRPr="006002D3">
              <w:rPr>
                <w:rFonts w:ascii="Times New Roman" w:hAnsi="Times New Roman" w:cs="Times New Roman"/>
                <w:sz w:val="21"/>
                <w:szCs w:val="20"/>
              </w:rPr>
              <w:t>一级</w:t>
            </w:r>
          </w:p>
        </w:tc>
        <w:tc>
          <w:tcPr>
            <w:tcW w:w="2693" w:type="dxa"/>
            <w:vAlign w:val="center"/>
          </w:tcPr>
          <w:p w14:paraId="060CAB61" w14:textId="77777777" w:rsidR="006002D3" w:rsidRPr="006002D3" w:rsidRDefault="006002D3" w:rsidP="008B10F3">
            <w:pPr>
              <w:ind w:firstLineChars="0" w:firstLine="0"/>
              <w:jc w:val="center"/>
              <w:rPr>
                <w:rFonts w:ascii="Times New Roman" w:hAnsi="Times New Roman" w:cs="Times New Roman"/>
                <w:sz w:val="21"/>
                <w:szCs w:val="20"/>
              </w:rPr>
            </w:pPr>
            <w:r w:rsidRPr="006002D3">
              <w:rPr>
                <w:rFonts w:ascii="Times New Roman" w:hAnsi="Times New Roman" w:cs="Times New Roman"/>
                <w:sz w:val="21"/>
                <w:szCs w:val="20"/>
              </w:rPr>
              <w:t>现场水位低于桥梁设计洪水位（非漫水桥）</w:t>
            </w:r>
          </w:p>
        </w:tc>
        <w:tc>
          <w:tcPr>
            <w:tcW w:w="7655" w:type="dxa"/>
            <w:vAlign w:val="center"/>
          </w:tcPr>
          <w:p w14:paraId="2F175832" w14:textId="77777777" w:rsidR="006002D3" w:rsidRPr="006002D3" w:rsidRDefault="006002D3" w:rsidP="008B10F3">
            <w:pPr>
              <w:ind w:firstLineChars="0" w:firstLine="0"/>
              <w:jc w:val="center"/>
              <w:rPr>
                <w:rFonts w:ascii="Times New Roman" w:hAnsi="Times New Roman" w:cs="Times New Roman"/>
                <w:sz w:val="21"/>
                <w:szCs w:val="20"/>
              </w:rPr>
            </w:pPr>
            <w:r w:rsidRPr="006002D3">
              <w:rPr>
                <w:rFonts w:ascii="Times New Roman" w:hAnsi="Times New Roman" w:cs="Times New Roman"/>
                <w:noProof/>
                <w:sz w:val="21"/>
                <w:szCs w:val="20"/>
              </w:rPr>
              <w:drawing>
                <wp:inline distT="0" distB="0" distL="0" distR="0" wp14:anchorId="3C12CE68" wp14:editId="38852FE4">
                  <wp:extent cx="4701680" cy="942975"/>
                  <wp:effectExtent l="0" t="0" r="0" b="0"/>
                  <wp:docPr id="121926030"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4777784" cy="958239"/>
                          </a:xfrm>
                          <a:prstGeom prst="rect">
                            <a:avLst/>
                          </a:prstGeom>
                          <a:noFill/>
                        </pic:spPr>
                      </pic:pic>
                    </a:graphicData>
                  </a:graphic>
                </wp:inline>
              </w:drawing>
            </w:r>
          </w:p>
        </w:tc>
        <w:tc>
          <w:tcPr>
            <w:tcW w:w="1195" w:type="dxa"/>
            <w:vAlign w:val="center"/>
          </w:tcPr>
          <w:p w14:paraId="2D9F333B" w14:textId="77777777" w:rsidR="006002D3" w:rsidRPr="006002D3" w:rsidRDefault="006002D3" w:rsidP="008B10F3">
            <w:pPr>
              <w:ind w:firstLineChars="0" w:firstLine="0"/>
              <w:jc w:val="center"/>
              <w:rPr>
                <w:rFonts w:ascii="Times New Roman" w:hAnsi="Times New Roman" w:cs="Times New Roman"/>
                <w:sz w:val="21"/>
                <w:szCs w:val="20"/>
              </w:rPr>
            </w:pPr>
            <w:r w:rsidRPr="006002D3">
              <w:rPr>
                <w:rFonts w:ascii="Times New Roman" w:hAnsi="Times New Roman" w:cs="Times New Roman"/>
                <w:sz w:val="21"/>
                <w:szCs w:val="20"/>
              </w:rPr>
              <w:t>1</w:t>
            </w:r>
          </w:p>
        </w:tc>
      </w:tr>
      <w:tr w:rsidR="006002D3" w:rsidRPr="006002D3" w14:paraId="53AEAA04" w14:textId="77777777" w:rsidTr="008B10F3">
        <w:tc>
          <w:tcPr>
            <w:tcW w:w="1129" w:type="dxa"/>
            <w:vMerge/>
            <w:vAlign w:val="center"/>
          </w:tcPr>
          <w:p w14:paraId="121B44A6" w14:textId="77777777" w:rsidR="006002D3" w:rsidRPr="006002D3" w:rsidRDefault="006002D3" w:rsidP="008B10F3">
            <w:pPr>
              <w:ind w:firstLineChars="0" w:firstLine="0"/>
              <w:jc w:val="center"/>
              <w:rPr>
                <w:rFonts w:ascii="Times New Roman" w:hAnsi="Times New Roman" w:cs="Times New Roman"/>
                <w:sz w:val="21"/>
                <w:szCs w:val="20"/>
              </w:rPr>
            </w:pPr>
          </w:p>
        </w:tc>
        <w:tc>
          <w:tcPr>
            <w:tcW w:w="1276" w:type="dxa"/>
            <w:vAlign w:val="center"/>
          </w:tcPr>
          <w:p w14:paraId="3B2545C2" w14:textId="77777777" w:rsidR="006002D3" w:rsidRPr="006002D3" w:rsidRDefault="006002D3" w:rsidP="008B10F3">
            <w:pPr>
              <w:ind w:firstLineChars="0" w:firstLine="0"/>
              <w:jc w:val="center"/>
              <w:rPr>
                <w:rFonts w:ascii="Times New Roman" w:hAnsi="Times New Roman" w:cs="Times New Roman"/>
                <w:sz w:val="21"/>
                <w:szCs w:val="20"/>
              </w:rPr>
            </w:pPr>
            <w:r w:rsidRPr="006002D3">
              <w:rPr>
                <w:rFonts w:ascii="Times New Roman" w:hAnsi="Times New Roman" w:cs="Times New Roman"/>
                <w:sz w:val="21"/>
                <w:szCs w:val="20"/>
              </w:rPr>
              <w:t>二级</w:t>
            </w:r>
          </w:p>
        </w:tc>
        <w:tc>
          <w:tcPr>
            <w:tcW w:w="2693" w:type="dxa"/>
            <w:vAlign w:val="center"/>
          </w:tcPr>
          <w:p w14:paraId="1FF1F8D2" w14:textId="77777777" w:rsidR="006002D3" w:rsidRPr="006002D3" w:rsidRDefault="006002D3" w:rsidP="008B10F3">
            <w:pPr>
              <w:ind w:firstLineChars="0" w:firstLine="0"/>
              <w:jc w:val="center"/>
              <w:rPr>
                <w:rFonts w:ascii="Times New Roman" w:hAnsi="Times New Roman" w:cs="Times New Roman"/>
                <w:sz w:val="21"/>
                <w:szCs w:val="20"/>
              </w:rPr>
            </w:pPr>
            <w:r w:rsidRPr="006002D3">
              <w:rPr>
                <w:rFonts w:ascii="Times New Roman" w:hAnsi="Times New Roman" w:cs="Times New Roman"/>
                <w:sz w:val="21"/>
                <w:szCs w:val="20"/>
              </w:rPr>
              <w:t>现场水位超过设计洪水位但未达到上部结构下缘</w:t>
            </w:r>
          </w:p>
        </w:tc>
        <w:tc>
          <w:tcPr>
            <w:tcW w:w="7655" w:type="dxa"/>
            <w:vAlign w:val="center"/>
          </w:tcPr>
          <w:p w14:paraId="20E365DC" w14:textId="77777777" w:rsidR="006002D3" w:rsidRPr="006002D3" w:rsidRDefault="006002D3" w:rsidP="008B10F3">
            <w:pPr>
              <w:ind w:firstLineChars="0" w:firstLine="0"/>
              <w:jc w:val="center"/>
              <w:rPr>
                <w:rFonts w:ascii="Times New Roman" w:hAnsi="Times New Roman" w:cs="Times New Roman"/>
                <w:sz w:val="21"/>
                <w:szCs w:val="20"/>
              </w:rPr>
            </w:pPr>
            <w:r w:rsidRPr="006002D3">
              <w:rPr>
                <w:rFonts w:ascii="Times New Roman" w:hAnsi="Times New Roman" w:cs="Times New Roman"/>
                <w:noProof/>
                <w:sz w:val="21"/>
                <w:szCs w:val="20"/>
              </w:rPr>
              <w:drawing>
                <wp:inline distT="0" distB="0" distL="0" distR="0" wp14:anchorId="688B1BF0" wp14:editId="7C4C58C4">
                  <wp:extent cx="4719637" cy="943927"/>
                  <wp:effectExtent l="0" t="0" r="0" b="8890"/>
                  <wp:docPr id="1910817725"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4768243" cy="953648"/>
                          </a:xfrm>
                          <a:prstGeom prst="rect">
                            <a:avLst/>
                          </a:prstGeom>
                          <a:noFill/>
                        </pic:spPr>
                      </pic:pic>
                    </a:graphicData>
                  </a:graphic>
                </wp:inline>
              </w:drawing>
            </w:r>
          </w:p>
        </w:tc>
        <w:tc>
          <w:tcPr>
            <w:tcW w:w="1195" w:type="dxa"/>
            <w:vAlign w:val="center"/>
          </w:tcPr>
          <w:p w14:paraId="4EC76D08" w14:textId="77777777" w:rsidR="006002D3" w:rsidRPr="006002D3" w:rsidRDefault="006002D3" w:rsidP="008B10F3">
            <w:pPr>
              <w:ind w:firstLineChars="0" w:firstLine="0"/>
              <w:jc w:val="center"/>
              <w:rPr>
                <w:rFonts w:ascii="Times New Roman" w:hAnsi="Times New Roman" w:cs="Times New Roman"/>
                <w:sz w:val="21"/>
                <w:szCs w:val="20"/>
              </w:rPr>
            </w:pPr>
            <w:r w:rsidRPr="006002D3">
              <w:rPr>
                <w:rFonts w:ascii="Times New Roman" w:hAnsi="Times New Roman" w:cs="Times New Roman"/>
                <w:sz w:val="21"/>
                <w:szCs w:val="20"/>
              </w:rPr>
              <w:t>2</w:t>
            </w:r>
          </w:p>
        </w:tc>
      </w:tr>
      <w:tr w:rsidR="006002D3" w:rsidRPr="006002D3" w14:paraId="6B453AFF" w14:textId="77777777" w:rsidTr="008B10F3">
        <w:tc>
          <w:tcPr>
            <w:tcW w:w="1129" w:type="dxa"/>
            <w:vMerge/>
            <w:vAlign w:val="center"/>
          </w:tcPr>
          <w:p w14:paraId="6EBD3AAF" w14:textId="77777777" w:rsidR="006002D3" w:rsidRPr="006002D3" w:rsidRDefault="006002D3" w:rsidP="008B10F3">
            <w:pPr>
              <w:ind w:firstLineChars="0" w:firstLine="0"/>
              <w:jc w:val="center"/>
              <w:rPr>
                <w:rFonts w:ascii="Times New Roman" w:hAnsi="Times New Roman" w:cs="Times New Roman"/>
                <w:sz w:val="21"/>
                <w:szCs w:val="20"/>
              </w:rPr>
            </w:pPr>
          </w:p>
        </w:tc>
        <w:tc>
          <w:tcPr>
            <w:tcW w:w="1276" w:type="dxa"/>
            <w:vAlign w:val="center"/>
          </w:tcPr>
          <w:p w14:paraId="6C81469B" w14:textId="77777777" w:rsidR="006002D3" w:rsidRPr="006002D3" w:rsidRDefault="006002D3" w:rsidP="008B10F3">
            <w:pPr>
              <w:ind w:firstLineChars="0" w:firstLine="0"/>
              <w:jc w:val="center"/>
              <w:rPr>
                <w:rFonts w:ascii="Times New Roman" w:hAnsi="Times New Roman" w:cs="Times New Roman"/>
                <w:sz w:val="21"/>
                <w:szCs w:val="20"/>
              </w:rPr>
            </w:pPr>
            <w:r w:rsidRPr="006002D3">
              <w:rPr>
                <w:rFonts w:ascii="Times New Roman" w:hAnsi="Times New Roman" w:cs="Times New Roman"/>
                <w:sz w:val="21"/>
                <w:szCs w:val="20"/>
              </w:rPr>
              <w:t>三级</w:t>
            </w:r>
          </w:p>
        </w:tc>
        <w:tc>
          <w:tcPr>
            <w:tcW w:w="2693" w:type="dxa"/>
            <w:vAlign w:val="center"/>
          </w:tcPr>
          <w:p w14:paraId="367E8C0A" w14:textId="77777777" w:rsidR="006002D3" w:rsidRPr="006002D3" w:rsidRDefault="006002D3" w:rsidP="008B10F3">
            <w:pPr>
              <w:ind w:firstLineChars="0" w:firstLine="0"/>
              <w:jc w:val="center"/>
              <w:rPr>
                <w:rFonts w:ascii="Times New Roman" w:hAnsi="Times New Roman" w:cs="Times New Roman"/>
                <w:sz w:val="21"/>
                <w:szCs w:val="20"/>
              </w:rPr>
            </w:pPr>
            <w:r w:rsidRPr="006002D3">
              <w:rPr>
                <w:rFonts w:ascii="Times New Roman" w:hAnsi="Times New Roman" w:cs="Times New Roman"/>
                <w:sz w:val="21"/>
                <w:szCs w:val="20"/>
              </w:rPr>
              <w:t>现场水位高于上部结构下缘</w:t>
            </w:r>
          </w:p>
        </w:tc>
        <w:tc>
          <w:tcPr>
            <w:tcW w:w="7655" w:type="dxa"/>
            <w:vAlign w:val="center"/>
          </w:tcPr>
          <w:p w14:paraId="2FCF2C7B" w14:textId="77777777" w:rsidR="006002D3" w:rsidRPr="006002D3" w:rsidRDefault="006002D3" w:rsidP="008B10F3">
            <w:pPr>
              <w:ind w:firstLineChars="0" w:firstLine="0"/>
              <w:jc w:val="center"/>
              <w:rPr>
                <w:rFonts w:ascii="Times New Roman" w:hAnsi="Times New Roman" w:cs="Times New Roman"/>
                <w:sz w:val="21"/>
                <w:szCs w:val="20"/>
              </w:rPr>
            </w:pPr>
            <w:r w:rsidRPr="006002D3">
              <w:rPr>
                <w:rFonts w:ascii="Times New Roman" w:hAnsi="Times New Roman" w:cs="Times New Roman"/>
                <w:noProof/>
                <w:sz w:val="21"/>
                <w:szCs w:val="20"/>
              </w:rPr>
              <w:drawing>
                <wp:inline distT="0" distB="0" distL="0" distR="0" wp14:anchorId="28C5F4E8" wp14:editId="1FAE49A7">
                  <wp:extent cx="4681538" cy="938936"/>
                  <wp:effectExtent l="0" t="0" r="0" b="0"/>
                  <wp:docPr id="1701761844"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4769549" cy="956588"/>
                          </a:xfrm>
                          <a:prstGeom prst="rect">
                            <a:avLst/>
                          </a:prstGeom>
                          <a:noFill/>
                        </pic:spPr>
                      </pic:pic>
                    </a:graphicData>
                  </a:graphic>
                </wp:inline>
              </w:drawing>
            </w:r>
          </w:p>
        </w:tc>
        <w:tc>
          <w:tcPr>
            <w:tcW w:w="1195" w:type="dxa"/>
            <w:vAlign w:val="center"/>
          </w:tcPr>
          <w:p w14:paraId="39EA4426" w14:textId="77777777" w:rsidR="006002D3" w:rsidRPr="006002D3" w:rsidRDefault="006002D3" w:rsidP="008B10F3">
            <w:pPr>
              <w:ind w:firstLineChars="0" w:firstLine="0"/>
              <w:jc w:val="center"/>
              <w:rPr>
                <w:rFonts w:ascii="Times New Roman" w:hAnsi="Times New Roman" w:cs="Times New Roman"/>
                <w:sz w:val="21"/>
                <w:szCs w:val="20"/>
              </w:rPr>
            </w:pPr>
            <w:r w:rsidRPr="006002D3">
              <w:rPr>
                <w:rFonts w:ascii="Times New Roman" w:hAnsi="Times New Roman" w:cs="Times New Roman"/>
                <w:sz w:val="21"/>
                <w:szCs w:val="20"/>
              </w:rPr>
              <w:t>3</w:t>
            </w:r>
          </w:p>
        </w:tc>
      </w:tr>
      <w:tr w:rsidR="006002D3" w:rsidRPr="006002D3" w14:paraId="2701A5A8" w14:textId="77777777" w:rsidTr="008B10F3">
        <w:tc>
          <w:tcPr>
            <w:tcW w:w="1129" w:type="dxa"/>
            <w:vMerge w:val="restart"/>
            <w:vAlign w:val="center"/>
          </w:tcPr>
          <w:p w14:paraId="59F536A1" w14:textId="77777777" w:rsidR="006002D3" w:rsidRPr="006002D3" w:rsidRDefault="006002D3" w:rsidP="008B10F3">
            <w:pPr>
              <w:ind w:firstLineChars="0" w:firstLine="0"/>
              <w:jc w:val="center"/>
              <w:rPr>
                <w:rFonts w:ascii="Times New Roman" w:hAnsi="Times New Roman" w:cs="Times New Roman"/>
                <w:sz w:val="21"/>
                <w:szCs w:val="20"/>
              </w:rPr>
            </w:pPr>
            <w:r w:rsidRPr="006002D3">
              <w:rPr>
                <w:rFonts w:ascii="Times New Roman" w:hAnsi="Times New Roman" w:cs="Times New Roman"/>
                <w:sz w:val="21"/>
                <w:szCs w:val="20"/>
              </w:rPr>
              <w:t>涡流状况</w:t>
            </w:r>
          </w:p>
        </w:tc>
        <w:tc>
          <w:tcPr>
            <w:tcW w:w="1276" w:type="dxa"/>
            <w:vAlign w:val="center"/>
          </w:tcPr>
          <w:p w14:paraId="2F3DB134" w14:textId="77777777" w:rsidR="006002D3" w:rsidRPr="006002D3" w:rsidRDefault="006002D3" w:rsidP="008B10F3">
            <w:pPr>
              <w:ind w:firstLineChars="0" w:firstLine="0"/>
              <w:jc w:val="center"/>
              <w:rPr>
                <w:rFonts w:ascii="Times New Roman" w:hAnsi="Times New Roman" w:cs="Times New Roman"/>
                <w:sz w:val="21"/>
                <w:szCs w:val="20"/>
              </w:rPr>
            </w:pPr>
            <w:r w:rsidRPr="006002D3">
              <w:rPr>
                <w:rFonts w:ascii="Times New Roman" w:hAnsi="Times New Roman" w:cs="Times New Roman"/>
                <w:sz w:val="21"/>
                <w:szCs w:val="20"/>
              </w:rPr>
              <w:t>一级</w:t>
            </w:r>
          </w:p>
        </w:tc>
        <w:tc>
          <w:tcPr>
            <w:tcW w:w="2693" w:type="dxa"/>
            <w:vAlign w:val="center"/>
          </w:tcPr>
          <w:p w14:paraId="6CC3F540" w14:textId="77777777" w:rsidR="006002D3" w:rsidRPr="006002D3" w:rsidRDefault="006002D3" w:rsidP="008B10F3">
            <w:pPr>
              <w:ind w:firstLineChars="0" w:firstLine="0"/>
              <w:jc w:val="center"/>
              <w:rPr>
                <w:rFonts w:ascii="Times New Roman" w:hAnsi="Times New Roman" w:cs="Times New Roman"/>
                <w:sz w:val="21"/>
                <w:szCs w:val="20"/>
              </w:rPr>
            </w:pPr>
            <w:r w:rsidRPr="006002D3">
              <w:rPr>
                <w:rFonts w:ascii="Times New Roman" w:hAnsi="Times New Roman" w:cs="Times New Roman"/>
                <w:sz w:val="21"/>
                <w:szCs w:val="20"/>
              </w:rPr>
              <w:t>桥址上下游未发现明显涡流</w:t>
            </w:r>
          </w:p>
        </w:tc>
        <w:tc>
          <w:tcPr>
            <w:tcW w:w="7655" w:type="dxa"/>
            <w:vAlign w:val="center"/>
          </w:tcPr>
          <w:p w14:paraId="34A47E87" w14:textId="77777777" w:rsidR="006002D3" w:rsidRPr="006002D3" w:rsidRDefault="006002D3" w:rsidP="008B10F3">
            <w:pPr>
              <w:ind w:firstLineChars="0" w:firstLine="0"/>
              <w:jc w:val="center"/>
              <w:rPr>
                <w:rFonts w:ascii="Times New Roman" w:hAnsi="Times New Roman" w:cs="Times New Roman"/>
                <w:sz w:val="21"/>
                <w:szCs w:val="20"/>
              </w:rPr>
            </w:pPr>
            <w:r w:rsidRPr="006002D3">
              <w:rPr>
                <w:rFonts w:ascii="Times New Roman" w:hAnsi="Times New Roman" w:cs="Times New Roman"/>
                <w:noProof/>
                <w:sz w:val="21"/>
                <w:szCs w:val="20"/>
              </w:rPr>
              <w:drawing>
                <wp:inline distT="0" distB="0" distL="0" distR="0" wp14:anchorId="3D186256" wp14:editId="6B8157FA">
                  <wp:extent cx="4219575" cy="1591482"/>
                  <wp:effectExtent l="0" t="0" r="0" b="8890"/>
                  <wp:docPr id="31927474"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4266284" cy="1609099"/>
                          </a:xfrm>
                          <a:prstGeom prst="rect">
                            <a:avLst/>
                          </a:prstGeom>
                          <a:noFill/>
                        </pic:spPr>
                      </pic:pic>
                    </a:graphicData>
                  </a:graphic>
                </wp:inline>
              </w:drawing>
            </w:r>
          </w:p>
        </w:tc>
        <w:tc>
          <w:tcPr>
            <w:tcW w:w="1195" w:type="dxa"/>
            <w:vAlign w:val="center"/>
          </w:tcPr>
          <w:p w14:paraId="2596D8A3" w14:textId="77777777" w:rsidR="006002D3" w:rsidRPr="006002D3" w:rsidRDefault="006002D3" w:rsidP="008B10F3">
            <w:pPr>
              <w:ind w:firstLineChars="0" w:firstLine="0"/>
              <w:jc w:val="center"/>
              <w:rPr>
                <w:rFonts w:ascii="Times New Roman" w:hAnsi="Times New Roman" w:cs="Times New Roman"/>
                <w:sz w:val="21"/>
                <w:szCs w:val="20"/>
              </w:rPr>
            </w:pPr>
            <w:r w:rsidRPr="006002D3">
              <w:rPr>
                <w:rFonts w:ascii="Times New Roman" w:hAnsi="Times New Roman" w:cs="Times New Roman"/>
                <w:sz w:val="21"/>
                <w:szCs w:val="20"/>
              </w:rPr>
              <w:t>1</w:t>
            </w:r>
          </w:p>
        </w:tc>
      </w:tr>
      <w:tr w:rsidR="006002D3" w:rsidRPr="006002D3" w14:paraId="54059C40" w14:textId="77777777" w:rsidTr="008B10F3">
        <w:tc>
          <w:tcPr>
            <w:tcW w:w="1129" w:type="dxa"/>
            <w:vMerge/>
            <w:vAlign w:val="center"/>
          </w:tcPr>
          <w:p w14:paraId="053CD99A" w14:textId="77777777" w:rsidR="006002D3" w:rsidRPr="006002D3" w:rsidRDefault="006002D3" w:rsidP="008B10F3">
            <w:pPr>
              <w:ind w:firstLineChars="0" w:firstLine="0"/>
              <w:jc w:val="center"/>
              <w:rPr>
                <w:rFonts w:ascii="Times New Roman" w:hAnsi="Times New Roman" w:cs="Times New Roman"/>
                <w:sz w:val="21"/>
                <w:szCs w:val="20"/>
              </w:rPr>
            </w:pPr>
          </w:p>
        </w:tc>
        <w:tc>
          <w:tcPr>
            <w:tcW w:w="1276" w:type="dxa"/>
            <w:vAlign w:val="center"/>
          </w:tcPr>
          <w:p w14:paraId="0A74ABEF" w14:textId="77777777" w:rsidR="006002D3" w:rsidRPr="006002D3" w:rsidRDefault="006002D3" w:rsidP="008B10F3">
            <w:pPr>
              <w:ind w:firstLineChars="0" w:firstLine="0"/>
              <w:jc w:val="center"/>
              <w:rPr>
                <w:rFonts w:ascii="Times New Roman" w:hAnsi="Times New Roman" w:cs="Times New Roman"/>
                <w:sz w:val="21"/>
                <w:szCs w:val="20"/>
              </w:rPr>
            </w:pPr>
            <w:r w:rsidRPr="006002D3">
              <w:rPr>
                <w:rFonts w:ascii="Times New Roman" w:hAnsi="Times New Roman" w:cs="Times New Roman"/>
                <w:sz w:val="21"/>
                <w:szCs w:val="20"/>
              </w:rPr>
              <w:t>二级</w:t>
            </w:r>
          </w:p>
        </w:tc>
        <w:tc>
          <w:tcPr>
            <w:tcW w:w="2693" w:type="dxa"/>
            <w:vAlign w:val="center"/>
          </w:tcPr>
          <w:p w14:paraId="38F4B223" w14:textId="77777777" w:rsidR="006002D3" w:rsidRPr="006002D3" w:rsidRDefault="006002D3" w:rsidP="008B10F3">
            <w:pPr>
              <w:ind w:firstLineChars="0" w:firstLine="0"/>
              <w:jc w:val="center"/>
              <w:rPr>
                <w:rFonts w:ascii="Times New Roman" w:hAnsi="Times New Roman" w:cs="Times New Roman"/>
                <w:sz w:val="21"/>
                <w:szCs w:val="20"/>
              </w:rPr>
            </w:pPr>
            <w:r w:rsidRPr="006002D3">
              <w:rPr>
                <w:rFonts w:ascii="Times New Roman" w:hAnsi="Times New Roman" w:cs="Times New Roman"/>
                <w:sz w:val="21"/>
                <w:szCs w:val="20"/>
              </w:rPr>
              <w:t>桥址上下游存在明显涡流</w:t>
            </w:r>
          </w:p>
        </w:tc>
        <w:tc>
          <w:tcPr>
            <w:tcW w:w="7655" w:type="dxa"/>
            <w:vAlign w:val="center"/>
          </w:tcPr>
          <w:p w14:paraId="1E62B90A" w14:textId="77777777" w:rsidR="006002D3" w:rsidRPr="006002D3" w:rsidRDefault="006002D3" w:rsidP="008B10F3">
            <w:pPr>
              <w:ind w:firstLineChars="0" w:firstLine="0"/>
              <w:jc w:val="center"/>
              <w:rPr>
                <w:rFonts w:ascii="Times New Roman" w:hAnsi="Times New Roman" w:cs="Times New Roman"/>
                <w:sz w:val="21"/>
                <w:szCs w:val="20"/>
              </w:rPr>
            </w:pPr>
            <w:r w:rsidRPr="006002D3">
              <w:rPr>
                <w:rFonts w:ascii="Times New Roman" w:hAnsi="Times New Roman" w:cs="Times New Roman"/>
                <w:noProof/>
                <w:sz w:val="21"/>
                <w:szCs w:val="20"/>
              </w:rPr>
              <w:drawing>
                <wp:inline distT="0" distB="0" distL="0" distR="0" wp14:anchorId="5C1910BF" wp14:editId="20D8291F">
                  <wp:extent cx="4248150" cy="1602258"/>
                  <wp:effectExtent l="0" t="0" r="0" b="0"/>
                  <wp:docPr id="661375327"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4294219" cy="1619634"/>
                          </a:xfrm>
                          <a:prstGeom prst="rect">
                            <a:avLst/>
                          </a:prstGeom>
                          <a:noFill/>
                        </pic:spPr>
                      </pic:pic>
                    </a:graphicData>
                  </a:graphic>
                </wp:inline>
              </w:drawing>
            </w:r>
          </w:p>
        </w:tc>
        <w:tc>
          <w:tcPr>
            <w:tcW w:w="1195" w:type="dxa"/>
            <w:vAlign w:val="center"/>
          </w:tcPr>
          <w:p w14:paraId="4C6183AF" w14:textId="77777777" w:rsidR="006002D3" w:rsidRPr="006002D3" w:rsidRDefault="006002D3" w:rsidP="008B10F3">
            <w:pPr>
              <w:ind w:firstLineChars="0" w:firstLine="0"/>
              <w:jc w:val="center"/>
              <w:rPr>
                <w:rFonts w:ascii="Times New Roman" w:hAnsi="Times New Roman" w:cs="Times New Roman"/>
                <w:sz w:val="21"/>
                <w:szCs w:val="20"/>
              </w:rPr>
            </w:pPr>
            <w:r w:rsidRPr="006002D3">
              <w:rPr>
                <w:rFonts w:ascii="Times New Roman" w:hAnsi="Times New Roman" w:cs="Times New Roman"/>
                <w:sz w:val="21"/>
                <w:szCs w:val="20"/>
              </w:rPr>
              <w:t>2</w:t>
            </w:r>
          </w:p>
        </w:tc>
      </w:tr>
      <w:tr w:rsidR="006002D3" w:rsidRPr="006002D3" w14:paraId="1D96EF68" w14:textId="77777777" w:rsidTr="008B10F3">
        <w:tc>
          <w:tcPr>
            <w:tcW w:w="1129" w:type="dxa"/>
            <w:vAlign w:val="center"/>
          </w:tcPr>
          <w:p w14:paraId="76482E9F" w14:textId="77777777" w:rsidR="006002D3" w:rsidRPr="006002D3" w:rsidRDefault="006002D3" w:rsidP="008B10F3">
            <w:pPr>
              <w:ind w:firstLineChars="0" w:firstLine="0"/>
              <w:jc w:val="center"/>
              <w:rPr>
                <w:rFonts w:ascii="Times New Roman" w:hAnsi="Times New Roman" w:cs="Times New Roman"/>
                <w:sz w:val="21"/>
                <w:szCs w:val="20"/>
              </w:rPr>
            </w:pPr>
            <w:r w:rsidRPr="006002D3">
              <w:rPr>
                <w:rFonts w:ascii="Times New Roman" w:hAnsi="Times New Roman" w:cs="Times New Roman"/>
                <w:sz w:val="21"/>
                <w:szCs w:val="20"/>
              </w:rPr>
              <w:lastRenderedPageBreak/>
              <w:t>漂浮物状况</w:t>
            </w:r>
          </w:p>
        </w:tc>
        <w:tc>
          <w:tcPr>
            <w:tcW w:w="1276" w:type="dxa"/>
            <w:vAlign w:val="center"/>
          </w:tcPr>
          <w:p w14:paraId="4A316EC4" w14:textId="77777777" w:rsidR="006002D3" w:rsidRPr="006002D3" w:rsidRDefault="006002D3" w:rsidP="008B10F3">
            <w:pPr>
              <w:ind w:firstLineChars="0" w:firstLine="0"/>
              <w:jc w:val="center"/>
              <w:rPr>
                <w:rFonts w:ascii="Times New Roman" w:hAnsi="Times New Roman" w:cs="Times New Roman"/>
                <w:sz w:val="21"/>
                <w:szCs w:val="20"/>
              </w:rPr>
            </w:pPr>
            <w:r w:rsidRPr="006002D3">
              <w:rPr>
                <w:rFonts w:ascii="Times New Roman" w:hAnsi="Times New Roman" w:cs="Times New Roman"/>
                <w:sz w:val="21"/>
                <w:szCs w:val="20"/>
              </w:rPr>
              <w:t>一级</w:t>
            </w:r>
          </w:p>
        </w:tc>
        <w:tc>
          <w:tcPr>
            <w:tcW w:w="2693" w:type="dxa"/>
            <w:vAlign w:val="center"/>
          </w:tcPr>
          <w:p w14:paraId="65732958" w14:textId="77777777" w:rsidR="006002D3" w:rsidRPr="006002D3" w:rsidRDefault="006002D3" w:rsidP="008B10F3">
            <w:pPr>
              <w:ind w:firstLineChars="0" w:firstLine="0"/>
              <w:jc w:val="center"/>
              <w:rPr>
                <w:rFonts w:ascii="Times New Roman" w:hAnsi="Times New Roman" w:cs="Times New Roman"/>
                <w:sz w:val="21"/>
                <w:szCs w:val="20"/>
              </w:rPr>
            </w:pPr>
            <w:r w:rsidRPr="006002D3">
              <w:rPr>
                <w:rFonts w:ascii="Times New Roman" w:hAnsi="Times New Roman" w:cs="Times New Roman"/>
                <w:sz w:val="21"/>
                <w:szCs w:val="20"/>
              </w:rPr>
              <w:t>桥址上游未发现大量漂浮物</w:t>
            </w:r>
          </w:p>
        </w:tc>
        <w:tc>
          <w:tcPr>
            <w:tcW w:w="7655" w:type="dxa"/>
            <w:vAlign w:val="center"/>
          </w:tcPr>
          <w:p w14:paraId="0E061480" w14:textId="77777777" w:rsidR="006002D3" w:rsidRPr="006002D3" w:rsidRDefault="006002D3" w:rsidP="008B10F3">
            <w:pPr>
              <w:ind w:firstLineChars="0" w:firstLine="0"/>
              <w:jc w:val="center"/>
              <w:rPr>
                <w:rFonts w:ascii="Times New Roman" w:hAnsi="Times New Roman" w:cs="Times New Roman"/>
                <w:sz w:val="21"/>
                <w:szCs w:val="20"/>
              </w:rPr>
            </w:pPr>
            <w:r w:rsidRPr="006002D3">
              <w:rPr>
                <w:rFonts w:ascii="Times New Roman" w:hAnsi="Times New Roman" w:cs="Times New Roman"/>
                <w:noProof/>
                <w:sz w:val="21"/>
                <w:szCs w:val="20"/>
              </w:rPr>
              <w:drawing>
                <wp:inline distT="0" distB="0" distL="0" distR="0" wp14:anchorId="65A4D92F" wp14:editId="002CC60E">
                  <wp:extent cx="4314825" cy="2063590"/>
                  <wp:effectExtent l="0" t="0" r="0" b="0"/>
                  <wp:docPr id="274945473"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4347677" cy="2079302"/>
                          </a:xfrm>
                          <a:prstGeom prst="rect">
                            <a:avLst/>
                          </a:prstGeom>
                          <a:noFill/>
                        </pic:spPr>
                      </pic:pic>
                    </a:graphicData>
                  </a:graphic>
                </wp:inline>
              </w:drawing>
            </w:r>
          </w:p>
        </w:tc>
        <w:tc>
          <w:tcPr>
            <w:tcW w:w="1195" w:type="dxa"/>
            <w:vAlign w:val="center"/>
          </w:tcPr>
          <w:p w14:paraId="1A4D2BD3" w14:textId="77777777" w:rsidR="006002D3" w:rsidRPr="006002D3" w:rsidRDefault="006002D3" w:rsidP="008B10F3">
            <w:pPr>
              <w:ind w:firstLineChars="0" w:firstLine="0"/>
              <w:jc w:val="center"/>
              <w:rPr>
                <w:rFonts w:ascii="Times New Roman" w:hAnsi="Times New Roman" w:cs="Times New Roman"/>
                <w:sz w:val="21"/>
                <w:szCs w:val="20"/>
              </w:rPr>
            </w:pPr>
            <w:r w:rsidRPr="006002D3">
              <w:rPr>
                <w:rFonts w:ascii="Times New Roman" w:hAnsi="Times New Roman" w:cs="Times New Roman"/>
                <w:sz w:val="21"/>
                <w:szCs w:val="20"/>
              </w:rPr>
              <w:t>1</w:t>
            </w:r>
          </w:p>
        </w:tc>
      </w:tr>
      <w:tr w:rsidR="006002D3" w:rsidRPr="006002D3" w14:paraId="36C320EB" w14:textId="77777777" w:rsidTr="008B10F3">
        <w:tc>
          <w:tcPr>
            <w:tcW w:w="1129" w:type="dxa"/>
            <w:vAlign w:val="center"/>
          </w:tcPr>
          <w:p w14:paraId="426B33A3" w14:textId="77777777" w:rsidR="006002D3" w:rsidRPr="006002D3" w:rsidRDefault="006002D3" w:rsidP="008B10F3">
            <w:pPr>
              <w:ind w:firstLineChars="0" w:firstLine="0"/>
              <w:jc w:val="center"/>
              <w:rPr>
                <w:rFonts w:ascii="Times New Roman" w:hAnsi="Times New Roman" w:cs="Times New Roman"/>
                <w:sz w:val="21"/>
                <w:szCs w:val="20"/>
              </w:rPr>
            </w:pPr>
          </w:p>
        </w:tc>
        <w:tc>
          <w:tcPr>
            <w:tcW w:w="1276" w:type="dxa"/>
            <w:vAlign w:val="center"/>
          </w:tcPr>
          <w:p w14:paraId="25A8B94D" w14:textId="77777777" w:rsidR="006002D3" w:rsidRPr="006002D3" w:rsidRDefault="006002D3" w:rsidP="008B10F3">
            <w:pPr>
              <w:ind w:firstLineChars="0" w:firstLine="0"/>
              <w:jc w:val="center"/>
              <w:rPr>
                <w:rFonts w:ascii="Times New Roman" w:hAnsi="Times New Roman" w:cs="Times New Roman"/>
                <w:sz w:val="21"/>
                <w:szCs w:val="20"/>
              </w:rPr>
            </w:pPr>
            <w:r w:rsidRPr="006002D3">
              <w:rPr>
                <w:rFonts w:ascii="Times New Roman" w:hAnsi="Times New Roman" w:cs="Times New Roman"/>
                <w:sz w:val="21"/>
                <w:szCs w:val="20"/>
              </w:rPr>
              <w:t>二级</w:t>
            </w:r>
          </w:p>
        </w:tc>
        <w:tc>
          <w:tcPr>
            <w:tcW w:w="2693" w:type="dxa"/>
            <w:vAlign w:val="center"/>
          </w:tcPr>
          <w:p w14:paraId="54D98495" w14:textId="77777777" w:rsidR="006002D3" w:rsidRPr="006002D3" w:rsidRDefault="006002D3" w:rsidP="008B10F3">
            <w:pPr>
              <w:ind w:firstLineChars="0" w:firstLine="0"/>
              <w:jc w:val="center"/>
              <w:rPr>
                <w:rFonts w:ascii="Times New Roman" w:hAnsi="Times New Roman" w:cs="Times New Roman"/>
                <w:sz w:val="21"/>
                <w:szCs w:val="20"/>
              </w:rPr>
            </w:pPr>
            <w:r w:rsidRPr="006002D3">
              <w:rPr>
                <w:rFonts w:ascii="Times New Roman" w:hAnsi="Times New Roman" w:cs="Times New Roman"/>
                <w:sz w:val="21"/>
                <w:szCs w:val="20"/>
              </w:rPr>
              <w:t>桥址上游发现大量枝杈、水草、动物尸体等小型漂浮物</w:t>
            </w:r>
          </w:p>
        </w:tc>
        <w:tc>
          <w:tcPr>
            <w:tcW w:w="7655" w:type="dxa"/>
            <w:vAlign w:val="center"/>
          </w:tcPr>
          <w:p w14:paraId="37C01827" w14:textId="77777777" w:rsidR="006002D3" w:rsidRPr="006002D3" w:rsidRDefault="006002D3" w:rsidP="008B10F3">
            <w:pPr>
              <w:ind w:firstLineChars="0" w:firstLine="0"/>
              <w:jc w:val="center"/>
              <w:rPr>
                <w:rFonts w:ascii="Times New Roman" w:hAnsi="Times New Roman" w:cs="Times New Roman"/>
                <w:sz w:val="21"/>
                <w:szCs w:val="20"/>
              </w:rPr>
            </w:pPr>
            <w:r w:rsidRPr="006002D3">
              <w:rPr>
                <w:rFonts w:ascii="Times New Roman" w:hAnsi="Times New Roman" w:cs="Times New Roman"/>
                <w:noProof/>
                <w:sz w:val="21"/>
                <w:szCs w:val="20"/>
              </w:rPr>
              <w:drawing>
                <wp:inline distT="0" distB="0" distL="0" distR="0" wp14:anchorId="50B6C2BA" wp14:editId="0E5949E5">
                  <wp:extent cx="4148137" cy="1983871"/>
                  <wp:effectExtent l="0" t="0" r="5080" b="0"/>
                  <wp:docPr id="919517965"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4189028" cy="2003427"/>
                          </a:xfrm>
                          <a:prstGeom prst="rect">
                            <a:avLst/>
                          </a:prstGeom>
                          <a:noFill/>
                        </pic:spPr>
                      </pic:pic>
                    </a:graphicData>
                  </a:graphic>
                </wp:inline>
              </w:drawing>
            </w:r>
          </w:p>
        </w:tc>
        <w:tc>
          <w:tcPr>
            <w:tcW w:w="1195" w:type="dxa"/>
            <w:vAlign w:val="center"/>
          </w:tcPr>
          <w:p w14:paraId="5F6B69B5" w14:textId="77777777" w:rsidR="006002D3" w:rsidRPr="006002D3" w:rsidRDefault="006002D3" w:rsidP="008B10F3">
            <w:pPr>
              <w:ind w:firstLineChars="0" w:firstLine="0"/>
              <w:jc w:val="center"/>
              <w:rPr>
                <w:rFonts w:ascii="Times New Roman" w:hAnsi="Times New Roman" w:cs="Times New Roman"/>
                <w:sz w:val="21"/>
                <w:szCs w:val="20"/>
              </w:rPr>
            </w:pPr>
            <w:r w:rsidRPr="006002D3">
              <w:rPr>
                <w:rFonts w:ascii="Times New Roman" w:hAnsi="Times New Roman" w:cs="Times New Roman"/>
                <w:sz w:val="21"/>
                <w:szCs w:val="20"/>
              </w:rPr>
              <w:t>2</w:t>
            </w:r>
          </w:p>
        </w:tc>
      </w:tr>
      <w:tr w:rsidR="006002D3" w:rsidRPr="006002D3" w14:paraId="7A37C9E0" w14:textId="77777777" w:rsidTr="008B10F3">
        <w:tc>
          <w:tcPr>
            <w:tcW w:w="1129" w:type="dxa"/>
            <w:vAlign w:val="center"/>
          </w:tcPr>
          <w:p w14:paraId="76D29AE1" w14:textId="77777777" w:rsidR="006002D3" w:rsidRPr="006002D3" w:rsidRDefault="006002D3" w:rsidP="008B10F3">
            <w:pPr>
              <w:ind w:firstLineChars="0" w:firstLine="0"/>
              <w:jc w:val="center"/>
              <w:rPr>
                <w:rFonts w:ascii="Times New Roman" w:hAnsi="Times New Roman" w:cs="Times New Roman"/>
                <w:sz w:val="21"/>
                <w:szCs w:val="20"/>
              </w:rPr>
            </w:pPr>
          </w:p>
        </w:tc>
        <w:tc>
          <w:tcPr>
            <w:tcW w:w="1276" w:type="dxa"/>
            <w:vAlign w:val="center"/>
          </w:tcPr>
          <w:p w14:paraId="088C9CD5" w14:textId="77777777" w:rsidR="006002D3" w:rsidRPr="006002D3" w:rsidRDefault="006002D3" w:rsidP="008B10F3">
            <w:pPr>
              <w:ind w:firstLineChars="0" w:firstLine="0"/>
              <w:jc w:val="center"/>
              <w:rPr>
                <w:rFonts w:ascii="Times New Roman" w:hAnsi="Times New Roman" w:cs="Times New Roman"/>
                <w:sz w:val="21"/>
                <w:szCs w:val="20"/>
              </w:rPr>
            </w:pPr>
            <w:r w:rsidRPr="006002D3">
              <w:rPr>
                <w:rFonts w:ascii="Times New Roman" w:hAnsi="Times New Roman" w:cs="Times New Roman"/>
                <w:sz w:val="21"/>
                <w:szCs w:val="20"/>
              </w:rPr>
              <w:t>三级</w:t>
            </w:r>
          </w:p>
        </w:tc>
        <w:tc>
          <w:tcPr>
            <w:tcW w:w="2693" w:type="dxa"/>
            <w:vAlign w:val="center"/>
          </w:tcPr>
          <w:p w14:paraId="15694ADC" w14:textId="77777777" w:rsidR="006002D3" w:rsidRPr="006002D3" w:rsidRDefault="006002D3" w:rsidP="008B10F3">
            <w:pPr>
              <w:ind w:firstLineChars="0" w:firstLine="0"/>
              <w:jc w:val="center"/>
              <w:rPr>
                <w:rFonts w:ascii="Times New Roman" w:hAnsi="Times New Roman" w:cs="Times New Roman"/>
                <w:sz w:val="21"/>
                <w:szCs w:val="20"/>
              </w:rPr>
            </w:pPr>
            <w:r w:rsidRPr="006002D3">
              <w:rPr>
                <w:rFonts w:ascii="Times New Roman" w:hAnsi="Times New Roman" w:cs="Times New Roman"/>
                <w:sz w:val="21"/>
                <w:szCs w:val="20"/>
              </w:rPr>
              <w:t>桥址上游发现圆木、汽车、船舶、建筑材料等大型漂浮物</w:t>
            </w:r>
          </w:p>
        </w:tc>
        <w:tc>
          <w:tcPr>
            <w:tcW w:w="7655" w:type="dxa"/>
            <w:vAlign w:val="center"/>
          </w:tcPr>
          <w:p w14:paraId="0369853C" w14:textId="77777777" w:rsidR="006002D3" w:rsidRPr="006002D3" w:rsidRDefault="006002D3" w:rsidP="008B10F3">
            <w:pPr>
              <w:ind w:firstLineChars="0" w:firstLine="0"/>
              <w:jc w:val="center"/>
              <w:rPr>
                <w:rFonts w:ascii="Times New Roman" w:hAnsi="Times New Roman" w:cs="Times New Roman"/>
                <w:sz w:val="21"/>
                <w:szCs w:val="20"/>
              </w:rPr>
            </w:pPr>
            <w:r w:rsidRPr="006002D3">
              <w:rPr>
                <w:rFonts w:ascii="Times New Roman" w:hAnsi="Times New Roman" w:cs="Times New Roman"/>
                <w:noProof/>
                <w:sz w:val="21"/>
                <w:szCs w:val="20"/>
              </w:rPr>
              <w:drawing>
                <wp:inline distT="0" distB="0" distL="0" distR="0" wp14:anchorId="12747C68" wp14:editId="19D56DB0">
                  <wp:extent cx="4186237" cy="2002092"/>
                  <wp:effectExtent l="0" t="0" r="5080" b="0"/>
                  <wp:docPr id="768604469"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4227798" cy="2021969"/>
                          </a:xfrm>
                          <a:prstGeom prst="rect">
                            <a:avLst/>
                          </a:prstGeom>
                          <a:noFill/>
                        </pic:spPr>
                      </pic:pic>
                    </a:graphicData>
                  </a:graphic>
                </wp:inline>
              </w:drawing>
            </w:r>
          </w:p>
        </w:tc>
        <w:tc>
          <w:tcPr>
            <w:tcW w:w="1195" w:type="dxa"/>
            <w:vAlign w:val="center"/>
          </w:tcPr>
          <w:p w14:paraId="022901D4" w14:textId="77777777" w:rsidR="006002D3" w:rsidRPr="006002D3" w:rsidRDefault="006002D3" w:rsidP="008B10F3">
            <w:pPr>
              <w:ind w:firstLineChars="0" w:firstLine="0"/>
              <w:jc w:val="center"/>
              <w:rPr>
                <w:rFonts w:ascii="Times New Roman" w:hAnsi="Times New Roman" w:cs="Times New Roman"/>
                <w:sz w:val="21"/>
                <w:szCs w:val="20"/>
              </w:rPr>
            </w:pPr>
            <w:r w:rsidRPr="006002D3">
              <w:rPr>
                <w:rFonts w:ascii="Times New Roman" w:hAnsi="Times New Roman" w:cs="Times New Roman"/>
                <w:sz w:val="21"/>
                <w:szCs w:val="20"/>
              </w:rPr>
              <w:t>3</w:t>
            </w:r>
          </w:p>
        </w:tc>
      </w:tr>
    </w:tbl>
    <w:p w14:paraId="4E60C3B2" w14:textId="77777777" w:rsidR="006002D3" w:rsidRDefault="006002D3" w:rsidP="006002D3">
      <w:pPr>
        <w:ind w:firstLineChars="0" w:firstLine="0"/>
        <w:jc w:val="center"/>
        <w:rPr>
          <w:rFonts w:ascii="Times New Roman" w:hAnsi="Times New Roman" w:cs="Times New Roman"/>
        </w:rPr>
      </w:pPr>
    </w:p>
    <w:p w14:paraId="3A3749DB" w14:textId="77777777" w:rsidR="00B270F6" w:rsidRDefault="00B270F6" w:rsidP="006002D3">
      <w:pPr>
        <w:ind w:firstLineChars="0" w:firstLine="0"/>
        <w:jc w:val="center"/>
        <w:rPr>
          <w:rFonts w:ascii="Times New Roman" w:hAnsi="Times New Roman" w:cs="Times New Roman"/>
        </w:rPr>
        <w:sectPr w:rsidR="00B270F6" w:rsidSect="00B91CC5">
          <w:pgSz w:w="16838" w:h="11906" w:orient="landscape"/>
          <w:pgMar w:top="1800" w:right="1440" w:bottom="1800" w:left="1440" w:header="851" w:footer="992" w:gutter="0"/>
          <w:cols w:space="425"/>
          <w:docGrid w:type="lines" w:linePitch="326"/>
        </w:sectPr>
      </w:pPr>
    </w:p>
    <w:p w14:paraId="0FFE1EA9" w14:textId="75B6FAC4" w:rsidR="00B9669A" w:rsidRPr="00FA4808" w:rsidRDefault="00B9669A" w:rsidP="00D51AB5">
      <w:pPr>
        <w:pStyle w:val="10"/>
        <w:spacing w:before="326" w:afterLines="100" w:after="326"/>
        <w:ind w:left="425"/>
      </w:pPr>
      <w:bookmarkStart w:id="45" w:name="_Toc178320516"/>
      <w:r w:rsidRPr="00D51AB5">
        <w:rPr>
          <w:rFonts w:hint="eastAsia"/>
        </w:rPr>
        <w:lastRenderedPageBreak/>
        <w:t>本标准用词</w:t>
      </w:r>
      <w:r w:rsidR="007D5CCC">
        <w:rPr>
          <w:rFonts w:hint="eastAsia"/>
        </w:rPr>
        <w:t>用语</w:t>
      </w:r>
      <w:r w:rsidRPr="00D51AB5">
        <w:rPr>
          <w:rFonts w:hint="eastAsia"/>
        </w:rPr>
        <w:t>说明</w:t>
      </w:r>
      <w:bookmarkEnd w:id="45"/>
    </w:p>
    <w:p w14:paraId="39F225B9" w14:textId="77777777" w:rsidR="007D5CCC" w:rsidRPr="007D5CCC" w:rsidRDefault="007D5CCC" w:rsidP="007D5CCC">
      <w:pPr>
        <w:adjustRightInd/>
        <w:snapToGrid/>
        <w:ind w:firstLineChars="0" w:firstLine="0"/>
        <w:rPr>
          <w:rFonts w:ascii="宋体" w:eastAsia="宋体" w:hAnsi="宋体" w:cs="Times New Roman" w:hint="eastAsia"/>
          <w:bCs/>
          <w:szCs w:val="21"/>
        </w:rPr>
      </w:pPr>
      <w:r w:rsidRPr="007D5CCC">
        <w:rPr>
          <w:rFonts w:ascii="宋体" w:eastAsia="宋体" w:hAnsi="宋体" w:cs="Times New Roman" w:hint="eastAsia"/>
          <w:bCs/>
          <w:szCs w:val="21"/>
        </w:rPr>
        <w:t xml:space="preserve">    1  本标准执行严格程度的用词，采用下列写法：</w:t>
      </w:r>
    </w:p>
    <w:p w14:paraId="199E08EB" w14:textId="77777777" w:rsidR="007D5CCC" w:rsidRPr="007D5CCC" w:rsidRDefault="007D5CCC" w:rsidP="007D5CCC">
      <w:pPr>
        <w:adjustRightInd/>
        <w:snapToGrid/>
        <w:ind w:firstLineChars="0" w:firstLine="0"/>
        <w:rPr>
          <w:rFonts w:ascii="宋体" w:eastAsia="宋体" w:hAnsi="宋体" w:cs="Times New Roman" w:hint="eastAsia"/>
          <w:bCs/>
          <w:szCs w:val="21"/>
        </w:rPr>
      </w:pPr>
      <w:r w:rsidRPr="007D5CCC">
        <w:rPr>
          <w:rFonts w:ascii="宋体" w:eastAsia="宋体" w:hAnsi="宋体" w:cs="Times New Roman" w:hint="eastAsia"/>
          <w:bCs/>
          <w:szCs w:val="21"/>
        </w:rPr>
        <w:t xml:space="preserve">    1)  表示很严格，非这样做不可的用词，正面</w:t>
      </w:r>
      <w:proofErr w:type="gramStart"/>
      <w:r w:rsidRPr="007D5CCC">
        <w:rPr>
          <w:rFonts w:ascii="宋体" w:eastAsia="宋体" w:hAnsi="宋体" w:cs="Times New Roman" w:hint="eastAsia"/>
          <w:bCs/>
          <w:szCs w:val="21"/>
        </w:rPr>
        <w:t>词采用</w:t>
      </w:r>
      <w:proofErr w:type="gramEnd"/>
      <w:r w:rsidRPr="007D5CCC">
        <w:rPr>
          <w:rFonts w:ascii="宋体" w:eastAsia="宋体" w:hAnsi="宋体" w:cs="Times New Roman" w:hint="eastAsia"/>
          <w:bCs/>
          <w:szCs w:val="21"/>
        </w:rPr>
        <w:t>“必须”，反面</w:t>
      </w:r>
      <w:proofErr w:type="gramStart"/>
      <w:r w:rsidRPr="007D5CCC">
        <w:rPr>
          <w:rFonts w:ascii="宋体" w:eastAsia="宋体" w:hAnsi="宋体" w:cs="Times New Roman" w:hint="eastAsia"/>
          <w:bCs/>
          <w:szCs w:val="21"/>
        </w:rPr>
        <w:t>词采用</w:t>
      </w:r>
      <w:proofErr w:type="gramEnd"/>
      <w:r w:rsidRPr="007D5CCC">
        <w:rPr>
          <w:rFonts w:ascii="宋体" w:eastAsia="宋体" w:hAnsi="宋体" w:cs="Times New Roman" w:hint="eastAsia"/>
          <w:bCs/>
          <w:szCs w:val="21"/>
        </w:rPr>
        <w:t>“严禁”；</w:t>
      </w:r>
    </w:p>
    <w:p w14:paraId="5EC8E9A0" w14:textId="77777777" w:rsidR="007D5CCC" w:rsidRPr="007D5CCC" w:rsidRDefault="007D5CCC" w:rsidP="007D5CCC">
      <w:pPr>
        <w:adjustRightInd/>
        <w:snapToGrid/>
        <w:ind w:firstLineChars="100" w:firstLine="240"/>
        <w:rPr>
          <w:rFonts w:ascii="宋体" w:eastAsia="宋体" w:hAnsi="宋体" w:cs="宋体" w:hint="eastAsia"/>
          <w:bCs/>
          <w:szCs w:val="24"/>
        </w:rPr>
      </w:pPr>
      <w:r w:rsidRPr="007D5CCC">
        <w:rPr>
          <w:rFonts w:ascii="宋体" w:eastAsia="宋体" w:hAnsi="宋体" w:cs="宋体" w:hint="eastAsia"/>
          <w:bCs/>
          <w:szCs w:val="24"/>
        </w:rPr>
        <w:t xml:space="preserve">  2)  表示严格，在正常情况下均应这样做的用词，正面</w:t>
      </w:r>
      <w:proofErr w:type="gramStart"/>
      <w:r w:rsidRPr="007D5CCC">
        <w:rPr>
          <w:rFonts w:ascii="宋体" w:eastAsia="宋体" w:hAnsi="宋体" w:cs="宋体" w:hint="eastAsia"/>
          <w:bCs/>
          <w:szCs w:val="24"/>
        </w:rPr>
        <w:t>词采用</w:t>
      </w:r>
      <w:proofErr w:type="gramEnd"/>
      <w:r w:rsidRPr="007D5CCC">
        <w:rPr>
          <w:rFonts w:ascii="宋体" w:eastAsia="宋体" w:hAnsi="宋体" w:cs="宋体" w:hint="eastAsia"/>
          <w:bCs/>
          <w:szCs w:val="24"/>
        </w:rPr>
        <w:t>“应”，反面</w:t>
      </w:r>
      <w:proofErr w:type="gramStart"/>
      <w:r w:rsidRPr="007D5CCC">
        <w:rPr>
          <w:rFonts w:ascii="宋体" w:eastAsia="宋体" w:hAnsi="宋体" w:cs="宋体" w:hint="eastAsia"/>
          <w:bCs/>
          <w:szCs w:val="24"/>
        </w:rPr>
        <w:t>词采用</w:t>
      </w:r>
      <w:proofErr w:type="gramEnd"/>
      <w:r w:rsidRPr="007D5CCC">
        <w:rPr>
          <w:rFonts w:ascii="宋体" w:eastAsia="宋体" w:hAnsi="宋体" w:cs="宋体" w:hint="eastAsia"/>
          <w:bCs/>
          <w:szCs w:val="24"/>
        </w:rPr>
        <w:t>“不应”或“不得”；</w:t>
      </w:r>
    </w:p>
    <w:p w14:paraId="5CB77930" w14:textId="77777777" w:rsidR="007D5CCC" w:rsidRPr="007D5CCC" w:rsidRDefault="007D5CCC" w:rsidP="007D5CCC">
      <w:pPr>
        <w:adjustRightInd/>
        <w:snapToGrid/>
        <w:ind w:firstLineChars="100" w:firstLine="240"/>
        <w:rPr>
          <w:rFonts w:ascii="宋体" w:eastAsia="宋体" w:hAnsi="宋体" w:cs="宋体" w:hint="eastAsia"/>
          <w:bCs/>
          <w:szCs w:val="24"/>
        </w:rPr>
      </w:pPr>
      <w:r w:rsidRPr="007D5CCC">
        <w:rPr>
          <w:rFonts w:ascii="宋体" w:eastAsia="宋体" w:hAnsi="宋体" w:cs="宋体" w:hint="eastAsia"/>
          <w:bCs/>
          <w:szCs w:val="24"/>
        </w:rPr>
        <w:t xml:space="preserve">  3)  表示允许稍有选择，在条件许可时首先应这样做的用词，正面</w:t>
      </w:r>
      <w:proofErr w:type="gramStart"/>
      <w:r w:rsidRPr="007D5CCC">
        <w:rPr>
          <w:rFonts w:ascii="宋体" w:eastAsia="宋体" w:hAnsi="宋体" w:cs="宋体" w:hint="eastAsia"/>
          <w:bCs/>
          <w:szCs w:val="24"/>
        </w:rPr>
        <w:t>词采用</w:t>
      </w:r>
      <w:proofErr w:type="gramEnd"/>
      <w:r w:rsidRPr="007D5CCC">
        <w:rPr>
          <w:rFonts w:ascii="宋体" w:eastAsia="宋体" w:hAnsi="宋体" w:cs="宋体" w:hint="eastAsia"/>
          <w:bCs/>
          <w:szCs w:val="24"/>
        </w:rPr>
        <w:t>“宜”，反面</w:t>
      </w:r>
      <w:proofErr w:type="gramStart"/>
      <w:r w:rsidRPr="007D5CCC">
        <w:rPr>
          <w:rFonts w:ascii="宋体" w:eastAsia="宋体" w:hAnsi="宋体" w:cs="宋体" w:hint="eastAsia"/>
          <w:bCs/>
          <w:szCs w:val="24"/>
        </w:rPr>
        <w:t>词采用</w:t>
      </w:r>
      <w:proofErr w:type="gramEnd"/>
      <w:r w:rsidRPr="007D5CCC">
        <w:rPr>
          <w:rFonts w:ascii="宋体" w:eastAsia="宋体" w:hAnsi="宋体" w:cs="宋体" w:hint="eastAsia"/>
          <w:bCs/>
          <w:szCs w:val="24"/>
        </w:rPr>
        <w:t>“不宜”；</w:t>
      </w:r>
    </w:p>
    <w:p w14:paraId="05B10D05" w14:textId="77777777" w:rsidR="007D5CCC" w:rsidRPr="007D5CCC" w:rsidRDefault="007D5CCC" w:rsidP="007D5CCC">
      <w:pPr>
        <w:adjustRightInd/>
        <w:snapToGrid/>
        <w:ind w:firstLineChars="0" w:firstLine="0"/>
        <w:rPr>
          <w:rFonts w:ascii="宋体" w:eastAsia="宋体" w:hAnsi="宋体" w:cs="宋体" w:hint="eastAsia"/>
          <w:bCs/>
          <w:szCs w:val="24"/>
        </w:rPr>
      </w:pPr>
      <w:r w:rsidRPr="007D5CCC">
        <w:rPr>
          <w:rFonts w:ascii="宋体" w:eastAsia="宋体" w:hAnsi="宋体" w:cs="宋体" w:hint="eastAsia"/>
          <w:bCs/>
          <w:szCs w:val="24"/>
        </w:rPr>
        <w:t xml:space="preserve">    4)  表示有选择，在一定条件下可以这样做的用词，采用“可”。</w:t>
      </w:r>
    </w:p>
    <w:p w14:paraId="744D1F7A" w14:textId="77777777" w:rsidR="007D5CCC" w:rsidRPr="007D5CCC" w:rsidRDefault="007D5CCC" w:rsidP="007D5CCC">
      <w:pPr>
        <w:adjustRightInd/>
        <w:snapToGrid/>
        <w:ind w:firstLineChars="0" w:firstLine="0"/>
        <w:rPr>
          <w:rFonts w:ascii="宋体" w:eastAsia="宋体" w:hAnsi="宋体" w:cs="宋体" w:hint="eastAsia"/>
          <w:bCs/>
          <w:szCs w:val="24"/>
        </w:rPr>
      </w:pPr>
    </w:p>
    <w:p w14:paraId="4DBD8108" w14:textId="77777777" w:rsidR="007D5CCC" w:rsidRPr="007D5CCC" w:rsidRDefault="007D5CCC" w:rsidP="007D5CCC">
      <w:pPr>
        <w:adjustRightInd/>
        <w:snapToGrid/>
        <w:ind w:firstLineChars="0" w:firstLine="0"/>
        <w:rPr>
          <w:rFonts w:ascii="宋体" w:eastAsia="宋体" w:hAnsi="宋体" w:cs="宋体" w:hint="eastAsia"/>
          <w:bCs/>
          <w:szCs w:val="24"/>
        </w:rPr>
      </w:pPr>
      <w:r w:rsidRPr="007D5CCC">
        <w:rPr>
          <w:rFonts w:ascii="宋体" w:eastAsia="宋体" w:hAnsi="宋体" w:cs="Times New Roman" w:hint="eastAsia"/>
          <w:bCs/>
          <w:szCs w:val="24"/>
        </w:rPr>
        <w:t xml:space="preserve">    2 </w:t>
      </w:r>
      <w:r w:rsidRPr="007D5CCC">
        <w:rPr>
          <w:rFonts w:ascii="宋体" w:eastAsia="宋体" w:hAnsi="宋体" w:cs="宋体" w:hint="eastAsia"/>
          <w:bCs/>
          <w:szCs w:val="24"/>
        </w:rPr>
        <w:t xml:space="preserve"> 引用标准的用语采用下列写法：</w:t>
      </w:r>
    </w:p>
    <w:p w14:paraId="7A0BF787" w14:textId="77777777" w:rsidR="007D5CCC" w:rsidRPr="007D5CCC" w:rsidRDefault="007D5CCC" w:rsidP="007D5CCC">
      <w:pPr>
        <w:adjustRightInd/>
        <w:snapToGrid/>
        <w:ind w:firstLineChars="0" w:firstLine="0"/>
        <w:rPr>
          <w:rFonts w:ascii="宋体" w:eastAsia="宋体" w:hAnsi="宋体" w:cs="宋体" w:hint="eastAsia"/>
          <w:bCs/>
          <w:szCs w:val="24"/>
        </w:rPr>
      </w:pPr>
      <w:r w:rsidRPr="007D5CCC">
        <w:rPr>
          <w:rFonts w:ascii="宋体" w:eastAsia="宋体" w:hAnsi="宋体" w:cs="宋体" w:hint="eastAsia"/>
          <w:bCs/>
          <w:szCs w:val="24"/>
        </w:rPr>
        <w:t xml:space="preserve">    1)  在标准总则中表述与相关标准的关系时，采用“除应符合本标准的规定外，尚应符合国家和行业现行有关标准的规定”。</w:t>
      </w:r>
    </w:p>
    <w:p w14:paraId="3823FE43" w14:textId="77777777" w:rsidR="007D5CCC" w:rsidRPr="007D5CCC" w:rsidRDefault="007D5CCC" w:rsidP="007D5CCC">
      <w:pPr>
        <w:adjustRightInd/>
        <w:snapToGrid/>
        <w:ind w:firstLineChars="0" w:firstLine="0"/>
        <w:rPr>
          <w:rFonts w:ascii="宋体" w:eastAsia="宋体" w:hAnsi="宋体" w:cs="宋体" w:hint="eastAsia"/>
          <w:bCs/>
          <w:szCs w:val="24"/>
        </w:rPr>
      </w:pPr>
      <w:r w:rsidRPr="007D5CCC">
        <w:rPr>
          <w:rFonts w:ascii="宋体" w:eastAsia="宋体" w:hAnsi="宋体" w:cs="宋体" w:hint="eastAsia"/>
          <w:bCs/>
          <w:szCs w:val="24"/>
        </w:rPr>
        <w:t xml:space="preserve">    2）  在标准条文及其他规定中，当引用的标准为国家标准和行业标准时，表述为“应符合《××××××》(×××)的有关规定”。</w:t>
      </w:r>
    </w:p>
    <w:p w14:paraId="57DE32DF" w14:textId="77777777" w:rsidR="007D5CCC" w:rsidRPr="007D5CCC" w:rsidRDefault="007D5CCC" w:rsidP="007D5CCC">
      <w:pPr>
        <w:adjustRightInd/>
        <w:snapToGrid/>
        <w:ind w:firstLineChars="0" w:firstLine="0"/>
        <w:rPr>
          <w:rFonts w:ascii="宋体" w:eastAsia="宋体" w:hAnsi="宋体" w:cs="Times New Roman" w:hint="eastAsia"/>
          <w:bCs/>
          <w:szCs w:val="24"/>
        </w:rPr>
      </w:pPr>
      <w:r w:rsidRPr="007D5CCC">
        <w:rPr>
          <w:rFonts w:ascii="宋体" w:eastAsia="宋体" w:hAnsi="宋体" w:cs="Times New Roman" w:hint="eastAsia"/>
          <w:bCs/>
          <w:szCs w:val="24"/>
        </w:rPr>
        <w:t xml:space="preserve">    3）  当引用本标准中的其他规定时，表述为“应符合本标准第×章的有关规定”、“应符合本标准第×.×节的有关规定”、“应符合本标准第×.×.×条的有关规定”或“应按本标准第×.×.×条的有关规定执行”。</w:t>
      </w:r>
    </w:p>
    <w:p w14:paraId="02526963" w14:textId="77777777" w:rsidR="007D5CCC" w:rsidRPr="007D5CCC" w:rsidRDefault="007D5CCC" w:rsidP="007D5CCC">
      <w:pPr>
        <w:adjustRightInd/>
        <w:snapToGrid/>
        <w:spacing w:line="240" w:lineRule="auto"/>
        <w:ind w:firstLineChars="0" w:firstLine="0"/>
        <w:rPr>
          <w:rFonts w:ascii="宋体" w:eastAsia="宋体" w:hAnsi="宋体" w:cs="Times New Roman" w:hint="eastAsia"/>
          <w:bCs/>
          <w:szCs w:val="21"/>
        </w:rPr>
      </w:pPr>
    </w:p>
    <w:p w14:paraId="1DF4AD0E" w14:textId="77777777" w:rsidR="00B9669A" w:rsidRPr="007D5CCC" w:rsidRDefault="00B9669A" w:rsidP="00161A64">
      <w:pPr>
        <w:ind w:firstLineChars="0"/>
      </w:pPr>
    </w:p>
    <w:p w14:paraId="45E1E5D2" w14:textId="420E597D" w:rsidR="00FE1C17" w:rsidRPr="00777EEC" w:rsidRDefault="00FE1C17" w:rsidP="00777EEC">
      <w:pPr>
        <w:pStyle w:val="MTDisplayEquation"/>
        <w:ind w:left="720"/>
        <w:rPr>
          <w:color w:val="auto"/>
        </w:rPr>
      </w:pPr>
    </w:p>
    <w:sectPr w:rsidR="00FE1C17" w:rsidRPr="00777EEC" w:rsidSect="00B270F6">
      <w:pgSz w:w="11906" w:h="16838"/>
      <w:pgMar w:top="1440" w:right="1800" w:bottom="1440" w:left="1800" w:header="851" w:footer="992" w:gutter="0"/>
      <w:cols w:space="425"/>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DE98527" w14:textId="77777777" w:rsidR="00E554AE" w:rsidRDefault="00E554AE">
      <w:pPr>
        <w:ind w:firstLine="480"/>
      </w:pPr>
      <w:r>
        <w:separator/>
      </w:r>
    </w:p>
  </w:endnote>
  <w:endnote w:type="continuationSeparator" w:id="0">
    <w:p w14:paraId="3CE403F2" w14:textId="77777777" w:rsidR="00E554AE" w:rsidRDefault="00E554AE">
      <w:pPr>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Bold">
    <w:altName w:val="Cambria"/>
    <w:charset w:val="00"/>
    <w:family w:val="roman"/>
    <w:pitch w:val="default"/>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AF01E7" w14:textId="77777777" w:rsidR="009D3BB5" w:rsidRDefault="009D3BB5">
    <w:pPr>
      <w:pStyle w:val="ad"/>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780938102"/>
    </w:sdtPr>
    <w:sdtEndPr>
      <w:rPr>
        <w:rFonts w:ascii="Times New Roman" w:hAnsi="Times New Roman" w:cs="Times New Roman"/>
      </w:rPr>
    </w:sdtEndPr>
    <w:sdtContent>
      <w:p w14:paraId="193F23E5" w14:textId="6B279D64" w:rsidR="00075098" w:rsidRDefault="00075098">
        <w:pPr>
          <w:pStyle w:val="ad"/>
          <w:ind w:firstLine="360"/>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PAGE   \* MERGEFORMAT</w:instrText>
        </w:r>
        <w:r>
          <w:rPr>
            <w:rFonts w:ascii="Times New Roman" w:hAnsi="Times New Roman" w:cs="Times New Roman"/>
          </w:rPr>
          <w:fldChar w:fldCharType="separate"/>
        </w:r>
        <w:r w:rsidRPr="006B5C4E">
          <w:rPr>
            <w:rFonts w:ascii="Times New Roman" w:hAnsi="Times New Roman" w:cs="Times New Roman"/>
            <w:noProof/>
            <w:lang w:val="zh-CN"/>
          </w:rPr>
          <w:t>II</w:t>
        </w:r>
        <w:r>
          <w:rPr>
            <w:rFonts w:ascii="Times New Roman" w:hAnsi="Times New Roman" w:cs="Times New Roman"/>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7E2DB7" w14:textId="77777777" w:rsidR="009D3BB5" w:rsidRDefault="009D3BB5">
    <w:pPr>
      <w:pStyle w:val="ad"/>
      <w:ind w:firstLine="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19579551"/>
      <w:docPartObj>
        <w:docPartGallery w:val="Page Numbers (Bottom of Page)"/>
        <w:docPartUnique/>
      </w:docPartObj>
    </w:sdtPr>
    <w:sdtEndPr>
      <w:rPr>
        <w:rFonts w:ascii="Times New Roman" w:hAnsi="Times New Roman" w:cs="Times New Roman"/>
      </w:rPr>
    </w:sdtEndPr>
    <w:sdtContent>
      <w:p w14:paraId="053B338A" w14:textId="08C9FAAC" w:rsidR="00075098" w:rsidRPr="00003326" w:rsidRDefault="00075098">
        <w:pPr>
          <w:pStyle w:val="ad"/>
          <w:ind w:firstLine="360"/>
          <w:jc w:val="center"/>
          <w:rPr>
            <w:rFonts w:ascii="Times New Roman" w:hAnsi="Times New Roman" w:cs="Times New Roman"/>
          </w:rPr>
        </w:pPr>
        <w:r w:rsidRPr="00003326">
          <w:rPr>
            <w:rFonts w:ascii="Times New Roman" w:hAnsi="Times New Roman" w:cs="Times New Roman"/>
          </w:rPr>
          <w:fldChar w:fldCharType="begin"/>
        </w:r>
        <w:r w:rsidRPr="00003326">
          <w:rPr>
            <w:rFonts w:ascii="Times New Roman" w:hAnsi="Times New Roman" w:cs="Times New Roman"/>
          </w:rPr>
          <w:instrText>PAGE   \* MERGEFORMAT</w:instrText>
        </w:r>
        <w:r w:rsidRPr="00003326">
          <w:rPr>
            <w:rFonts w:ascii="Times New Roman" w:hAnsi="Times New Roman" w:cs="Times New Roman"/>
          </w:rPr>
          <w:fldChar w:fldCharType="separate"/>
        </w:r>
        <w:r w:rsidRPr="006B5C4E">
          <w:rPr>
            <w:rFonts w:ascii="Times New Roman" w:hAnsi="Times New Roman" w:cs="Times New Roman"/>
            <w:noProof/>
            <w:lang w:val="zh-CN"/>
          </w:rPr>
          <w:t>26</w:t>
        </w:r>
        <w:r w:rsidRPr="00003326">
          <w:rPr>
            <w:rFonts w:ascii="Times New Roman" w:hAnsi="Times New Roman" w:cs="Times New Roman"/>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895779923"/>
    </w:sdtPr>
    <w:sdtEndPr>
      <w:rPr>
        <w:rFonts w:ascii="Times New Roman" w:hAnsi="Times New Roman" w:cs="Times New Roman"/>
      </w:rPr>
    </w:sdtEndPr>
    <w:sdtContent>
      <w:p w14:paraId="632C47FA" w14:textId="523522A5" w:rsidR="00075098" w:rsidRDefault="00075098">
        <w:pPr>
          <w:pStyle w:val="ad"/>
          <w:ind w:firstLine="360"/>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PAGE   \* MERGEFORMAT</w:instrText>
        </w:r>
        <w:r>
          <w:rPr>
            <w:rFonts w:ascii="Times New Roman" w:hAnsi="Times New Roman" w:cs="Times New Roman"/>
          </w:rPr>
          <w:fldChar w:fldCharType="separate"/>
        </w:r>
        <w:r w:rsidRPr="007D5CCC">
          <w:rPr>
            <w:rFonts w:ascii="Times New Roman" w:hAnsi="Times New Roman" w:cs="Times New Roman"/>
            <w:noProof/>
            <w:lang w:val="zh-CN"/>
          </w:rPr>
          <w:t>56</w:t>
        </w:r>
        <w:r>
          <w:rPr>
            <w:rFonts w:ascii="Times New Roman" w:hAnsi="Times New Roman" w:cs="Times New Roman"/>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D9978AA" w14:textId="77777777" w:rsidR="00E554AE" w:rsidRDefault="00E554AE">
      <w:pPr>
        <w:ind w:firstLine="480"/>
      </w:pPr>
      <w:r>
        <w:separator/>
      </w:r>
    </w:p>
  </w:footnote>
  <w:footnote w:type="continuationSeparator" w:id="0">
    <w:p w14:paraId="10A92295" w14:textId="77777777" w:rsidR="00E554AE" w:rsidRDefault="00E554AE">
      <w:pPr>
        <w:ind w:firstLine="48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FAC3B1" w14:textId="77777777" w:rsidR="009D3BB5" w:rsidRDefault="009D3BB5">
    <w:pPr>
      <w:pStyle w:val="af"/>
      <w:ind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D96480" w14:textId="2E30EC78" w:rsidR="009D3BB5" w:rsidRPr="00DB1149" w:rsidRDefault="009D3BB5" w:rsidP="00DB1149">
    <w:pPr>
      <w:pStyle w:val="af"/>
      <w:pBdr>
        <w:bottom w:val="none" w:sz="0" w:space="0" w:color="auto"/>
      </w:pBdr>
      <w:ind w:firstLine="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E66BC5" w14:textId="77777777" w:rsidR="009D3BB5" w:rsidRDefault="009D3BB5">
    <w:pPr>
      <w:pStyle w:val="af"/>
      <w:ind w:firstLine="36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20963F" w14:textId="77777777" w:rsidR="00DB1149" w:rsidRPr="00DB1149" w:rsidRDefault="00DB1149" w:rsidP="00DB1149">
    <w:pPr>
      <w:pStyle w:val="af"/>
      <w:pBdr>
        <w:bottom w:val="none" w:sz="0" w:space="0" w:color="auto"/>
      </w:pBdr>
      <w:ind w:firstLine="480"/>
      <w:jc w:val="right"/>
      <w:rPr>
        <w:rFonts w:ascii="Times New Roman" w:eastAsia="宋体" w:hAnsi="Times New Roman" w:cs="Times New Roman"/>
        <w:sz w:val="24"/>
        <w:szCs w:val="24"/>
      </w:rPr>
    </w:pPr>
    <w:r w:rsidRPr="00DB1149">
      <w:rPr>
        <w:rFonts w:ascii="Times New Roman" w:eastAsia="宋体" w:hAnsi="Times New Roman" w:cs="Times New Roman"/>
        <w:sz w:val="24"/>
        <w:szCs w:val="24"/>
      </w:rPr>
      <w:t>T/CHCA 2024—XXXX</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396A39"/>
    <w:multiLevelType w:val="hybridMultilevel"/>
    <w:tmpl w:val="225A5C14"/>
    <w:lvl w:ilvl="0" w:tplc="058E6D80">
      <w:start w:val="1"/>
      <w:numFmt w:val="decimal"/>
      <w:lvlText w:val="%1"/>
      <w:lvlJc w:val="right"/>
      <w:pPr>
        <w:ind w:left="4587" w:hanging="420"/>
      </w:pPr>
      <w:rPr>
        <w:rFonts w:hint="eastAsia"/>
      </w:rPr>
    </w:lvl>
    <w:lvl w:ilvl="1" w:tplc="04090019" w:tentative="1">
      <w:start w:val="1"/>
      <w:numFmt w:val="lowerLetter"/>
      <w:lvlText w:val="%2)"/>
      <w:lvlJc w:val="left"/>
      <w:pPr>
        <w:ind w:left="5007" w:hanging="420"/>
      </w:pPr>
    </w:lvl>
    <w:lvl w:ilvl="2" w:tplc="0409001B" w:tentative="1">
      <w:start w:val="1"/>
      <w:numFmt w:val="lowerRoman"/>
      <w:lvlText w:val="%3."/>
      <w:lvlJc w:val="right"/>
      <w:pPr>
        <w:ind w:left="5427" w:hanging="420"/>
      </w:pPr>
    </w:lvl>
    <w:lvl w:ilvl="3" w:tplc="0409000F" w:tentative="1">
      <w:start w:val="1"/>
      <w:numFmt w:val="decimal"/>
      <w:lvlText w:val="%4."/>
      <w:lvlJc w:val="left"/>
      <w:pPr>
        <w:ind w:left="5847" w:hanging="420"/>
      </w:pPr>
    </w:lvl>
    <w:lvl w:ilvl="4" w:tplc="04090019" w:tentative="1">
      <w:start w:val="1"/>
      <w:numFmt w:val="lowerLetter"/>
      <w:lvlText w:val="%5)"/>
      <w:lvlJc w:val="left"/>
      <w:pPr>
        <w:ind w:left="6267" w:hanging="420"/>
      </w:pPr>
    </w:lvl>
    <w:lvl w:ilvl="5" w:tplc="0409001B" w:tentative="1">
      <w:start w:val="1"/>
      <w:numFmt w:val="lowerRoman"/>
      <w:lvlText w:val="%6."/>
      <w:lvlJc w:val="right"/>
      <w:pPr>
        <w:ind w:left="6687" w:hanging="420"/>
      </w:pPr>
    </w:lvl>
    <w:lvl w:ilvl="6" w:tplc="0409000F" w:tentative="1">
      <w:start w:val="1"/>
      <w:numFmt w:val="decimal"/>
      <w:lvlText w:val="%7."/>
      <w:lvlJc w:val="left"/>
      <w:pPr>
        <w:ind w:left="7107" w:hanging="420"/>
      </w:pPr>
    </w:lvl>
    <w:lvl w:ilvl="7" w:tplc="04090019" w:tentative="1">
      <w:start w:val="1"/>
      <w:numFmt w:val="lowerLetter"/>
      <w:lvlText w:val="%8)"/>
      <w:lvlJc w:val="left"/>
      <w:pPr>
        <w:ind w:left="7527" w:hanging="420"/>
      </w:pPr>
    </w:lvl>
    <w:lvl w:ilvl="8" w:tplc="0409001B" w:tentative="1">
      <w:start w:val="1"/>
      <w:numFmt w:val="lowerRoman"/>
      <w:lvlText w:val="%9."/>
      <w:lvlJc w:val="right"/>
      <w:pPr>
        <w:ind w:left="7947" w:hanging="420"/>
      </w:pPr>
    </w:lvl>
  </w:abstractNum>
  <w:abstractNum w:abstractNumId="1" w15:restartNumberingAfterBreak="0">
    <w:nsid w:val="0328357C"/>
    <w:multiLevelType w:val="hybridMultilevel"/>
    <w:tmpl w:val="3D4E69CE"/>
    <w:lvl w:ilvl="0" w:tplc="FFFFFFFF">
      <w:start w:val="1"/>
      <w:numFmt w:val="decimal"/>
      <w:lvlText w:val="%1"/>
      <w:lvlJc w:val="right"/>
      <w:pPr>
        <w:ind w:left="900" w:hanging="420"/>
      </w:pPr>
      <w:rPr>
        <w:rFonts w:hint="eastAsia"/>
      </w:rPr>
    </w:lvl>
    <w:lvl w:ilvl="1" w:tplc="FFFFFFFF" w:tentative="1">
      <w:start w:val="1"/>
      <w:numFmt w:val="lowerLetter"/>
      <w:lvlText w:val="%2)"/>
      <w:lvlJc w:val="left"/>
      <w:pPr>
        <w:ind w:left="1320" w:hanging="420"/>
      </w:pPr>
    </w:lvl>
    <w:lvl w:ilvl="2" w:tplc="FFFFFFFF">
      <w:start w:val="1"/>
      <w:numFmt w:val="lowerRoman"/>
      <w:lvlText w:val="%3."/>
      <w:lvlJc w:val="right"/>
      <w:pPr>
        <w:ind w:left="1740" w:hanging="420"/>
      </w:pPr>
    </w:lvl>
    <w:lvl w:ilvl="3" w:tplc="FFFFFFFF" w:tentative="1">
      <w:start w:val="1"/>
      <w:numFmt w:val="decimal"/>
      <w:lvlText w:val="%4."/>
      <w:lvlJc w:val="left"/>
      <w:pPr>
        <w:ind w:left="2160" w:hanging="420"/>
      </w:pPr>
    </w:lvl>
    <w:lvl w:ilvl="4" w:tplc="FFFFFFFF" w:tentative="1">
      <w:start w:val="1"/>
      <w:numFmt w:val="lowerLetter"/>
      <w:lvlText w:val="%5)"/>
      <w:lvlJc w:val="left"/>
      <w:pPr>
        <w:ind w:left="2580" w:hanging="420"/>
      </w:pPr>
    </w:lvl>
    <w:lvl w:ilvl="5" w:tplc="FFFFFFFF" w:tentative="1">
      <w:start w:val="1"/>
      <w:numFmt w:val="lowerRoman"/>
      <w:lvlText w:val="%6."/>
      <w:lvlJc w:val="right"/>
      <w:pPr>
        <w:ind w:left="3000" w:hanging="420"/>
      </w:pPr>
    </w:lvl>
    <w:lvl w:ilvl="6" w:tplc="FFFFFFFF" w:tentative="1">
      <w:start w:val="1"/>
      <w:numFmt w:val="decimal"/>
      <w:lvlText w:val="%7."/>
      <w:lvlJc w:val="left"/>
      <w:pPr>
        <w:ind w:left="3420" w:hanging="420"/>
      </w:pPr>
    </w:lvl>
    <w:lvl w:ilvl="7" w:tplc="FFFFFFFF" w:tentative="1">
      <w:start w:val="1"/>
      <w:numFmt w:val="lowerLetter"/>
      <w:lvlText w:val="%8)"/>
      <w:lvlJc w:val="left"/>
      <w:pPr>
        <w:ind w:left="3840" w:hanging="420"/>
      </w:pPr>
    </w:lvl>
    <w:lvl w:ilvl="8" w:tplc="FFFFFFFF" w:tentative="1">
      <w:start w:val="1"/>
      <w:numFmt w:val="lowerRoman"/>
      <w:lvlText w:val="%9."/>
      <w:lvlJc w:val="right"/>
      <w:pPr>
        <w:ind w:left="4260" w:hanging="420"/>
      </w:pPr>
    </w:lvl>
  </w:abstractNum>
  <w:abstractNum w:abstractNumId="2" w15:restartNumberingAfterBreak="0">
    <w:nsid w:val="046C4229"/>
    <w:multiLevelType w:val="multilevel"/>
    <w:tmpl w:val="61B8393C"/>
    <w:lvl w:ilvl="0">
      <w:start w:val="1"/>
      <w:numFmt w:val="decimal"/>
      <w:suff w:val="space"/>
      <w:lvlText w:val="%1"/>
      <w:lvlJc w:val="left"/>
      <w:pPr>
        <w:ind w:left="425" w:hanging="425"/>
      </w:pPr>
      <w:rPr>
        <w:rFonts w:hint="eastAsia"/>
      </w:rPr>
    </w:lvl>
    <w:lvl w:ilvl="1">
      <w:start w:val="1"/>
      <w:numFmt w:val="decimal"/>
      <w:pStyle w:val="2"/>
      <w:suff w:val="space"/>
      <w:lvlText w:val="%1.%2"/>
      <w:lvlJc w:val="left"/>
      <w:pPr>
        <w:ind w:left="0" w:firstLine="0"/>
      </w:pPr>
      <w:rPr>
        <w:rFonts w:hint="eastAsia"/>
      </w:rPr>
    </w:lvl>
    <w:lvl w:ilvl="2">
      <w:start w:val="1"/>
      <w:numFmt w:val="decimal"/>
      <w:lvlText w:val="%1.%2.%3"/>
      <w:lvlJc w:val="left"/>
      <w:pPr>
        <w:ind w:left="992" w:hanging="992"/>
      </w:pPr>
      <w:rPr>
        <w:rFonts w:ascii="Times New Roman" w:eastAsia="宋体" w:hAnsi="Times New Roman" w:hint="default"/>
        <w:b/>
        <w:i w:val="0"/>
        <w:sz w:val="24"/>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 w15:restartNumberingAfterBreak="0">
    <w:nsid w:val="12E226BE"/>
    <w:multiLevelType w:val="hybridMultilevel"/>
    <w:tmpl w:val="892E322C"/>
    <w:lvl w:ilvl="0" w:tplc="FFFFFFFF">
      <w:start w:val="1"/>
      <w:numFmt w:val="decimal"/>
      <w:lvlText w:val="%1"/>
      <w:lvlJc w:val="right"/>
      <w:pPr>
        <w:ind w:left="900" w:hanging="420"/>
      </w:pPr>
      <w:rPr>
        <w:rFonts w:hint="eastAsia"/>
      </w:rPr>
    </w:lvl>
    <w:lvl w:ilvl="1" w:tplc="FFFFFFFF" w:tentative="1">
      <w:start w:val="1"/>
      <w:numFmt w:val="lowerLetter"/>
      <w:lvlText w:val="%2)"/>
      <w:lvlJc w:val="left"/>
      <w:pPr>
        <w:ind w:left="1320" w:hanging="420"/>
      </w:pPr>
    </w:lvl>
    <w:lvl w:ilvl="2" w:tplc="FFFFFFFF">
      <w:start w:val="1"/>
      <w:numFmt w:val="lowerRoman"/>
      <w:lvlText w:val="%3."/>
      <w:lvlJc w:val="right"/>
      <w:pPr>
        <w:ind w:left="1740" w:hanging="420"/>
      </w:pPr>
    </w:lvl>
    <w:lvl w:ilvl="3" w:tplc="FFFFFFFF" w:tentative="1">
      <w:start w:val="1"/>
      <w:numFmt w:val="decimal"/>
      <w:lvlText w:val="%4."/>
      <w:lvlJc w:val="left"/>
      <w:pPr>
        <w:ind w:left="2160" w:hanging="420"/>
      </w:pPr>
    </w:lvl>
    <w:lvl w:ilvl="4" w:tplc="FFFFFFFF" w:tentative="1">
      <w:start w:val="1"/>
      <w:numFmt w:val="lowerLetter"/>
      <w:lvlText w:val="%5)"/>
      <w:lvlJc w:val="left"/>
      <w:pPr>
        <w:ind w:left="2580" w:hanging="420"/>
      </w:pPr>
    </w:lvl>
    <w:lvl w:ilvl="5" w:tplc="FFFFFFFF" w:tentative="1">
      <w:start w:val="1"/>
      <w:numFmt w:val="lowerRoman"/>
      <w:lvlText w:val="%6."/>
      <w:lvlJc w:val="right"/>
      <w:pPr>
        <w:ind w:left="3000" w:hanging="420"/>
      </w:pPr>
    </w:lvl>
    <w:lvl w:ilvl="6" w:tplc="FFFFFFFF" w:tentative="1">
      <w:start w:val="1"/>
      <w:numFmt w:val="decimal"/>
      <w:lvlText w:val="%7."/>
      <w:lvlJc w:val="left"/>
      <w:pPr>
        <w:ind w:left="3420" w:hanging="420"/>
      </w:pPr>
    </w:lvl>
    <w:lvl w:ilvl="7" w:tplc="FFFFFFFF" w:tentative="1">
      <w:start w:val="1"/>
      <w:numFmt w:val="lowerLetter"/>
      <w:lvlText w:val="%8)"/>
      <w:lvlJc w:val="left"/>
      <w:pPr>
        <w:ind w:left="3840" w:hanging="420"/>
      </w:pPr>
    </w:lvl>
    <w:lvl w:ilvl="8" w:tplc="FFFFFFFF" w:tentative="1">
      <w:start w:val="1"/>
      <w:numFmt w:val="lowerRoman"/>
      <w:lvlText w:val="%9."/>
      <w:lvlJc w:val="right"/>
      <w:pPr>
        <w:ind w:left="4260" w:hanging="420"/>
      </w:pPr>
    </w:lvl>
  </w:abstractNum>
  <w:abstractNum w:abstractNumId="4" w15:restartNumberingAfterBreak="0">
    <w:nsid w:val="1B5C50AD"/>
    <w:multiLevelType w:val="hybridMultilevel"/>
    <w:tmpl w:val="07D25AAC"/>
    <w:lvl w:ilvl="0" w:tplc="FFFFFFFF">
      <w:start w:val="1"/>
      <w:numFmt w:val="decimal"/>
      <w:lvlText w:val="%1"/>
      <w:lvlJc w:val="right"/>
      <w:pPr>
        <w:ind w:left="900" w:hanging="420"/>
      </w:pPr>
      <w:rPr>
        <w:rFonts w:hint="eastAsia"/>
      </w:rPr>
    </w:lvl>
    <w:lvl w:ilvl="1" w:tplc="FED24650">
      <w:start w:val="1"/>
      <w:numFmt w:val="upperLetter"/>
      <w:lvlText w:val="%2．"/>
      <w:lvlJc w:val="left"/>
      <w:pPr>
        <w:ind w:left="1335" w:hanging="435"/>
      </w:pPr>
      <w:rPr>
        <w:rFonts w:hint="default"/>
      </w:rPr>
    </w:lvl>
    <w:lvl w:ilvl="2" w:tplc="FFFFFFFF">
      <w:start w:val="1"/>
      <w:numFmt w:val="lowerRoman"/>
      <w:lvlText w:val="%3."/>
      <w:lvlJc w:val="right"/>
      <w:pPr>
        <w:ind w:left="1740" w:hanging="420"/>
      </w:pPr>
    </w:lvl>
    <w:lvl w:ilvl="3" w:tplc="FFFFFFFF" w:tentative="1">
      <w:start w:val="1"/>
      <w:numFmt w:val="decimal"/>
      <w:lvlText w:val="%4."/>
      <w:lvlJc w:val="left"/>
      <w:pPr>
        <w:ind w:left="2160" w:hanging="420"/>
      </w:pPr>
    </w:lvl>
    <w:lvl w:ilvl="4" w:tplc="FFFFFFFF" w:tentative="1">
      <w:start w:val="1"/>
      <w:numFmt w:val="lowerLetter"/>
      <w:lvlText w:val="%5)"/>
      <w:lvlJc w:val="left"/>
      <w:pPr>
        <w:ind w:left="2580" w:hanging="420"/>
      </w:pPr>
    </w:lvl>
    <w:lvl w:ilvl="5" w:tplc="FFFFFFFF" w:tentative="1">
      <w:start w:val="1"/>
      <w:numFmt w:val="lowerRoman"/>
      <w:lvlText w:val="%6."/>
      <w:lvlJc w:val="right"/>
      <w:pPr>
        <w:ind w:left="3000" w:hanging="420"/>
      </w:pPr>
    </w:lvl>
    <w:lvl w:ilvl="6" w:tplc="FFFFFFFF" w:tentative="1">
      <w:start w:val="1"/>
      <w:numFmt w:val="decimal"/>
      <w:lvlText w:val="%7."/>
      <w:lvlJc w:val="left"/>
      <w:pPr>
        <w:ind w:left="3420" w:hanging="420"/>
      </w:pPr>
    </w:lvl>
    <w:lvl w:ilvl="7" w:tplc="FFFFFFFF" w:tentative="1">
      <w:start w:val="1"/>
      <w:numFmt w:val="lowerLetter"/>
      <w:lvlText w:val="%8)"/>
      <w:lvlJc w:val="left"/>
      <w:pPr>
        <w:ind w:left="3840" w:hanging="420"/>
      </w:pPr>
    </w:lvl>
    <w:lvl w:ilvl="8" w:tplc="FFFFFFFF" w:tentative="1">
      <w:start w:val="1"/>
      <w:numFmt w:val="lowerRoman"/>
      <w:lvlText w:val="%9."/>
      <w:lvlJc w:val="right"/>
      <w:pPr>
        <w:ind w:left="4260" w:hanging="420"/>
      </w:pPr>
    </w:lvl>
  </w:abstractNum>
  <w:abstractNum w:abstractNumId="5" w15:restartNumberingAfterBreak="0">
    <w:nsid w:val="1B832174"/>
    <w:multiLevelType w:val="hybridMultilevel"/>
    <w:tmpl w:val="AE72C5C6"/>
    <w:lvl w:ilvl="0" w:tplc="13A01FEA">
      <w:start w:val="1"/>
      <w:numFmt w:val="decimal"/>
      <w:lvlText w:val="7.1.%1"/>
      <w:lvlJc w:val="left"/>
      <w:pPr>
        <w:ind w:left="902" w:hanging="420"/>
      </w:pPr>
      <w:rPr>
        <w:rFonts w:ascii="Times New Roman" w:eastAsia="宋体" w:hAnsi="Times New Roman" w:hint="default"/>
        <w:b/>
        <w:i w:val="0"/>
        <w:color w:val="auto"/>
        <w:sz w:val="24"/>
      </w:rPr>
    </w:lvl>
    <w:lvl w:ilvl="1" w:tplc="FFFFFFFF" w:tentative="1">
      <w:start w:val="1"/>
      <w:numFmt w:val="lowerLetter"/>
      <w:lvlText w:val="%2)"/>
      <w:lvlJc w:val="left"/>
      <w:pPr>
        <w:ind w:left="1322" w:hanging="420"/>
      </w:pPr>
    </w:lvl>
    <w:lvl w:ilvl="2" w:tplc="FFFFFFFF" w:tentative="1">
      <w:start w:val="1"/>
      <w:numFmt w:val="lowerRoman"/>
      <w:lvlText w:val="%3."/>
      <w:lvlJc w:val="right"/>
      <w:pPr>
        <w:ind w:left="1742" w:hanging="420"/>
      </w:pPr>
    </w:lvl>
    <w:lvl w:ilvl="3" w:tplc="FFFFFFFF" w:tentative="1">
      <w:start w:val="1"/>
      <w:numFmt w:val="decimal"/>
      <w:lvlText w:val="%4."/>
      <w:lvlJc w:val="left"/>
      <w:pPr>
        <w:ind w:left="2162" w:hanging="420"/>
      </w:pPr>
    </w:lvl>
    <w:lvl w:ilvl="4" w:tplc="FFFFFFFF" w:tentative="1">
      <w:start w:val="1"/>
      <w:numFmt w:val="lowerLetter"/>
      <w:lvlText w:val="%5)"/>
      <w:lvlJc w:val="left"/>
      <w:pPr>
        <w:ind w:left="2582" w:hanging="420"/>
      </w:pPr>
    </w:lvl>
    <w:lvl w:ilvl="5" w:tplc="FFFFFFFF" w:tentative="1">
      <w:start w:val="1"/>
      <w:numFmt w:val="lowerRoman"/>
      <w:lvlText w:val="%6."/>
      <w:lvlJc w:val="right"/>
      <w:pPr>
        <w:ind w:left="3002" w:hanging="420"/>
      </w:pPr>
    </w:lvl>
    <w:lvl w:ilvl="6" w:tplc="FFFFFFFF" w:tentative="1">
      <w:start w:val="1"/>
      <w:numFmt w:val="decimal"/>
      <w:lvlText w:val="%7."/>
      <w:lvlJc w:val="left"/>
      <w:pPr>
        <w:ind w:left="3422" w:hanging="420"/>
      </w:pPr>
    </w:lvl>
    <w:lvl w:ilvl="7" w:tplc="FFFFFFFF" w:tentative="1">
      <w:start w:val="1"/>
      <w:numFmt w:val="lowerLetter"/>
      <w:lvlText w:val="%8)"/>
      <w:lvlJc w:val="left"/>
      <w:pPr>
        <w:ind w:left="3842" w:hanging="420"/>
      </w:pPr>
    </w:lvl>
    <w:lvl w:ilvl="8" w:tplc="FFFFFFFF" w:tentative="1">
      <w:start w:val="1"/>
      <w:numFmt w:val="lowerRoman"/>
      <w:lvlText w:val="%9."/>
      <w:lvlJc w:val="right"/>
      <w:pPr>
        <w:ind w:left="4262" w:hanging="420"/>
      </w:pPr>
    </w:lvl>
  </w:abstractNum>
  <w:abstractNum w:abstractNumId="6" w15:restartNumberingAfterBreak="0">
    <w:nsid w:val="295E43CC"/>
    <w:multiLevelType w:val="hybridMultilevel"/>
    <w:tmpl w:val="12D28A9A"/>
    <w:lvl w:ilvl="0" w:tplc="74E29B94">
      <w:start w:val="1"/>
      <w:numFmt w:val="decimal"/>
      <w:lvlText w:val="6.2.%1"/>
      <w:lvlJc w:val="left"/>
      <w:pPr>
        <w:ind w:left="0" w:firstLine="480"/>
      </w:pPr>
      <w:rPr>
        <w:rFonts w:ascii="Times New Roman" w:eastAsia="宋体" w:hAnsi="Times New Roman" w:hint="default"/>
        <w:b/>
        <w:i w:val="0"/>
        <w:color w:val="auto"/>
        <w:sz w:val="24"/>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7" w15:restartNumberingAfterBreak="0">
    <w:nsid w:val="30FE445A"/>
    <w:multiLevelType w:val="hybridMultilevel"/>
    <w:tmpl w:val="87AC6AC0"/>
    <w:lvl w:ilvl="0" w:tplc="D670FFDA">
      <w:start w:val="1"/>
      <w:numFmt w:val="decimal"/>
      <w:suff w:val="space"/>
      <w:lvlText w:val="3.2.%1"/>
      <w:lvlJc w:val="left"/>
      <w:pPr>
        <w:ind w:left="840" w:hanging="420"/>
      </w:pPr>
      <w:rPr>
        <w:rFonts w:ascii="Times New Roman" w:eastAsia="宋体" w:hAnsi="Times New Roman" w:hint="default"/>
        <w:b/>
        <w:bCs/>
      </w:rPr>
    </w:lvl>
    <w:lvl w:ilvl="1" w:tplc="FFFFFFFF" w:tentative="1">
      <w:start w:val="1"/>
      <w:numFmt w:val="lowerLetter"/>
      <w:lvlText w:val="%2)"/>
      <w:lvlJc w:val="left"/>
      <w:pPr>
        <w:ind w:left="1260" w:hanging="420"/>
      </w:pPr>
    </w:lvl>
    <w:lvl w:ilvl="2" w:tplc="FFFFFFFF" w:tentative="1">
      <w:start w:val="1"/>
      <w:numFmt w:val="lowerRoman"/>
      <w:lvlText w:val="%3."/>
      <w:lvlJc w:val="right"/>
      <w:pPr>
        <w:ind w:left="1680" w:hanging="420"/>
      </w:pPr>
    </w:lvl>
    <w:lvl w:ilvl="3" w:tplc="FFFFFFFF" w:tentative="1">
      <w:start w:val="1"/>
      <w:numFmt w:val="decimal"/>
      <w:lvlText w:val="%4."/>
      <w:lvlJc w:val="left"/>
      <w:pPr>
        <w:ind w:left="2100" w:hanging="420"/>
      </w:pPr>
    </w:lvl>
    <w:lvl w:ilvl="4" w:tplc="FFFFFFFF" w:tentative="1">
      <w:start w:val="1"/>
      <w:numFmt w:val="lowerLetter"/>
      <w:lvlText w:val="%5)"/>
      <w:lvlJc w:val="left"/>
      <w:pPr>
        <w:ind w:left="2520" w:hanging="420"/>
      </w:pPr>
    </w:lvl>
    <w:lvl w:ilvl="5" w:tplc="FFFFFFFF" w:tentative="1">
      <w:start w:val="1"/>
      <w:numFmt w:val="lowerRoman"/>
      <w:lvlText w:val="%6."/>
      <w:lvlJc w:val="right"/>
      <w:pPr>
        <w:ind w:left="2940" w:hanging="420"/>
      </w:pPr>
    </w:lvl>
    <w:lvl w:ilvl="6" w:tplc="FFFFFFFF" w:tentative="1">
      <w:start w:val="1"/>
      <w:numFmt w:val="decimal"/>
      <w:lvlText w:val="%7."/>
      <w:lvlJc w:val="left"/>
      <w:pPr>
        <w:ind w:left="3360" w:hanging="420"/>
      </w:pPr>
    </w:lvl>
    <w:lvl w:ilvl="7" w:tplc="FFFFFFFF" w:tentative="1">
      <w:start w:val="1"/>
      <w:numFmt w:val="lowerLetter"/>
      <w:lvlText w:val="%8)"/>
      <w:lvlJc w:val="left"/>
      <w:pPr>
        <w:ind w:left="3780" w:hanging="420"/>
      </w:pPr>
    </w:lvl>
    <w:lvl w:ilvl="8" w:tplc="FFFFFFFF" w:tentative="1">
      <w:start w:val="1"/>
      <w:numFmt w:val="lowerRoman"/>
      <w:lvlText w:val="%9."/>
      <w:lvlJc w:val="right"/>
      <w:pPr>
        <w:ind w:left="4200" w:hanging="420"/>
      </w:pPr>
    </w:lvl>
  </w:abstractNum>
  <w:abstractNum w:abstractNumId="8" w15:restartNumberingAfterBreak="0">
    <w:nsid w:val="38234DCA"/>
    <w:multiLevelType w:val="hybridMultilevel"/>
    <w:tmpl w:val="2140F8D4"/>
    <w:lvl w:ilvl="0" w:tplc="F93C2324">
      <w:start w:val="1"/>
      <w:numFmt w:val="decimal"/>
      <w:suff w:val="space"/>
      <w:lvlText w:val="3.1.%1"/>
      <w:lvlJc w:val="left"/>
      <w:pPr>
        <w:ind w:left="840" w:hanging="420"/>
      </w:pPr>
      <w:rPr>
        <w:rFonts w:ascii="Times New Roman" w:eastAsia="宋体" w:hAnsi="Times New Roman" w:hint="default"/>
        <w:b/>
        <w:bCs/>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9" w15:restartNumberingAfterBreak="0">
    <w:nsid w:val="3DFE0C36"/>
    <w:multiLevelType w:val="hybridMultilevel"/>
    <w:tmpl w:val="A968A40E"/>
    <w:lvl w:ilvl="0" w:tplc="006226DC">
      <w:start w:val="1"/>
      <w:numFmt w:val="decimal"/>
      <w:lvlText w:val="A.1.%1"/>
      <w:lvlJc w:val="left"/>
      <w:pPr>
        <w:ind w:left="902" w:hanging="420"/>
      </w:pPr>
      <w:rPr>
        <w:rFonts w:ascii="Times New Roman" w:eastAsia="宋体" w:hAnsi="Times New Roman" w:hint="default"/>
        <w:b/>
        <w:i w:val="0"/>
        <w:sz w:val="24"/>
      </w:rPr>
    </w:lvl>
    <w:lvl w:ilvl="1" w:tplc="FFFFFFFF" w:tentative="1">
      <w:start w:val="1"/>
      <w:numFmt w:val="lowerLetter"/>
      <w:lvlText w:val="%2)"/>
      <w:lvlJc w:val="left"/>
      <w:pPr>
        <w:ind w:left="1322" w:hanging="420"/>
      </w:pPr>
    </w:lvl>
    <w:lvl w:ilvl="2" w:tplc="FFFFFFFF" w:tentative="1">
      <w:start w:val="1"/>
      <w:numFmt w:val="lowerRoman"/>
      <w:lvlText w:val="%3."/>
      <w:lvlJc w:val="right"/>
      <w:pPr>
        <w:ind w:left="1742" w:hanging="420"/>
      </w:pPr>
    </w:lvl>
    <w:lvl w:ilvl="3" w:tplc="FFFFFFFF" w:tentative="1">
      <w:start w:val="1"/>
      <w:numFmt w:val="decimal"/>
      <w:lvlText w:val="%4."/>
      <w:lvlJc w:val="left"/>
      <w:pPr>
        <w:ind w:left="2162" w:hanging="420"/>
      </w:pPr>
    </w:lvl>
    <w:lvl w:ilvl="4" w:tplc="FFFFFFFF" w:tentative="1">
      <w:start w:val="1"/>
      <w:numFmt w:val="lowerLetter"/>
      <w:lvlText w:val="%5)"/>
      <w:lvlJc w:val="left"/>
      <w:pPr>
        <w:ind w:left="2582" w:hanging="420"/>
      </w:pPr>
    </w:lvl>
    <w:lvl w:ilvl="5" w:tplc="FFFFFFFF" w:tentative="1">
      <w:start w:val="1"/>
      <w:numFmt w:val="lowerRoman"/>
      <w:lvlText w:val="%6."/>
      <w:lvlJc w:val="right"/>
      <w:pPr>
        <w:ind w:left="3002" w:hanging="420"/>
      </w:pPr>
    </w:lvl>
    <w:lvl w:ilvl="6" w:tplc="FFFFFFFF" w:tentative="1">
      <w:start w:val="1"/>
      <w:numFmt w:val="decimal"/>
      <w:lvlText w:val="%7."/>
      <w:lvlJc w:val="left"/>
      <w:pPr>
        <w:ind w:left="3422" w:hanging="420"/>
      </w:pPr>
    </w:lvl>
    <w:lvl w:ilvl="7" w:tplc="FFFFFFFF" w:tentative="1">
      <w:start w:val="1"/>
      <w:numFmt w:val="lowerLetter"/>
      <w:lvlText w:val="%8)"/>
      <w:lvlJc w:val="left"/>
      <w:pPr>
        <w:ind w:left="3842" w:hanging="420"/>
      </w:pPr>
    </w:lvl>
    <w:lvl w:ilvl="8" w:tplc="FFFFFFFF" w:tentative="1">
      <w:start w:val="1"/>
      <w:numFmt w:val="lowerRoman"/>
      <w:lvlText w:val="%9."/>
      <w:lvlJc w:val="right"/>
      <w:pPr>
        <w:ind w:left="4262" w:hanging="420"/>
      </w:pPr>
    </w:lvl>
  </w:abstractNum>
  <w:abstractNum w:abstractNumId="10" w15:restartNumberingAfterBreak="0">
    <w:nsid w:val="44733622"/>
    <w:multiLevelType w:val="hybridMultilevel"/>
    <w:tmpl w:val="DFB489EC"/>
    <w:lvl w:ilvl="0" w:tplc="BB5EBDE4">
      <w:start w:val="1"/>
      <w:numFmt w:val="decimal"/>
      <w:lvlText w:val="6.3.%1"/>
      <w:lvlJc w:val="left"/>
      <w:pPr>
        <w:ind w:left="902" w:hanging="420"/>
      </w:pPr>
      <w:rPr>
        <w:rFonts w:ascii="Times New Roman" w:eastAsia="宋体" w:hAnsi="Times New Roman" w:hint="default"/>
        <w:b/>
        <w:i w:val="0"/>
        <w:sz w:val="24"/>
      </w:rPr>
    </w:lvl>
    <w:lvl w:ilvl="1" w:tplc="04090019" w:tentative="1">
      <w:start w:val="1"/>
      <w:numFmt w:val="lowerLetter"/>
      <w:lvlText w:val="%2)"/>
      <w:lvlJc w:val="left"/>
      <w:pPr>
        <w:ind w:left="1322" w:hanging="420"/>
      </w:pPr>
    </w:lvl>
    <w:lvl w:ilvl="2" w:tplc="0409001B" w:tentative="1">
      <w:start w:val="1"/>
      <w:numFmt w:val="lowerRoman"/>
      <w:lvlText w:val="%3."/>
      <w:lvlJc w:val="right"/>
      <w:pPr>
        <w:ind w:left="1742" w:hanging="420"/>
      </w:pPr>
    </w:lvl>
    <w:lvl w:ilvl="3" w:tplc="0409000F" w:tentative="1">
      <w:start w:val="1"/>
      <w:numFmt w:val="decimal"/>
      <w:lvlText w:val="%4."/>
      <w:lvlJc w:val="left"/>
      <w:pPr>
        <w:ind w:left="2162" w:hanging="420"/>
      </w:pPr>
    </w:lvl>
    <w:lvl w:ilvl="4" w:tplc="04090019" w:tentative="1">
      <w:start w:val="1"/>
      <w:numFmt w:val="lowerLetter"/>
      <w:lvlText w:val="%5)"/>
      <w:lvlJc w:val="left"/>
      <w:pPr>
        <w:ind w:left="2582" w:hanging="420"/>
      </w:pPr>
    </w:lvl>
    <w:lvl w:ilvl="5" w:tplc="0409001B" w:tentative="1">
      <w:start w:val="1"/>
      <w:numFmt w:val="lowerRoman"/>
      <w:lvlText w:val="%6."/>
      <w:lvlJc w:val="right"/>
      <w:pPr>
        <w:ind w:left="3002" w:hanging="420"/>
      </w:pPr>
    </w:lvl>
    <w:lvl w:ilvl="6" w:tplc="0409000F" w:tentative="1">
      <w:start w:val="1"/>
      <w:numFmt w:val="decimal"/>
      <w:lvlText w:val="%7."/>
      <w:lvlJc w:val="left"/>
      <w:pPr>
        <w:ind w:left="3422" w:hanging="420"/>
      </w:pPr>
    </w:lvl>
    <w:lvl w:ilvl="7" w:tplc="04090019" w:tentative="1">
      <w:start w:val="1"/>
      <w:numFmt w:val="lowerLetter"/>
      <w:lvlText w:val="%8)"/>
      <w:lvlJc w:val="left"/>
      <w:pPr>
        <w:ind w:left="3842" w:hanging="420"/>
      </w:pPr>
    </w:lvl>
    <w:lvl w:ilvl="8" w:tplc="0409001B" w:tentative="1">
      <w:start w:val="1"/>
      <w:numFmt w:val="lowerRoman"/>
      <w:lvlText w:val="%9."/>
      <w:lvlJc w:val="right"/>
      <w:pPr>
        <w:ind w:left="4262" w:hanging="420"/>
      </w:pPr>
    </w:lvl>
  </w:abstractNum>
  <w:abstractNum w:abstractNumId="11" w15:restartNumberingAfterBreak="0">
    <w:nsid w:val="44BC17C1"/>
    <w:multiLevelType w:val="hybridMultilevel"/>
    <w:tmpl w:val="74BE0904"/>
    <w:lvl w:ilvl="0" w:tplc="FFFFFFFF">
      <w:start w:val="1"/>
      <w:numFmt w:val="decimal"/>
      <w:lvlText w:val="4.4.%1"/>
      <w:lvlJc w:val="left"/>
      <w:pPr>
        <w:ind w:left="900" w:hanging="420"/>
      </w:pPr>
      <w:rPr>
        <w:rFonts w:ascii="Times New Roman" w:eastAsia="宋体" w:hAnsi="Times New Roman" w:hint="default"/>
        <w:b/>
        <w:bCs w:val="0"/>
      </w:rPr>
    </w:lvl>
    <w:lvl w:ilvl="1" w:tplc="23AE50EE">
      <w:start w:val="1"/>
      <w:numFmt w:val="decimal"/>
      <w:lvlText w:val="5.3.%2"/>
      <w:lvlJc w:val="left"/>
      <w:pPr>
        <w:ind w:left="840" w:hanging="420"/>
      </w:pPr>
      <w:rPr>
        <w:rFonts w:ascii="Times New Roman" w:eastAsia="宋体" w:hAnsi="Times New Roman" w:hint="default"/>
        <w:b/>
        <w:bCs w:val="0"/>
      </w:rPr>
    </w:lvl>
    <w:lvl w:ilvl="2" w:tplc="1DA2355A">
      <w:start w:val="1"/>
      <w:numFmt w:val="decimal"/>
      <w:lvlText w:val="%3."/>
      <w:lvlJc w:val="left"/>
      <w:pPr>
        <w:ind w:left="1200" w:hanging="360"/>
      </w:pPr>
      <w:rPr>
        <w:rFonts w:hint="default"/>
      </w:r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12" w15:restartNumberingAfterBreak="0">
    <w:nsid w:val="45FD2DC3"/>
    <w:multiLevelType w:val="hybridMultilevel"/>
    <w:tmpl w:val="892E322C"/>
    <w:lvl w:ilvl="0" w:tplc="FFFFFFFF">
      <w:start w:val="1"/>
      <w:numFmt w:val="decimal"/>
      <w:lvlText w:val="%1"/>
      <w:lvlJc w:val="right"/>
      <w:pPr>
        <w:ind w:left="900" w:hanging="420"/>
      </w:pPr>
      <w:rPr>
        <w:rFonts w:hint="eastAsia"/>
      </w:rPr>
    </w:lvl>
    <w:lvl w:ilvl="1" w:tplc="FFFFFFFF" w:tentative="1">
      <w:start w:val="1"/>
      <w:numFmt w:val="lowerLetter"/>
      <w:lvlText w:val="%2)"/>
      <w:lvlJc w:val="left"/>
      <w:pPr>
        <w:ind w:left="1320" w:hanging="420"/>
      </w:pPr>
    </w:lvl>
    <w:lvl w:ilvl="2" w:tplc="FFFFFFFF">
      <w:start w:val="1"/>
      <w:numFmt w:val="lowerRoman"/>
      <w:lvlText w:val="%3."/>
      <w:lvlJc w:val="right"/>
      <w:pPr>
        <w:ind w:left="1740" w:hanging="420"/>
      </w:pPr>
    </w:lvl>
    <w:lvl w:ilvl="3" w:tplc="FFFFFFFF" w:tentative="1">
      <w:start w:val="1"/>
      <w:numFmt w:val="decimal"/>
      <w:lvlText w:val="%4."/>
      <w:lvlJc w:val="left"/>
      <w:pPr>
        <w:ind w:left="2160" w:hanging="420"/>
      </w:pPr>
    </w:lvl>
    <w:lvl w:ilvl="4" w:tplc="FFFFFFFF" w:tentative="1">
      <w:start w:val="1"/>
      <w:numFmt w:val="lowerLetter"/>
      <w:lvlText w:val="%5)"/>
      <w:lvlJc w:val="left"/>
      <w:pPr>
        <w:ind w:left="2580" w:hanging="420"/>
      </w:pPr>
    </w:lvl>
    <w:lvl w:ilvl="5" w:tplc="FFFFFFFF" w:tentative="1">
      <w:start w:val="1"/>
      <w:numFmt w:val="lowerRoman"/>
      <w:lvlText w:val="%6."/>
      <w:lvlJc w:val="right"/>
      <w:pPr>
        <w:ind w:left="3000" w:hanging="420"/>
      </w:pPr>
    </w:lvl>
    <w:lvl w:ilvl="6" w:tplc="FFFFFFFF" w:tentative="1">
      <w:start w:val="1"/>
      <w:numFmt w:val="decimal"/>
      <w:lvlText w:val="%7."/>
      <w:lvlJc w:val="left"/>
      <w:pPr>
        <w:ind w:left="3420" w:hanging="420"/>
      </w:pPr>
    </w:lvl>
    <w:lvl w:ilvl="7" w:tplc="FFFFFFFF" w:tentative="1">
      <w:start w:val="1"/>
      <w:numFmt w:val="lowerLetter"/>
      <w:lvlText w:val="%8)"/>
      <w:lvlJc w:val="left"/>
      <w:pPr>
        <w:ind w:left="3840" w:hanging="420"/>
      </w:pPr>
    </w:lvl>
    <w:lvl w:ilvl="8" w:tplc="FFFFFFFF" w:tentative="1">
      <w:start w:val="1"/>
      <w:numFmt w:val="lowerRoman"/>
      <w:lvlText w:val="%9."/>
      <w:lvlJc w:val="right"/>
      <w:pPr>
        <w:ind w:left="4260" w:hanging="420"/>
      </w:pPr>
    </w:lvl>
  </w:abstractNum>
  <w:abstractNum w:abstractNumId="13" w15:restartNumberingAfterBreak="0">
    <w:nsid w:val="4E63702C"/>
    <w:multiLevelType w:val="hybridMultilevel"/>
    <w:tmpl w:val="59EC1814"/>
    <w:lvl w:ilvl="0" w:tplc="8EDAC8F8">
      <w:start w:val="1"/>
      <w:numFmt w:val="decimal"/>
      <w:lvlText w:val="5.1.%1"/>
      <w:lvlJc w:val="left"/>
      <w:pPr>
        <w:ind w:left="1260" w:hanging="420"/>
      </w:pPr>
      <w:rPr>
        <w:rFonts w:ascii="Times New Roman" w:eastAsia="宋体" w:hAnsi="Times New Roman" w:hint="default"/>
        <w:b/>
        <w:i w:val="0"/>
        <w:color w:val="auto"/>
        <w:sz w:val="24"/>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14" w15:restartNumberingAfterBreak="0">
    <w:nsid w:val="4E7472AD"/>
    <w:multiLevelType w:val="hybridMultilevel"/>
    <w:tmpl w:val="A008ED24"/>
    <w:lvl w:ilvl="0" w:tplc="97D2C212">
      <w:start w:val="1"/>
      <w:numFmt w:val="decimal"/>
      <w:lvlText w:val="6.3.%1"/>
      <w:lvlJc w:val="left"/>
      <w:pPr>
        <w:ind w:left="902" w:hanging="420"/>
      </w:pPr>
      <w:rPr>
        <w:rFonts w:ascii="Times New Roman" w:eastAsia="宋体" w:hAnsi="Times New Roman" w:hint="default"/>
        <w:b/>
        <w:i w:val="0"/>
        <w:sz w:val="24"/>
      </w:rPr>
    </w:lvl>
    <w:lvl w:ilvl="1" w:tplc="FFFFFFFF" w:tentative="1">
      <w:start w:val="1"/>
      <w:numFmt w:val="lowerLetter"/>
      <w:lvlText w:val="%2)"/>
      <w:lvlJc w:val="left"/>
      <w:pPr>
        <w:ind w:left="1322" w:hanging="420"/>
      </w:pPr>
    </w:lvl>
    <w:lvl w:ilvl="2" w:tplc="FFFFFFFF" w:tentative="1">
      <w:start w:val="1"/>
      <w:numFmt w:val="lowerRoman"/>
      <w:lvlText w:val="%3."/>
      <w:lvlJc w:val="right"/>
      <w:pPr>
        <w:ind w:left="1742" w:hanging="420"/>
      </w:pPr>
    </w:lvl>
    <w:lvl w:ilvl="3" w:tplc="FFFFFFFF" w:tentative="1">
      <w:start w:val="1"/>
      <w:numFmt w:val="decimal"/>
      <w:lvlText w:val="%4."/>
      <w:lvlJc w:val="left"/>
      <w:pPr>
        <w:ind w:left="2162" w:hanging="420"/>
      </w:pPr>
    </w:lvl>
    <w:lvl w:ilvl="4" w:tplc="FFFFFFFF" w:tentative="1">
      <w:start w:val="1"/>
      <w:numFmt w:val="lowerLetter"/>
      <w:lvlText w:val="%5)"/>
      <w:lvlJc w:val="left"/>
      <w:pPr>
        <w:ind w:left="2582" w:hanging="420"/>
      </w:pPr>
    </w:lvl>
    <w:lvl w:ilvl="5" w:tplc="FFFFFFFF" w:tentative="1">
      <w:start w:val="1"/>
      <w:numFmt w:val="lowerRoman"/>
      <w:lvlText w:val="%6."/>
      <w:lvlJc w:val="right"/>
      <w:pPr>
        <w:ind w:left="3002" w:hanging="420"/>
      </w:pPr>
    </w:lvl>
    <w:lvl w:ilvl="6" w:tplc="FFFFFFFF" w:tentative="1">
      <w:start w:val="1"/>
      <w:numFmt w:val="decimal"/>
      <w:lvlText w:val="%7."/>
      <w:lvlJc w:val="left"/>
      <w:pPr>
        <w:ind w:left="3422" w:hanging="420"/>
      </w:pPr>
    </w:lvl>
    <w:lvl w:ilvl="7" w:tplc="FFFFFFFF" w:tentative="1">
      <w:start w:val="1"/>
      <w:numFmt w:val="lowerLetter"/>
      <w:lvlText w:val="%8)"/>
      <w:lvlJc w:val="left"/>
      <w:pPr>
        <w:ind w:left="3842" w:hanging="420"/>
      </w:pPr>
    </w:lvl>
    <w:lvl w:ilvl="8" w:tplc="FFFFFFFF" w:tentative="1">
      <w:start w:val="1"/>
      <w:numFmt w:val="lowerRoman"/>
      <w:lvlText w:val="%9."/>
      <w:lvlJc w:val="right"/>
      <w:pPr>
        <w:ind w:left="4262" w:hanging="420"/>
      </w:pPr>
    </w:lvl>
  </w:abstractNum>
  <w:abstractNum w:abstractNumId="15" w15:restartNumberingAfterBreak="0">
    <w:nsid w:val="5D0C5BB9"/>
    <w:multiLevelType w:val="hybridMultilevel"/>
    <w:tmpl w:val="23F6DA98"/>
    <w:lvl w:ilvl="0" w:tplc="FFFFFFFF">
      <w:start w:val="1"/>
      <w:numFmt w:val="decimal"/>
      <w:lvlText w:val="5.1.%1"/>
      <w:lvlJc w:val="left"/>
      <w:pPr>
        <w:ind w:left="420" w:hanging="420"/>
      </w:pPr>
      <w:rPr>
        <w:rFonts w:ascii="Times New Roman" w:eastAsia="宋体" w:hAnsi="Times New Roman" w:hint="default"/>
        <w:b/>
        <w:i w:val="0"/>
        <w:color w:val="auto"/>
        <w:sz w:val="24"/>
      </w:rPr>
    </w:lvl>
    <w:lvl w:ilvl="1" w:tplc="FFFFFFFF">
      <w:start w:val="1"/>
      <w:numFmt w:val="lowerLetter"/>
      <w:lvlText w:val="%2)"/>
      <w:lvlJc w:val="left"/>
      <w:pPr>
        <w:ind w:left="840" w:hanging="420"/>
      </w:pPr>
    </w:lvl>
    <w:lvl w:ilvl="2" w:tplc="455E7972">
      <w:start w:val="1"/>
      <w:numFmt w:val="decimal"/>
      <w:suff w:val="space"/>
      <w:lvlText w:val="4.1.%3"/>
      <w:lvlJc w:val="left"/>
      <w:pPr>
        <w:ind w:left="1260" w:hanging="420"/>
      </w:pPr>
      <w:rPr>
        <w:rFonts w:ascii="Times New Roman" w:eastAsia="宋体" w:hAnsi="Times New Roman" w:hint="default"/>
        <w:b/>
        <w:i w:val="0"/>
        <w:color w:val="auto"/>
        <w:sz w:val="24"/>
      </w:r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16" w15:restartNumberingAfterBreak="0">
    <w:nsid w:val="5D7774E0"/>
    <w:multiLevelType w:val="multilevel"/>
    <w:tmpl w:val="C4AA259A"/>
    <w:styleLink w:val="1"/>
    <w:lvl w:ilvl="0">
      <w:start w:val="1"/>
      <w:numFmt w:val="decimal"/>
      <w:lvlText w:val="%1"/>
      <w:lvlJc w:val="left"/>
      <w:pPr>
        <w:ind w:left="425" w:hanging="425"/>
      </w:pPr>
      <w:rPr>
        <w:rFonts w:hint="eastAsia"/>
      </w:rPr>
    </w:lvl>
    <w:lvl w:ilvl="1">
      <w:start w:val="1"/>
      <w:numFmt w:val="decimal"/>
      <w:lvlText w:val="%2"/>
      <w:lvlJc w:val="left"/>
      <w:pPr>
        <w:ind w:left="992" w:hanging="567"/>
      </w:pPr>
      <w:rPr>
        <w:rFonts w:ascii="Times New Roman" w:eastAsia="宋体" w:hAnsi="Times New Roman" w:hint="default"/>
        <w:b/>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7" w15:restartNumberingAfterBreak="0">
    <w:nsid w:val="61CE759A"/>
    <w:multiLevelType w:val="hybridMultilevel"/>
    <w:tmpl w:val="3D4E69CE"/>
    <w:lvl w:ilvl="0" w:tplc="FFFFFFFF">
      <w:start w:val="1"/>
      <w:numFmt w:val="decimal"/>
      <w:lvlText w:val="%1"/>
      <w:lvlJc w:val="right"/>
      <w:pPr>
        <w:ind w:left="900" w:hanging="420"/>
      </w:pPr>
      <w:rPr>
        <w:rFonts w:hint="eastAsia"/>
      </w:rPr>
    </w:lvl>
    <w:lvl w:ilvl="1" w:tplc="FFFFFFFF" w:tentative="1">
      <w:start w:val="1"/>
      <w:numFmt w:val="lowerLetter"/>
      <w:lvlText w:val="%2)"/>
      <w:lvlJc w:val="left"/>
      <w:pPr>
        <w:ind w:left="1320" w:hanging="420"/>
      </w:pPr>
    </w:lvl>
    <w:lvl w:ilvl="2" w:tplc="FFFFFFFF">
      <w:start w:val="1"/>
      <w:numFmt w:val="lowerRoman"/>
      <w:lvlText w:val="%3."/>
      <w:lvlJc w:val="right"/>
      <w:pPr>
        <w:ind w:left="1740" w:hanging="420"/>
      </w:pPr>
    </w:lvl>
    <w:lvl w:ilvl="3" w:tplc="FFFFFFFF" w:tentative="1">
      <w:start w:val="1"/>
      <w:numFmt w:val="decimal"/>
      <w:lvlText w:val="%4."/>
      <w:lvlJc w:val="left"/>
      <w:pPr>
        <w:ind w:left="2160" w:hanging="420"/>
      </w:pPr>
    </w:lvl>
    <w:lvl w:ilvl="4" w:tplc="FFFFFFFF" w:tentative="1">
      <w:start w:val="1"/>
      <w:numFmt w:val="lowerLetter"/>
      <w:lvlText w:val="%5)"/>
      <w:lvlJc w:val="left"/>
      <w:pPr>
        <w:ind w:left="2580" w:hanging="420"/>
      </w:pPr>
    </w:lvl>
    <w:lvl w:ilvl="5" w:tplc="FFFFFFFF" w:tentative="1">
      <w:start w:val="1"/>
      <w:numFmt w:val="lowerRoman"/>
      <w:lvlText w:val="%6."/>
      <w:lvlJc w:val="right"/>
      <w:pPr>
        <w:ind w:left="3000" w:hanging="420"/>
      </w:pPr>
    </w:lvl>
    <w:lvl w:ilvl="6" w:tplc="FFFFFFFF" w:tentative="1">
      <w:start w:val="1"/>
      <w:numFmt w:val="decimal"/>
      <w:lvlText w:val="%7."/>
      <w:lvlJc w:val="left"/>
      <w:pPr>
        <w:ind w:left="3420" w:hanging="420"/>
      </w:pPr>
    </w:lvl>
    <w:lvl w:ilvl="7" w:tplc="FFFFFFFF" w:tentative="1">
      <w:start w:val="1"/>
      <w:numFmt w:val="lowerLetter"/>
      <w:lvlText w:val="%8)"/>
      <w:lvlJc w:val="left"/>
      <w:pPr>
        <w:ind w:left="3840" w:hanging="420"/>
      </w:pPr>
    </w:lvl>
    <w:lvl w:ilvl="8" w:tplc="FFFFFFFF" w:tentative="1">
      <w:start w:val="1"/>
      <w:numFmt w:val="lowerRoman"/>
      <w:lvlText w:val="%9."/>
      <w:lvlJc w:val="right"/>
      <w:pPr>
        <w:ind w:left="4260" w:hanging="420"/>
      </w:pPr>
    </w:lvl>
  </w:abstractNum>
  <w:abstractNum w:abstractNumId="18" w15:restartNumberingAfterBreak="0">
    <w:nsid w:val="63003A4F"/>
    <w:multiLevelType w:val="hybridMultilevel"/>
    <w:tmpl w:val="3D4E69CE"/>
    <w:lvl w:ilvl="0" w:tplc="FFFFFFFF">
      <w:start w:val="1"/>
      <w:numFmt w:val="decimal"/>
      <w:lvlText w:val="%1"/>
      <w:lvlJc w:val="right"/>
      <w:pPr>
        <w:ind w:left="900" w:hanging="420"/>
      </w:pPr>
      <w:rPr>
        <w:rFonts w:hint="eastAsia"/>
      </w:rPr>
    </w:lvl>
    <w:lvl w:ilvl="1" w:tplc="FFFFFFFF" w:tentative="1">
      <w:start w:val="1"/>
      <w:numFmt w:val="lowerLetter"/>
      <w:lvlText w:val="%2)"/>
      <w:lvlJc w:val="left"/>
      <w:pPr>
        <w:ind w:left="1320" w:hanging="420"/>
      </w:pPr>
    </w:lvl>
    <w:lvl w:ilvl="2" w:tplc="FFFFFFFF">
      <w:start w:val="1"/>
      <w:numFmt w:val="lowerRoman"/>
      <w:lvlText w:val="%3."/>
      <w:lvlJc w:val="right"/>
      <w:pPr>
        <w:ind w:left="1740" w:hanging="420"/>
      </w:pPr>
    </w:lvl>
    <w:lvl w:ilvl="3" w:tplc="FFFFFFFF" w:tentative="1">
      <w:start w:val="1"/>
      <w:numFmt w:val="decimal"/>
      <w:lvlText w:val="%4."/>
      <w:lvlJc w:val="left"/>
      <w:pPr>
        <w:ind w:left="2160" w:hanging="420"/>
      </w:pPr>
    </w:lvl>
    <w:lvl w:ilvl="4" w:tplc="FFFFFFFF" w:tentative="1">
      <w:start w:val="1"/>
      <w:numFmt w:val="lowerLetter"/>
      <w:lvlText w:val="%5)"/>
      <w:lvlJc w:val="left"/>
      <w:pPr>
        <w:ind w:left="2580" w:hanging="420"/>
      </w:pPr>
    </w:lvl>
    <w:lvl w:ilvl="5" w:tplc="FFFFFFFF" w:tentative="1">
      <w:start w:val="1"/>
      <w:numFmt w:val="lowerRoman"/>
      <w:lvlText w:val="%6."/>
      <w:lvlJc w:val="right"/>
      <w:pPr>
        <w:ind w:left="3000" w:hanging="420"/>
      </w:pPr>
    </w:lvl>
    <w:lvl w:ilvl="6" w:tplc="FFFFFFFF" w:tentative="1">
      <w:start w:val="1"/>
      <w:numFmt w:val="decimal"/>
      <w:lvlText w:val="%7."/>
      <w:lvlJc w:val="left"/>
      <w:pPr>
        <w:ind w:left="3420" w:hanging="420"/>
      </w:pPr>
    </w:lvl>
    <w:lvl w:ilvl="7" w:tplc="FFFFFFFF" w:tentative="1">
      <w:start w:val="1"/>
      <w:numFmt w:val="lowerLetter"/>
      <w:lvlText w:val="%8)"/>
      <w:lvlJc w:val="left"/>
      <w:pPr>
        <w:ind w:left="3840" w:hanging="420"/>
      </w:pPr>
    </w:lvl>
    <w:lvl w:ilvl="8" w:tplc="FFFFFFFF" w:tentative="1">
      <w:start w:val="1"/>
      <w:numFmt w:val="lowerRoman"/>
      <w:lvlText w:val="%9."/>
      <w:lvlJc w:val="right"/>
      <w:pPr>
        <w:ind w:left="4260" w:hanging="420"/>
      </w:pPr>
    </w:lvl>
  </w:abstractNum>
  <w:abstractNum w:abstractNumId="19" w15:restartNumberingAfterBreak="0">
    <w:nsid w:val="67DA6E21"/>
    <w:multiLevelType w:val="hybridMultilevel"/>
    <w:tmpl w:val="3D4E69CE"/>
    <w:lvl w:ilvl="0" w:tplc="FFFFFFFF">
      <w:start w:val="1"/>
      <w:numFmt w:val="decimal"/>
      <w:lvlText w:val="%1"/>
      <w:lvlJc w:val="right"/>
      <w:pPr>
        <w:ind w:left="900" w:hanging="420"/>
      </w:pPr>
      <w:rPr>
        <w:rFonts w:hint="eastAsia"/>
      </w:rPr>
    </w:lvl>
    <w:lvl w:ilvl="1" w:tplc="FFFFFFFF" w:tentative="1">
      <w:start w:val="1"/>
      <w:numFmt w:val="lowerLetter"/>
      <w:lvlText w:val="%2)"/>
      <w:lvlJc w:val="left"/>
      <w:pPr>
        <w:ind w:left="1320" w:hanging="420"/>
      </w:pPr>
    </w:lvl>
    <w:lvl w:ilvl="2" w:tplc="FFFFFFFF">
      <w:start w:val="1"/>
      <w:numFmt w:val="lowerRoman"/>
      <w:lvlText w:val="%3."/>
      <w:lvlJc w:val="right"/>
      <w:pPr>
        <w:ind w:left="1740" w:hanging="420"/>
      </w:pPr>
    </w:lvl>
    <w:lvl w:ilvl="3" w:tplc="FFFFFFFF" w:tentative="1">
      <w:start w:val="1"/>
      <w:numFmt w:val="decimal"/>
      <w:lvlText w:val="%4."/>
      <w:lvlJc w:val="left"/>
      <w:pPr>
        <w:ind w:left="2160" w:hanging="420"/>
      </w:pPr>
    </w:lvl>
    <w:lvl w:ilvl="4" w:tplc="FFFFFFFF" w:tentative="1">
      <w:start w:val="1"/>
      <w:numFmt w:val="lowerLetter"/>
      <w:lvlText w:val="%5)"/>
      <w:lvlJc w:val="left"/>
      <w:pPr>
        <w:ind w:left="2580" w:hanging="420"/>
      </w:pPr>
    </w:lvl>
    <w:lvl w:ilvl="5" w:tplc="FFFFFFFF" w:tentative="1">
      <w:start w:val="1"/>
      <w:numFmt w:val="lowerRoman"/>
      <w:lvlText w:val="%6."/>
      <w:lvlJc w:val="right"/>
      <w:pPr>
        <w:ind w:left="3000" w:hanging="420"/>
      </w:pPr>
    </w:lvl>
    <w:lvl w:ilvl="6" w:tplc="FFFFFFFF" w:tentative="1">
      <w:start w:val="1"/>
      <w:numFmt w:val="decimal"/>
      <w:lvlText w:val="%7."/>
      <w:lvlJc w:val="left"/>
      <w:pPr>
        <w:ind w:left="3420" w:hanging="420"/>
      </w:pPr>
    </w:lvl>
    <w:lvl w:ilvl="7" w:tplc="FFFFFFFF" w:tentative="1">
      <w:start w:val="1"/>
      <w:numFmt w:val="lowerLetter"/>
      <w:lvlText w:val="%8)"/>
      <w:lvlJc w:val="left"/>
      <w:pPr>
        <w:ind w:left="3840" w:hanging="420"/>
      </w:pPr>
    </w:lvl>
    <w:lvl w:ilvl="8" w:tplc="FFFFFFFF" w:tentative="1">
      <w:start w:val="1"/>
      <w:numFmt w:val="lowerRoman"/>
      <w:lvlText w:val="%9."/>
      <w:lvlJc w:val="right"/>
      <w:pPr>
        <w:ind w:left="4260" w:hanging="420"/>
      </w:pPr>
    </w:lvl>
  </w:abstractNum>
  <w:abstractNum w:abstractNumId="20" w15:restartNumberingAfterBreak="0">
    <w:nsid w:val="696E6FC9"/>
    <w:multiLevelType w:val="hybridMultilevel"/>
    <w:tmpl w:val="D0A011A2"/>
    <w:lvl w:ilvl="0" w:tplc="37CCF78A">
      <w:start w:val="1"/>
      <w:numFmt w:val="decimal"/>
      <w:lvlText w:val="6.1.%1"/>
      <w:lvlJc w:val="left"/>
      <w:pPr>
        <w:ind w:left="420" w:hanging="420"/>
      </w:pPr>
      <w:rPr>
        <w:rFonts w:ascii="Times New Roman" w:eastAsia="宋体" w:hAnsi="Times New Roman" w:hint="default"/>
        <w:b/>
        <w:i w:val="0"/>
        <w:color w:val="auto"/>
        <w:sz w:val="24"/>
      </w:rPr>
    </w:lvl>
    <w:lvl w:ilvl="1" w:tplc="FFFFFFFF" w:tentative="1">
      <w:start w:val="1"/>
      <w:numFmt w:val="lowerLetter"/>
      <w:lvlText w:val="%2)"/>
      <w:lvlJc w:val="left"/>
      <w:pPr>
        <w:ind w:left="0" w:hanging="420"/>
      </w:pPr>
    </w:lvl>
    <w:lvl w:ilvl="2" w:tplc="FFFFFFFF" w:tentative="1">
      <w:start w:val="1"/>
      <w:numFmt w:val="lowerRoman"/>
      <w:lvlText w:val="%3."/>
      <w:lvlJc w:val="right"/>
      <w:pPr>
        <w:ind w:left="420" w:hanging="420"/>
      </w:pPr>
    </w:lvl>
    <w:lvl w:ilvl="3" w:tplc="FFFFFFFF" w:tentative="1">
      <w:start w:val="1"/>
      <w:numFmt w:val="decimal"/>
      <w:lvlText w:val="%4."/>
      <w:lvlJc w:val="left"/>
      <w:pPr>
        <w:ind w:left="840" w:hanging="420"/>
      </w:pPr>
    </w:lvl>
    <w:lvl w:ilvl="4" w:tplc="FFFFFFFF" w:tentative="1">
      <w:start w:val="1"/>
      <w:numFmt w:val="lowerLetter"/>
      <w:lvlText w:val="%5)"/>
      <w:lvlJc w:val="left"/>
      <w:pPr>
        <w:ind w:left="1260" w:hanging="420"/>
      </w:pPr>
    </w:lvl>
    <w:lvl w:ilvl="5" w:tplc="FFFFFFFF" w:tentative="1">
      <w:start w:val="1"/>
      <w:numFmt w:val="lowerRoman"/>
      <w:lvlText w:val="%6."/>
      <w:lvlJc w:val="right"/>
      <w:pPr>
        <w:ind w:left="1680" w:hanging="420"/>
      </w:pPr>
    </w:lvl>
    <w:lvl w:ilvl="6" w:tplc="FFFFFFFF" w:tentative="1">
      <w:start w:val="1"/>
      <w:numFmt w:val="decimal"/>
      <w:lvlText w:val="%7."/>
      <w:lvlJc w:val="left"/>
      <w:pPr>
        <w:ind w:left="2100" w:hanging="420"/>
      </w:pPr>
    </w:lvl>
    <w:lvl w:ilvl="7" w:tplc="FFFFFFFF" w:tentative="1">
      <w:start w:val="1"/>
      <w:numFmt w:val="lowerLetter"/>
      <w:lvlText w:val="%8)"/>
      <w:lvlJc w:val="left"/>
      <w:pPr>
        <w:ind w:left="2520" w:hanging="420"/>
      </w:pPr>
    </w:lvl>
    <w:lvl w:ilvl="8" w:tplc="FFFFFFFF" w:tentative="1">
      <w:start w:val="1"/>
      <w:numFmt w:val="lowerRoman"/>
      <w:lvlText w:val="%9."/>
      <w:lvlJc w:val="right"/>
      <w:pPr>
        <w:ind w:left="2940" w:hanging="420"/>
      </w:pPr>
    </w:lvl>
  </w:abstractNum>
  <w:abstractNum w:abstractNumId="21" w15:restartNumberingAfterBreak="0">
    <w:nsid w:val="6E7D061D"/>
    <w:multiLevelType w:val="hybridMultilevel"/>
    <w:tmpl w:val="3C40F782"/>
    <w:lvl w:ilvl="0" w:tplc="F66E5B78">
      <w:start w:val="1"/>
      <w:numFmt w:val="decimal"/>
      <w:lvlText w:val="5.2.%1"/>
      <w:lvlJc w:val="left"/>
      <w:pPr>
        <w:ind w:left="902" w:hanging="420"/>
      </w:pPr>
      <w:rPr>
        <w:rFonts w:ascii="Times New Roman" w:eastAsia="宋体" w:hAnsi="Times New Roman" w:hint="default"/>
        <w:b/>
        <w:i w:val="0"/>
        <w:sz w:val="24"/>
      </w:rPr>
    </w:lvl>
    <w:lvl w:ilvl="1" w:tplc="FFFFFFFF" w:tentative="1">
      <w:start w:val="1"/>
      <w:numFmt w:val="lowerLetter"/>
      <w:lvlText w:val="%2)"/>
      <w:lvlJc w:val="left"/>
      <w:pPr>
        <w:ind w:left="1322" w:hanging="420"/>
      </w:pPr>
    </w:lvl>
    <w:lvl w:ilvl="2" w:tplc="FFFFFFFF" w:tentative="1">
      <w:start w:val="1"/>
      <w:numFmt w:val="lowerRoman"/>
      <w:lvlText w:val="%3."/>
      <w:lvlJc w:val="right"/>
      <w:pPr>
        <w:ind w:left="1742" w:hanging="420"/>
      </w:pPr>
    </w:lvl>
    <w:lvl w:ilvl="3" w:tplc="FFFFFFFF" w:tentative="1">
      <w:start w:val="1"/>
      <w:numFmt w:val="decimal"/>
      <w:lvlText w:val="%4."/>
      <w:lvlJc w:val="left"/>
      <w:pPr>
        <w:ind w:left="2162" w:hanging="420"/>
      </w:pPr>
    </w:lvl>
    <w:lvl w:ilvl="4" w:tplc="FFFFFFFF" w:tentative="1">
      <w:start w:val="1"/>
      <w:numFmt w:val="lowerLetter"/>
      <w:lvlText w:val="%5)"/>
      <w:lvlJc w:val="left"/>
      <w:pPr>
        <w:ind w:left="2582" w:hanging="420"/>
      </w:pPr>
    </w:lvl>
    <w:lvl w:ilvl="5" w:tplc="FFFFFFFF" w:tentative="1">
      <w:start w:val="1"/>
      <w:numFmt w:val="lowerRoman"/>
      <w:lvlText w:val="%6."/>
      <w:lvlJc w:val="right"/>
      <w:pPr>
        <w:ind w:left="3002" w:hanging="420"/>
      </w:pPr>
    </w:lvl>
    <w:lvl w:ilvl="6" w:tplc="FFFFFFFF" w:tentative="1">
      <w:start w:val="1"/>
      <w:numFmt w:val="decimal"/>
      <w:lvlText w:val="%7."/>
      <w:lvlJc w:val="left"/>
      <w:pPr>
        <w:ind w:left="3422" w:hanging="420"/>
      </w:pPr>
    </w:lvl>
    <w:lvl w:ilvl="7" w:tplc="FFFFFFFF" w:tentative="1">
      <w:start w:val="1"/>
      <w:numFmt w:val="lowerLetter"/>
      <w:lvlText w:val="%8)"/>
      <w:lvlJc w:val="left"/>
      <w:pPr>
        <w:ind w:left="3842" w:hanging="420"/>
      </w:pPr>
    </w:lvl>
    <w:lvl w:ilvl="8" w:tplc="FFFFFFFF" w:tentative="1">
      <w:start w:val="1"/>
      <w:numFmt w:val="lowerRoman"/>
      <w:lvlText w:val="%9."/>
      <w:lvlJc w:val="right"/>
      <w:pPr>
        <w:ind w:left="4262" w:hanging="420"/>
      </w:pPr>
    </w:lvl>
  </w:abstractNum>
  <w:abstractNum w:abstractNumId="22" w15:restartNumberingAfterBreak="0">
    <w:nsid w:val="71E652DC"/>
    <w:multiLevelType w:val="hybridMultilevel"/>
    <w:tmpl w:val="375ADE56"/>
    <w:lvl w:ilvl="0" w:tplc="EB76A5B0">
      <w:start w:val="1"/>
      <w:numFmt w:val="decimal"/>
      <w:lvlText w:val="7.2.%1"/>
      <w:lvlJc w:val="left"/>
      <w:pPr>
        <w:ind w:left="1260" w:hanging="420"/>
      </w:pPr>
      <w:rPr>
        <w:rFonts w:ascii="Times New Roman" w:eastAsia="宋体" w:hAnsi="Times New Roman" w:hint="default"/>
        <w:b/>
        <w:i w:val="0"/>
        <w:color w:val="auto"/>
        <w:sz w:val="24"/>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3" w15:restartNumberingAfterBreak="0">
    <w:nsid w:val="72F853B6"/>
    <w:multiLevelType w:val="hybridMultilevel"/>
    <w:tmpl w:val="73D88D88"/>
    <w:lvl w:ilvl="0" w:tplc="C7FCA81C">
      <w:start w:val="1"/>
      <w:numFmt w:val="decimal"/>
      <w:lvlText w:val="4.2.%1"/>
      <w:lvlJc w:val="left"/>
      <w:pPr>
        <w:ind w:left="1260" w:hanging="420"/>
      </w:pPr>
      <w:rPr>
        <w:rFonts w:ascii="Times New Roman" w:eastAsia="宋体" w:hAnsi="Times New Roman" w:hint="default"/>
        <w:b/>
        <w:i w:val="0"/>
        <w:color w:val="auto"/>
        <w:sz w:val="24"/>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4" w15:restartNumberingAfterBreak="0">
    <w:nsid w:val="7926754E"/>
    <w:multiLevelType w:val="hybridMultilevel"/>
    <w:tmpl w:val="892E322C"/>
    <w:lvl w:ilvl="0" w:tplc="FFFFFFFF">
      <w:start w:val="1"/>
      <w:numFmt w:val="decimal"/>
      <w:lvlText w:val="%1"/>
      <w:lvlJc w:val="right"/>
      <w:pPr>
        <w:ind w:left="900" w:hanging="420"/>
      </w:pPr>
      <w:rPr>
        <w:rFonts w:hint="eastAsia"/>
      </w:rPr>
    </w:lvl>
    <w:lvl w:ilvl="1" w:tplc="FFFFFFFF" w:tentative="1">
      <w:start w:val="1"/>
      <w:numFmt w:val="lowerLetter"/>
      <w:lvlText w:val="%2)"/>
      <w:lvlJc w:val="left"/>
      <w:pPr>
        <w:ind w:left="1320" w:hanging="420"/>
      </w:pPr>
    </w:lvl>
    <w:lvl w:ilvl="2" w:tplc="FFFFFFFF">
      <w:start w:val="1"/>
      <w:numFmt w:val="lowerRoman"/>
      <w:lvlText w:val="%3."/>
      <w:lvlJc w:val="right"/>
      <w:pPr>
        <w:ind w:left="1740" w:hanging="420"/>
      </w:pPr>
    </w:lvl>
    <w:lvl w:ilvl="3" w:tplc="FFFFFFFF" w:tentative="1">
      <w:start w:val="1"/>
      <w:numFmt w:val="decimal"/>
      <w:lvlText w:val="%4."/>
      <w:lvlJc w:val="left"/>
      <w:pPr>
        <w:ind w:left="2160" w:hanging="420"/>
      </w:pPr>
    </w:lvl>
    <w:lvl w:ilvl="4" w:tplc="FFFFFFFF" w:tentative="1">
      <w:start w:val="1"/>
      <w:numFmt w:val="lowerLetter"/>
      <w:lvlText w:val="%5)"/>
      <w:lvlJc w:val="left"/>
      <w:pPr>
        <w:ind w:left="2580" w:hanging="420"/>
      </w:pPr>
    </w:lvl>
    <w:lvl w:ilvl="5" w:tplc="FFFFFFFF" w:tentative="1">
      <w:start w:val="1"/>
      <w:numFmt w:val="lowerRoman"/>
      <w:lvlText w:val="%6."/>
      <w:lvlJc w:val="right"/>
      <w:pPr>
        <w:ind w:left="3000" w:hanging="420"/>
      </w:pPr>
    </w:lvl>
    <w:lvl w:ilvl="6" w:tplc="FFFFFFFF" w:tentative="1">
      <w:start w:val="1"/>
      <w:numFmt w:val="decimal"/>
      <w:lvlText w:val="%7."/>
      <w:lvlJc w:val="left"/>
      <w:pPr>
        <w:ind w:left="3420" w:hanging="420"/>
      </w:pPr>
    </w:lvl>
    <w:lvl w:ilvl="7" w:tplc="FFFFFFFF" w:tentative="1">
      <w:start w:val="1"/>
      <w:numFmt w:val="lowerLetter"/>
      <w:lvlText w:val="%8)"/>
      <w:lvlJc w:val="left"/>
      <w:pPr>
        <w:ind w:left="3840" w:hanging="420"/>
      </w:pPr>
    </w:lvl>
    <w:lvl w:ilvl="8" w:tplc="FFFFFFFF" w:tentative="1">
      <w:start w:val="1"/>
      <w:numFmt w:val="lowerRoman"/>
      <w:lvlText w:val="%9."/>
      <w:lvlJc w:val="right"/>
      <w:pPr>
        <w:ind w:left="4260" w:hanging="420"/>
      </w:pPr>
    </w:lvl>
  </w:abstractNum>
  <w:abstractNum w:abstractNumId="25" w15:restartNumberingAfterBreak="0">
    <w:nsid w:val="797E387F"/>
    <w:multiLevelType w:val="hybridMultilevel"/>
    <w:tmpl w:val="7B3879DA"/>
    <w:lvl w:ilvl="0" w:tplc="315AD6DA">
      <w:start w:val="1"/>
      <w:numFmt w:val="decimal"/>
      <w:lvlText w:val="1.0.%1."/>
      <w:lvlJc w:val="left"/>
      <w:pPr>
        <w:ind w:left="900" w:hanging="420"/>
      </w:pPr>
      <w:rPr>
        <w:rFonts w:ascii="Times New Roman" w:eastAsia="宋体" w:hAnsi="Times New Roman" w:hint="default"/>
      </w:rPr>
    </w:lvl>
    <w:lvl w:ilvl="1" w:tplc="07CA0EBC">
      <w:start w:val="1"/>
      <w:numFmt w:val="decimal"/>
      <w:lvlText w:val="1.0.%2"/>
      <w:lvlJc w:val="left"/>
      <w:pPr>
        <w:ind w:left="840" w:hanging="420"/>
      </w:pPr>
      <w:rPr>
        <w:rFonts w:ascii="Times New Roman" w:eastAsia="宋体" w:hAnsi="Times New Roman" w:hint="default"/>
        <w:b/>
        <w:bCs w:val="0"/>
        <w:strike w:val="0"/>
        <w:color w:val="auto"/>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16cid:durableId="1281373438">
    <w:abstractNumId w:val="25"/>
  </w:num>
  <w:num w:numId="2" w16cid:durableId="826167975">
    <w:abstractNumId w:val="2"/>
  </w:num>
  <w:num w:numId="3" w16cid:durableId="1868372431">
    <w:abstractNumId w:val="16"/>
  </w:num>
  <w:num w:numId="4" w16cid:durableId="935333253">
    <w:abstractNumId w:val="8"/>
  </w:num>
  <w:num w:numId="5" w16cid:durableId="1447389602">
    <w:abstractNumId w:val="0"/>
  </w:num>
  <w:num w:numId="6" w16cid:durableId="1445885950">
    <w:abstractNumId w:val="10"/>
  </w:num>
  <w:num w:numId="7" w16cid:durableId="1525823807">
    <w:abstractNumId w:val="21"/>
  </w:num>
  <w:num w:numId="8" w16cid:durableId="1323847008">
    <w:abstractNumId w:val="15"/>
  </w:num>
  <w:num w:numId="9" w16cid:durableId="1015838226">
    <w:abstractNumId w:val="11"/>
  </w:num>
  <w:num w:numId="10" w16cid:durableId="1068072308">
    <w:abstractNumId w:val="5"/>
  </w:num>
  <w:num w:numId="11" w16cid:durableId="2093164130">
    <w:abstractNumId w:val="23"/>
  </w:num>
  <w:num w:numId="12" w16cid:durableId="1320424247">
    <w:abstractNumId w:val="13"/>
  </w:num>
  <w:num w:numId="13" w16cid:durableId="71241203">
    <w:abstractNumId w:val="20"/>
  </w:num>
  <w:num w:numId="14" w16cid:durableId="1714116966">
    <w:abstractNumId w:val="3"/>
  </w:num>
  <w:num w:numId="15" w16cid:durableId="693849059">
    <w:abstractNumId w:val="18"/>
  </w:num>
  <w:num w:numId="16" w16cid:durableId="1862890313">
    <w:abstractNumId w:val="7"/>
  </w:num>
  <w:num w:numId="17" w16cid:durableId="988635225">
    <w:abstractNumId w:val="6"/>
  </w:num>
  <w:num w:numId="18" w16cid:durableId="726609904">
    <w:abstractNumId w:val="19"/>
  </w:num>
  <w:num w:numId="19" w16cid:durableId="554775987">
    <w:abstractNumId w:val="1"/>
  </w:num>
  <w:num w:numId="20" w16cid:durableId="1736196581">
    <w:abstractNumId w:val="17"/>
  </w:num>
  <w:num w:numId="21" w16cid:durableId="122775124">
    <w:abstractNumId w:val="24"/>
  </w:num>
  <w:num w:numId="22" w16cid:durableId="1126047997">
    <w:abstractNumId w:val="4"/>
  </w:num>
  <w:num w:numId="23" w16cid:durableId="95028208">
    <w:abstractNumId w:val="4"/>
    <w:lvlOverride w:ilvl="0">
      <w:lvl w:ilvl="0" w:tplc="FFFFFFFF">
        <w:start w:val="1"/>
        <w:numFmt w:val="decimal"/>
        <w:lvlText w:val="%1"/>
        <w:lvlJc w:val="right"/>
        <w:pPr>
          <w:ind w:left="0" w:firstLine="480"/>
        </w:pPr>
        <w:rPr>
          <w:rFonts w:hint="eastAsia"/>
        </w:rPr>
      </w:lvl>
    </w:lvlOverride>
    <w:lvlOverride w:ilvl="1">
      <w:lvl w:ilvl="1" w:tplc="FED24650">
        <w:start w:val="1"/>
        <w:numFmt w:val="lowerLetter"/>
        <w:lvlText w:val="%2)"/>
        <w:lvlJc w:val="left"/>
        <w:pPr>
          <w:ind w:left="880" w:hanging="440"/>
        </w:pPr>
      </w:lvl>
    </w:lvlOverride>
    <w:lvlOverride w:ilvl="2">
      <w:lvl w:ilvl="2" w:tplc="FFFFFFFF" w:tentative="1">
        <w:start w:val="1"/>
        <w:numFmt w:val="lowerRoman"/>
        <w:lvlText w:val="%3."/>
        <w:lvlJc w:val="right"/>
        <w:pPr>
          <w:ind w:left="1320" w:hanging="440"/>
        </w:pPr>
      </w:lvl>
    </w:lvlOverride>
    <w:lvlOverride w:ilvl="3">
      <w:lvl w:ilvl="3" w:tplc="FFFFFFFF" w:tentative="1">
        <w:start w:val="1"/>
        <w:numFmt w:val="decimal"/>
        <w:lvlText w:val="%4."/>
        <w:lvlJc w:val="left"/>
        <w:pPr>
          <w:ind w:left="1760" w:hanging="440"/>
        </w:pPr>
      </w:lvl>
    </w:lvlOverride>
    <w:lvlOverride w:ilvl="4">
      <w:lvl w:ilvl="4" w:tplc="FFFFFFFF" w:tentative="1">
        <w:start w:val="1"/>
        <w:numFmt w:val="lowerLetter"/>
        <w:lvlText w:val="%5)"/>
        <w:lvlJc w:val="left"/>
        <w:pPr>
          <w:ind w:left="2200" w:hanging="440"/>
        </w:pPr>
      </w:lvl>
    </w:lvlOverride>
    <w:lvlOverride w:ilvl="5">
      <w:lvl w:ilvl="5" w:tplc="FFFFFFFF" w:tentative="1">
        <w:start w:val="1"/>
        <w:numFmt w:val="lowerRoman"/>
        <w:lvlText w:val="%6."/>
        <w:lvlJc w:val="right"/>
        <w:pPr>
          <w:ind w:left="2640" w:hanging="440"/>
        </w:pPr>
      </w:lvl>
    </w:lvlOverride>
    <w:lvlOverride w:ilvl="6">
      <w:lvl w:ilvl="6" w:tplc="FFFFFFFF" w:tentative="1">
        <w:start w:val="1"/>
        <w:numFmt w:val="decimal"/>
        <w:lvlText w:val="%7."/>
        <w:lvlJc w:val="left"/>
        <w:pPr>
          <w:ind w:left="3080" w:hanging="440"/>
        </w:pPr>
      </w:lvl>
    </w:lvlOverride>
    <w:lvlOverride w:ilvl="7">
      <w:lvl w:ilvl="7" w:tplc="FFFFFFFF" w:tentative="1">
        <w:start w:val="1"/>
        <w:numFmt w:val="lowerLetter"/>
        <w:lvlText w:val="%8)"/>
        <w:lvlJc w:val="left"/>
        <w:pPr>
          <w:ind w:left="3520" w:hanging="440"/>
        </w:pPr>
      </w:lvl>
    </w:lvlOverride>
    <w:lvlOverride w:ilvl="8">
      <w:lvl w:ilvl="8" w:tplc="FFFFFFFF" w:tentative="1">
        <w:start w:val="1"/>
        <w:numFmt w:val="lowerRoman"/>
        <w:lvlText w:val="%9."/>
        <w:lvlJc w:val="right"/>
        <w:pPr>
          <w:ind w:left="3960" w:hanging="440"/>
        </w:pPr>
      </w:lvl>
    </w:lvlOverride>
  </w:num>
  <w:num w:numId="24" w16cid:durableId="1580019848">
    <w:abstractNumId w:val="12"/>
  </w:num>
  <w:num w:numId="25" w16cid:durableId="690378608">
    <w:abstractNumId w:val="14"/>
  </w:num>
  <w:num w:numId="26" w16cid:durableId="915474619">
    <w:abstractNumId w:val="9"/>
  </w:num>
  <w:num w:numId="27" w16cid:durableId="1617907643">
    <w:abstractNumId w:val="22"/>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bordersDoNotSurroundHeader/>
  <w:bordersDoNotSurroundFooter/>
  <w:activeWritingStyle w:appName="MSWord" w:lang="en-US" w:vendorID="64" w:dllVersion="6" w:nlCheck="1" w:checkStyle="0"/>
  <w:activeWritingStyle w:appName="MSWord" w:lang="zh-CN" w:vendorID="64" w:dllVersion="5" w:nlCheck="1" w:checkStyle="1"/>
  <w:activeWritingStyle w:appName="MSWord" w:lang="zh-CN" w:vendorID="64" w:dllVersion="0" w:nlCheck="1" w:checkStyle="1"/>
  <w:activeWritingStyle w:appName="MSWord" w:lang="en-US" w:vendorID="64" w:dllVersion="4096" w:nlCheck="1" w:checkStyle="0"/>
  <w:proofState w:spelling="clean" w:grammar="clean"/>
  <w:defaultTabStop w:val="420"/>
  <w:drawingGridHorizontalSpacing w:val="120"/>
  <w:drawingGridVerticalSpacing w:val="163"/>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3C3E"/>
    <w:rsid w:val="000000BE"/>
    <w:rsid w:val="000005AD"/>
    <w:rsid w:val="00002AE5"/>
    <w:rsid w:val="00002BA9"/>
    <w:rsid w:val="00002EDE"/>
    <w:rsid w:val="00003326"/>
    <w:rsid w:val="00003914"/>
    <w:rsid w:val="00005B6F"/>
    <w:rsid w:val="00006A4A"/>
    <w:rsid w:val="00006E6D"/>
    <w:rsid w:val="00007B0A"/>
    <w:rsid w:val="00010C2E"/>
    <w:rsid w:val="00011721"/>
    <w:rsid w:val="00011C33"/>
    <w:rsid w:val="000141DB"/>
    <w:rsid w:val="00014FBA"/>
    <w:rsid w:val="00015046"/>
    <w:rsid w:val="00016D9B"/>
    <w:rsid w:val="000174B8"/>
    <w:rsid w:val="00020678"/>
    <w:rsid w:val="00021541"/>
    <w:rsid w:val="00022128"/>
    <w:rsid w:val="00023596"/>
    <w:rsid w:val="000238A5"/>
    <w:rsid w:val="00023C37"/>
    <w:rsid w:val="000261C8"/>
    <w:rsid w:val="00026250"/>
    <w:rsid w:val="000263CA"/>
    <w:rsid w:val="00027CDB"/>
    <w:rsid w:val="00031B06"/>
    <w:rsid w:val="00032AC0"/>
    <w:rsid w:val="0003528E"/>
    <w:rsid w:val="00035B28"/>
    <w:rsid w:val="0003661E"/>
    <w:rsid w:val="00036D1E"/>
    <w:rsid w:val="000379C0"/>
    <w:rsid w:val="00040FEC"/>
    <w:rsid w:val="00041D46"/>
    <w:rsid w:val="00042303"/>
    <w:rsid w:val="00046648"/>
    <w:rsid w:val="00047AC5"/>
    <w:rsid w:val="00050167"/>
    <w:rsid w:val="000502A5"/>
    <w:rsid w:val="000507BB"/>
    <w:rsid w:val="00050EED"/>
    <w:rsid w:val="00052514"/>
    <w:rsid w:val="0005279E"/>
    <w:rsid w:val="00054280"/>
    <w:rsid w:val="00054B9C"/>
    <w:rsid w:val="00054E10"/>
    <w:rsid w:val="00054F59"/>
    <w:rsid w:val="0005562C"/>
    <w:rsid w:val="00056941"/>
    <w:rsid w:val="00057AFD"/>
    <w:rsid w:val="00060D06"/>
    <w:rsid w:val="00061907"/>
    <w:rsid w:val="000620FC"/>
    <w:rsid w:val="000625D7"/>
    <w:rsid w:val="0006395F"/>
    <w:rsid w:val="00063A43"/>
    <w:rsid w:val="0006408C"/>
    <w:rsid w:val="00065BE0"/>
    <w:rsid w:val="000663DA"/>
    <w:rsid w:val="0006770A"/>
    <w:rsid w:val="00070C14"/>
    <w:rsid w:val="00070D69"/>
    <w:rsid w:val="00074543"/>
    <w:rsid w:val="00075098"/>
    <w:rsid w:val="000753BE"/>
    <w:rsid w:val="000753EB"/>
    <w:rsid w:val="000763F6"/>
    <w:rsid w:val="00076E92"/>
    <w:rsid w:val="000773B2"/>
    <w:rsid w:val="00080FF7"/>
    <w:rsid w:val="000830E1"/>
    <w:rsid w:val="0008363A"/>
    <w:rsid w:val="000841F6"/>
    <w:rsid w:val="0008449A"/>
    <w:rsid w:val="00085AEF"/>
    <w:rsid w:val="00086BF4"/>
    <w:rsid w:val="00087049"/>
    <w:rsid w:val="00087AB1"/>
    <w:rsid w:val="00091160"/>
    <w:rsid w:val="00093B08"/>
    <w:rsid w:val="00093FD3"/>
    <w:rsid w:val="00094376"/>
    <w:rsid w:val="000945F3"/>
    <w:rsid w:val="00094BDA"/>
    <w:rsid w:val="00094F27"/>
    <w:rsid w:val="0009681D"/>
    <w:rsid w:val="0009792C"/>
    <w:rsid w:val="00097D45"/>
    <w:rsid w:val="000A1E33"/>
    <w:rsid w:val="000A330A"/>
    <w:rsid w:val="000A5957"/>
    <w:rsid w:val="000A5C94"/>
    <w:rsid w:val="000A6248"/>
    <w:rsid w:val="000A66AA"/>
    <w:rsid w:val="000B0AB4"/>
    <w:rsid w:val="000B1370"/>
    <w:rsid w:val="000B5F7A"/>
    <w:rsid w:val="000B6E72"/>
    <w:rsid w:val="000B7DB3"/>
    <w:rsid w:val="000C0321"/>
    <w:rsid w:val="000C2001"/>
    <w:rsid w:val="000C2F6B"/>
    <w:rsid w:val="000C3983"/>
    <w:rsid w:val="000C569E"/>
    <w:rsid w:val="000C5707"/>
    <w:rsid w:val="000D25DD"/>
    <w:rsid w:val="000D37E2"/>
    <w:rsid w:val="000D3A81"/>
    <w:rsid w:val="000D50A0"/>
    <w:rsid w:val="000D5296"/>
    <w:rsid w:val="000D729B"/>
    <w:rsid w:val="000E0935"/>
    <w:rsid w:val="000E0B7A"/>
    <w:rsid w:val="000E208F"/>
    <w:rsid w:val="000E4D3A"/>
    <w:rsid w:val="000E5584"/>
    <w:rsid w:val="000E5A9C"/>
    <w:rsid w:val="000E6B4D"/>
    <w:rsid w:val="000E71A0"/>
    <w:rsid w:val="000F0A98"/>
    <w:rsid w:val="000F0E15"/>
    <w:rsid w:val="000F1906"/>
    <w:rsid w:val="000F4845"/>
    <w:rsid w:val="000F4E85"/>
    <w:rsid w:val="000F5A7A"/>
    <w:rsid w:val="000F795C"/>
    <w:rsid w:val="0010030F"/>
    <w:rsid w:val="00100A53"/>
    <w:rsid w:val="0010168B"/>
    <w:rsid w:val="00102097"/>
    <w:rsid w:val="00102A37"/>
    <w:rsid w:val="00103BDA"/>
    <w:rsid w:val="00105AA5"/>
    <w:rsid w:val="00107E1B"/>
    <w:rsid w:val="0011043E"/>
    <w:rsid w:val="00110740"/>
    <w:rsid w:val="00112C61"/>
    <w:rsid w:val="00113743"/>
    <w:rsid w:val="00113880"/>
    <w:rsid w:val="001146DD"/>
    <w:rsid w:val="00114C18"/>
    <w:rsid w:val="00114F99"/>
    <w:rsid w:val="00115536"/>
    <w:rsid w:val="0011593B"/>
    <w:rsid w:val="00115A61"/>
    <w:rsid w:val="00115E98"/>
    <w:rsid w:val="00117692"/>
    <w:rsid w:val="00117E9E"/>
    <w:rsid w:val="001203B6"/>
    <w:rsid w:val="001205DD"/>
    <w:rsid w:val="001221B5"/>
    <w:rsid w:val="00122BB6"/>
    <w:rsid w:val="00123787"/>
    <w:rsid w:val="001238A8"/>
    <w:rsid w:val="00124F37"/>
    <w:rsid w:val="00125ABC"/>
    <w:rsid w:val="00126A18"/>
    <w:rsid w:val="00126DDC"/>
    <w:rsid w:val="0012719B"/>
    <w:rsid w:val="0012757B"/>
    <w:rsid w:val="001278B1"/>
    <w:rsid w:val="00130118"/>
    <w:rsid w:val="00131FD6"/>
    <w:rsid w:val="00132989"/>
    <w:rsid w:val="001333D2"/>
    <w:rsid w:val="001334B1"/>
    <w:rsid w:val="00133B74"/>
    <w:rsid w:val="00134799"/>
    <w:rsid w:val="00136373"/>
    <w:rsid w:val="001366A2"/>
    <w:rsid w:val="001372A6"/>
    <w:rsid w:val="0014039A"/>
    <w:rsid w:val="00140D52"/>
    <w:rsid w:val="00141BB9"/>
    <w:rsid w:val="001428C1"/>
    <w:rsid w:val="0014363E"/>
    <w:rsid w:val="001442CD"/>
    <w:rsid w:val="001448A5"/>
    <w:rsid w:val="001453CE"/>
    <w:rsid w:val="001454C2"/>
    <w:rsid w:val="00147F6C"/>
    <w:rsid w:val="0015102B"/>
    <w:rsid w:val="00151284"/>
    <w:rsid w:val="00151798"/>
    <w:rsid w:val="00151EB6"/>
    <w:rsid w:val="00151FDB"/>
    <w:rsid w:val="00152418"/>
    <w:rsid w:val="001534DC"/>
    <w:rsid w:val="00153FC2"/>
    <w:rsid w:val="00154ACB"/>
    <w:rsid w:val="00154D84"/>
    <w:rsid w:val="001563B0"/>
    <w:rsid w:val="0015667C"/>
    <w:rsid w:val="00156AAB"/>
    <w:rsid w:val="0015749C"/>
    <w:rsid w:val="001602A5"/>
    <w:rsid w:val="00161A64"/>
    <w:rsid w:val="00161E46"/>
    <w:rsid w:val="00162072"/>
    <w:rsid w:val="001627F5"/>
    <w:rsid w:val="001628DE"/>
    <w:rsid w:val="00164CB7"/>
    <w:rsid w:val="00164F10"/>
    <w:rsid w:val="00164FD5"/>
    <w:rsid w:val="0016535F"/>
    <w:rsid w:val="00165767"/>
    <w:rsid w:val="00165973"/>
    <w:rsid w:val="001662C4"/>
    <w:rsid w:val="00166B31"/>
    <w:rsid w:val="00170607"/>
    <w:rsid w:val="001716D2"/>
    <w:rsid w:val="001726DD"/>
    <w:rsid w:val="001727D6"/>
    <w:rsid w:val="0017421E"/>
    <w:rsid w:val="001762E7"/>
    <w:rsid w:val="00176B6E"/>
    <w:rsid w:val="001771DF"/>
    <w:rsid w:val="0018080F"/>
    <w:rsid w:val="001808AA"/>
    <w:rsid w:val="00180B7F"/>
    <w:rsid w:val="00180FEC"/>
    <w:rsid w:val="0018133E"/>
    <w:rsid w:val="00181F28"/>
    <w:rsid w:val="00182379"/>
    <w:rsid w:val="001853FB"/>
    <w:rsid w:val="00186539"/>
    <w:rsid w:val="00190FE9"/>
    <w:rsid w:val="00191A8F"/>
    <w:rsid w:val="00193E72"/>
    <w:rsid w:val="00194C65"/>
    <w:rsid w:val="00194EDF"/>
    <w:rsid w:val="00195582"/>
    <w:rsid w:val="001A0348"/>
    <w:rsid w:val="001A15ED"/>
    <w:rsid w:val="001A298C"/>
    <w:rsid w:val="001A327E"/>
    <w:rsid w:val="001A365B"/>
    <w:rsid w:val="001A36BD"/>
    <w:rsid w:val="001A4BE0"/>
    <w:rsid w:val="001A51B7"/>
    <w:rsid w:val="001A51EF"/>
    <w:rsid w:val="001A725A"/>
    <w:rsid w:val="001A77C7"/>
    <w:rsid w:val="001B050D"/>
    <w:rsid w:val="001B0864"/>
    <w:rsid w:val="001B15E3"/>
    <w:rsid w:val="001B3314"/>
    <w:rsid w:val="001B3ACA"/>
    <w:rsid w:val="001B3C6B"/>
    <w:rsid w:val="001B3E11"/>
    <w:rsid w:val="001B427E"/>
    <w:rsid w:val="001B4774"/>
    <w:rsid w:val="001B49EF"/>
    <w:rsid w:val="001B4D76"/>
    <w:rsid w:val="001B4D8B"/>
    <w:rsid w:val="001B533B"/>
    <w:rsid w:val="001B54C0"/>
    <w:rsid w:val="001B5E9C"/>
    <w:rsid w:val="001B5EE0"/>
    <w:rsid w:val="001B5F92"/>
    <w:rsid w:val="001C0844"/>
    <w:rsid w:val="001C12F5"/>
    <w:rsid w:val="001C1B53"/>
    <w:rsid w:val="001C37FC"/>
    <w:rsid w:val="001C3A5A"/>
    <w:rsid w:val="001C4E8A"/>
    <w:rsid w:val="001C52C5"/>
    <w:rsid w:val="001C65E9"/>
    <w:rsid w:val="001C6F1F"/>
    <w:rsid w:val="001D0BEE"/>
    <w:rsid w:val="001D2ABD"/>
    <w:rsid w:val="001D2CEC"/>
    <w:rsid w:val="001D5AAF"/>
    <w:rsid w:val="001D5D06"/>
    <w:rsid w:val="001D5D58"/>
    <w:rsid w:val="001D69A8"/>
    <w:rsid w:val="001D6ADB"/>
    <w:rsid w:val="001D71A6"/>
    <w:rsid w:val="001D74B6"/>
    <w:rsid w:val="001E12F3"/>
    <w:rsid w:val="001E140C"/>
    <w:rsid w:val="001E1D17"/>
    <w:rsid w:val="001E29E2"/>
    <w:rsid w:val="001E2DDE"/>
    <w:rsid w:val="001E41FF"/>
    <w:rsid w:val="001E4229"/>
    <w:rsid w:val="001E52CF"/>
    <w:rsid w:val="001E58A6"/>
    <w:rsid w:val="001E5AC6"/>
    <w:rsid w:val="001E65B1"/>
    <w:rsid w:val="001E733D"/>
    <w:rsid w:val="001E76E3"/>
    <w:rsid w:val="001F01AE"/>
    <w:rsid w:val="001F02B7"/>
    <w:rsid w:val="001F36B7"/>
    <w:rsid w:val="001F4B76"/>
    <w:rsid w:val="001F4EF2"/>
    <w:rsid w:val="001F51C1"/>
    <w:rsid w:val="001F5D92"/>
    <w:rsid w:val="001F6F9A"/>
    <w:rsid w:val="00202911"/>
    <w:rsid w:val="00202976"/>
    <w:rsid w:val="0020324C"/>
    <w:rsid w:val="0020332C"/>
    <w:rsid w:val="00203425"/>
    <w:rsid w:val="002044A2"/>
    <w:rsid w:val="00204D1E"/>
    <w:rsid w:val="00206C42"/>
    <w:rsid w:val="00207E5E"/>
    <w:rsid w:val="002101F7"/>
    <w:rsid w:val="002102EC"/>
    <w:rsid w:val="002122DE"/>
    <w:rsid w:val="002125FF"/>
    <w:rsid w:val="002128F6"/>
    <w:rsid w:val="00213231"/>
    <w:rsid w:val="00213A8E"/>
    <w:rsid w:val="0021463B"/>
    <w:rsid w:val="0021488D"/>
    <w:rsid w:val="00214A1D"/>
    <w:rsid w:val="00214ED9"/>
    <w:rsid w:val="00217914"/>
    <w:rsid w:val="00217C32"/>
    <w:rsid w:val="00221EE8"/>
    <w:rsid w:val="00224735"/>
    <w:rsid w:val="00224A5A"/>
    <w:rsid w:val="00224D87"/>
    <w:rsid w:val="002259CB"/>
    <w:rsid w:val="002277B7"/>
    <w:rsid w:val="002278BF"/>
    <w:rsid w:val="00230A51"/>
    <w:rsid w:val="00230A95"/>
    <w:rsid w:val="00230C71"/>
    <w:rsid w:val="00230D2F"/>
    <w:rsid w:val="00231A8E"/>
    <w:rsid w:val="00231DE3"/>
    <w:rsid w:val="002320BE"/>
    <w:rsid w:val="00232A78"/>
    <w:rsid w:val="00234537"/>
    <w:rsid w:val="00234A50"/>
    <w:rsid w:val="00236BBE"/>
    <w:rsid w:val="00236DD1"/>
    <w:rsid w:val="00237650"/>
    <w:rsid w:val="00237EC1"/>
    <w:rsid w:val="00243243"/>
    <w:rsid w:val="00243B4E"/>
    <w:rsid w:val="00243E73"/>
    <w:rsid w:val="0024477F"/>
    <w:rsid w:val="00246550"/>
    <w:rsid w:val="0024704A"/>
    <w:rsid w:val="00247D9B"/>
    <w:rsid w:val="0025290D"/>
    <w:rsid w:val="00253303"/>
    <w:rsid w:val="002538A4"/>
    <w:rsid w:val="0025637F"/>
    <w:rsid w:val="00256E9F"/>
    <w:rsid w:val="00257912"/>
    <w:rsid w:val="0026045A"/>
    <w:rsid w:val="00261FDF"/>
    <w:rsid w:val="00263494"/>
    <w:rsid w:val="00263D02"/>
    <w:rsid w:val="00263D71"/>
    <w:rsid w:val="002641B6"/>
    <w:rsid w:val="002643A5"/>
    <w:rsid w:val="00266CA3"/>
    <w:rsid w:val="002671C0"/>
    <w:rsid w:val="00267897"/>
    <w:rsid w:val="00267D51"/>
    <w:rsid w:val="00270616"/>
    <w:rsid w:val="00271A64"/>
    <w:rsid w:val="00271A7F"/>
    <w:rsid w:val="00271AE8"/>
    <w:rsid w:val="00272D10"/>
    <w:rsid w:val="0027696F"/>
    <w:rsid w:val="00276AAE"/>
    <w:rsid w:val="00281034"/>
    <w:rsid w:val="002818C5"/>
    <w:rsid w:val="002831E3"/>
    <w:rsid w:val="00283454"/>
    <w:rsid w:val="00285028"/>
    <w:rsid w:val="00285EF1"/>
    <w:rsid w:val="002862A9"/>
    <w:rsid w:val="002863B1"/>
    <w:rsid w:val="0028772E"/>
    <w:rsid w:val="00290B66"/>
    <w:rsid w:val="00290C4B"/>
    <w:rsid w:val="00290ED7"/>
    <w:rsid w:val="00292E0E"/>
    <w:rsid w:val="00292FAC"/>
    <w:rsid w:val="002932B6"/>
    <w:rsid w:val="002936B2"/>
    <w:rsid w:val="00294391"/>
    <w:rsid w:val="00296BB0"/>
    <w:rsid w:val="0029775F"/>
    <w:rsid w:val="002A15A9"/>
    <w:rsid w:val="002A26BB"/>
    <w:rsid w:val="002A2DEE"/>
    <w:rsid w:val="002A4654"/>
    <w:rsid w:val="002A47BC"/>
    <w:rsid w:val="002A49C4"/>
    <w:rsid w:val="002A7160"/>
    <w:rsid w:val="002B2E76"/>
    <w:rsid w:val="002B32B3"/>
    <w:rsid w:val="002B3A7A"/>
    <w:rsid w:val="002B516C"/>
    <w:rsid w:val="002B66BC"/>
    <w:rsid w:val="002B69DD"/>
    <w:rsid w:val="002B6D47"/>
    <w:rsid w:val="002C2230"/>
    <w:rsid w:val="002C30C5"/>
    <w:rsid w:val="002C34E8"/>
    <w:rsid w:val="002C3810"/>
    <w:rsid w:val="002C444F"/>
    <w:rsid w:val="002C4BC6"/>
    <w:rsid w:val="002C58C2"/>
    <w:rsid w:val="002C5ABF"/>
    <w:rsid w:val="002C70F9"/>
    <w:rsid w:val="002C7A88"/>
    <w:rsid w:val="002D0004"/>
    <w:rsid w:val="002D0203"/>
    <w:rsid w:val="002D1523"/>
    <w:rsid w:val="002D2D22"/>
    <w:rsid w:val="002D3251"/>
    <w:rsid w:val="002D37AF"/>
    <w:rsid w:val="002D63CC"/>
    <w:rsid w:val="002D7547"/>
    <w:rsid w:val="002D765F"/>
    <w:rsid w:val="002E0749"/>
    <w:rsid w:val="002E21DD"/>
    <w:rsid w:val="002E30C1"/>
    <w:rsid w:val="002E32F5"/>
    <w:rsid w:val="002E4368"/>
    <w:rsid w:val="002E4DEC"/>
    <w:rsid w:val="002E5F58"/>
    <w:rsid w:val="002E6AFF"/>
    <w:rsid w:val="002E6C8A"/>
    <w:rsid w:val="002E70FC"/>
    <w:rsid w:val="002F15A4"/>
    <w:rsid w:val="002F30AA"/>
    <w:rsid w:val="002F329C"/>
    <w:rsid w:val="002F34CC"/>
    <w:rsid w:val="002F3705"/>
    <w:rsid w:val="002F3AF0"/>
    <w:rsid w:val="002F3E68"/>
    <w:rsid w:val="002F4A0D"/>
    <w:rsid w:val="002F63B8"/>
    <w:rsid w:val="002F6B94"/>
    <w:rsid w:val="002F6F59"/>
    <w:rsid w:val="0030187E"/>
    <w:rsid w:val="00303137"/>
    <w:rsid w:val="00305693"/>
    <w:rsid w:val="0030573C"/>
    <w:rsid w:val="00305CC3"/>
    <w:rsid w:val="00306049"/>
    <w:rsid w:val="00306333"/>
    <w:rsid w:val="00306678"/>
    <w:rsid w:val="00311998"/>
    <w:rsid w:val="00312EED"/>
    <w:rsid w:val="00313901"/>
    <w:rsid w:val="00315961"/>
    <w:rsid w:val="00315E8B"/>
    <w:rsid w:val="003176E5"/>
    <w:rsid w:val="00317D2E"/>
    <w:rsid w:val="00317EDA"/>
    <w:rsid w:val="00320EDB"/>
    <w:rsid w:val="003215D5"/>
    <w:rsid w:val="00321ECF"/>
    <w:rsid w:val="00322305"/>
    <w:rsid w:val="0032246F"/>
    <w:rsid w:val="003244EF"/>
    <w:rsid w:val="00324E13"/>
    <w:rsid w:val="00326483"/>
    <w:rsid w:val="00326D34"/>
    <w:rsid w:val="0032717F"/>
    <w:rsid w:val="00327357"/>
    <w:rsid w:val="00330E76"/>
    <w:rsid w:val="0033104E"/>
    <w:rsid w:val="00331295"/>
    <w:rsid w:val="003321E0"/>
    <w:rsid w:val="00332869"/>
    <w:rsid w:val="00332CAB"/>
    <w:rsid w:val="00334512"/>
    <w:rsid w:val="00334CD0"/>
    <w:rsid w:val="00334CE3"/>
    <w:rsid w:val="00334F88"/>
    <w:rsid w:val="003350FF"/>
    <w:rsid w:val="00336E51"/>
    <w:rsid w:val="00337560"/>
    <w:rsid w:val="003434B4"/>
    <w:rsid w:val="003441BD"/>
    <w:rsid w:val="003442DD"/>
    <w:rsid w:val="00344B51"/>
    <w:rsid w:val="00347636"/>
    <w:rsid w:val="00351748"/>
    <w:rsid w:val="00353744"/>
    <w:rsid w:val="00353900"/>
    <w:rsid w:val="00353944"/>
    <w:rsid w:val="0035429B"/>
    <w:rsid w:val="00355C6D"/>
    <w:rsid w:val="00355D36"/>
    <w:rsid w:val="00357EB8"/>
    <w:rsid w:val="0036091B"/>
    <w:rsid w:val="00360CEC"/>
    <w:rsid w:val="003631BB"/>
    <w:rsid w:val="003644A2"/>
    <w:rsid w:val="00364BD3"/>
    <w:rsid w:val="00366582"/>
    <w:rsid w:val="00367DCC"/>
    <w:rsid w:val="003723D9"/>
    <w:rsid w:val="003728DC"/>
    <w:rsid w:val="00374136"/>
    <w:rsid w:val="003744A6"/>
    <w:rsid w:val="003750F1"/>
    <w:rsid w:val="00375921"/>
    <w:rsid w:val="00377561"/>
    <w:rsid w:val="003778C3"/>
    <w:rsid w:val="00380758"/>
    <w:rsid w:val="003815E5"/>
    <w:rsid w:val="00381F33"/>
    <w:rsid w:val="003824D2"/>
    <w:rsid w:val="00382E7F"/>
    <w:rsid w:val="00384691"/>
    <w:rsid w:val="00384CAF"/>
    <w:rsid w:val="00387080"/>
    <w:rsid w:val="00387407"/>
    <w:rsid w:val="00390406"/>
    <w:rsid w:val="00390941"/>
    <w:rsid w:val="00390C39"/>
    <w:rsid w:val="003921EB"/>
    <w:rsid w:val="00392DBF"/>
    <w:rsid w:val="0039416F"/>
    <w:rsid w:val="0039671B"/>
    <w:rsid w:val="00397802"/>
    <w:rsid w:val="003978E2"/>
    <w:rsid w:val="003A0174"/>
    <w:rsid w:val="003A0469"/>
    <w:rsid w:val="003A20A5"/>
    <w:rsid w:val="003A2618"/>
    <w:rsid w:val="003A2D42"/>
    <w:rsid w:val="003A2D44"/>
    <w:rsid w:val="003A353F"/>
    <w:rsid w:val="003A5B90"/>
    <w:rsid w:val="003A6186"/>
    <w:rsid w:val="003A6481"/>
    <w:rsid w:val="003A6FA0"/>
    <w:rsid w:val="003B0E29"/>
    <w:rsid w:val="003B1055"/>
    <w:rsid w:val="003B1824"/>
    <w:rsid w:val="003B2253"/>
    <w:rsid w:val="003B2363"/>
    <w:rsid w:val="003B28A2"/>
    <w:rsid w:val="003B3561"/>
    <w:rsid w:val="003B4118"/>
    <w:rsid w:val="003B49EC"/>
    <w:rsid w:val="003B5BE0"/>
    <w:rsid w:val="003B6402"/>
    <w:rsid w:val="003B711E"/>
    <w:rsid w:val="003B72E6"/>
    <w:rsid w:val="003B7676"/>
    <w:rsid w:val="003C0945"/>
    <w:rsid w:val="003C1AE0"/>
    <w:rsid w:val="003C211C"/>
    <w:rsid w:val="003C4312"/>
    <w:rsid w:val="003C497D"/>
    <w:rsid w:val="003C6409"/>
    <w:rsid w:val="003C7E2E"/>
    <w:rsid w:val="003D1C4A"/>
    <w:rsid w:val="003D2945"/>
    <w:rsid w:val="003D36E7"/>
    <w:rsid w:val="003D3E1D"/>
    <w:rsid w:val="003D42D2"/>
    <w:rsid w:val="003D455C"/>
    <w:rsid w:val="003D4889"/>
    <w:rsid w:val="003D54EB"/>
    <w:rsid w:val="003D5738"/>
    <w:rsid w:val="003D57F7"/>
    <w:rsid w:val="003D66C3"/>
    <w:rsid w:val="003D6922"/>
    <w:rsid w:val="003D7738"/>
    <w:rsid w:val="003E036D"/>
    <w:rsid w:val="003E1A34"/>
    <w:rsid w:val="003E1E4B"/>
    <w:rsid w:val="003E2137"/>
    <w:rsid w:val="003E264F"/>
    <w:rsid w:val="003E2AC9"/>
    <w:rsid w:val="003E406E"/>
    <w:rsid w:val="003E42D5"/>
    <w:rsid w:val="003E48D1"/>
    <w:rsid w:val="003E4953"/>
    <w:rsid w:val="003E530A"/>
    <w:rsid w:val="003E5344"/>
    <w:rsid w:val="003E7153"/>
    <w:rsid w:val="003E74DC"/>
    <w:rsid w:val="003E77F2"/>
    <w:rsid w:val="003F03DE"/>
    <w:rsid w:val="003F18B3"/>
    <w:rsid w:val="003F1FAD"/>
    <w:rsid w:val="003F4539"/>
    <w:rsid w:val="003F4B19"/>
    <w:rsid w:val="003F4E34"/>
    <w:rsid w:val="003F5515"/>
    <w:rsid w:val="003F5A59"/>
    <w:rsid w:val="003F6F3A"/>
    <w:rsid w:val="003F71C8"/>
    <w:rsid w:val="004008EE"/>
    <w:rsid w:val="0040127C"/>
    <w:rsid w:val="0040135E"/>
    <w:rsid w:val="00401B36"/>
    <w:rsid w:val="00401C32"/>
    <w:rsid w:val="00401F2C"/>
    <w:rsid w:val="00404F66"/>
    <w:rsid w:val="00406131"/>
    <w:rsid w:val="00406443"/>
    <w:rsid w:val="004066A5"/>
    <w:rsid w:val="004104FD"/>
    <w:rsid w:val="00412CF8"/>
    <w:rsid w:val="00413917"/>
    <w:rsid w:val="004141FE"/>
    <w:rsid w:val="00414639"/>
    <w:rsid w:val="00415DA6"/>
    <w:rsid w:val="00416852"/>
    <w:rsid w:val="00416853"/>
    <w:rsid w:val="004174B8"/>
    <w:rsid w:val="0041764E"/>
    <w:rsid w:val="00417CB7"/>
    <w:rsid w:val="004204EC"/>
    <w:rsid w:val="004214B8"/>
    <w:rsid w:val="00422CA0"/>
    <w:rsid w:val="0042401E"/>
    <w:rsid w:val="00424523"/>
    <w:rsid w:val="00424771"/>
    <w:rsid w:val="0042557D"/>
    <w:rsid w:val="004259E6"/>
    <w:rsid w:val="00425F88"/>
    <w:rsid w:val="00426948"/>
    <w:rsid w:val="00430526"/>
    <w:rsid w:val="00430B73"/>
    <w:rsid w:val="00431444"/>
    <w:rsid w:val="00432261"/>
    <w:rsid w:val="004324D6"/>
    <w:rsid w:val="00434C58"/>
    <w:rsid w:val="00435A81"/>
    <w:rsid w:val="004371FE"/>
    <w:rsid w:val="0043761A"/>
    <w:rsid w:val="00437BFF"/>
    <w:rsid w:val="00440298"/>
    <w:rsid w:val="0044093B"/>
    <w:rsid w:val="00440E55"/>
    <w:rsid w:val="004411D2"/>
    <w:rsid w:val="00441B37"/>
    <w:rsid w:val="00441FED"/>
    <w:rsid w:val="00442000"/>
    <w:rsid w:val="00442A14"/>
    <w:rsid w:val="004440A4"/>
    <w:rsid w:val="00445EB1"/>
    <w:rsid w:val="00450BFA"/>
    <w:rsid w:val="004511F2"/>
    <w:rsid w:val="00451A8E"/>
    <w:rsid w:val="00452197"/>
    <w:rsid w:val="00453168"/>
    <w:rsid w:val="00454187"/>
    <w:rsid w:val="0045469A"/>
    <w:rsid w:val="00455C2F"/>
    <w:rsid w:val="00456113"/>
    <w:rsid w:val="004604F6"/>
    <w:rsid w:val="0046095E"/>
    <w:rsid w:val="00461C30"/>
    <w:rsid w:val="00463AEE"/>
    <w:rsid w:val="00465276"/>
    <w:rsid w:val="004652D5"/>
    <w:rsid w:val="004659C9"/>
    <w:rsid w:val="004716B5"/>
    <w:rsid w:val="00471D92"/>
    <w:rsid w:val="0047340A"/>
    <w:rsid w:val="00473B07"/>
    <w:rsid w:val="004750AE"/>
    <w:rsid w:val="004754D8"/>
    <w:rsid w:val="00476184"/>
    <w:rsid w:val="004768C3"/>
    <w:rsid w:val="00480669"/>
    <w:rsid w:val="00481A57"/>
    <w:rsid w:val="0048301D"/>
    <w:rsid w:val="00483101"/>
    <w:rsid w:val="00483684"/>
    <w:rsid w:val="004840CE"/>
    <w:rsid w:val="00484651"/>
    <w:rsid w:val="00484BAD"/>
    <w:rsid w:val="00485E39"/>
    <w:rsid w:val="00492EBE"/>
    <w:rsid w:val="0049372A"/>
    <w:rsid w:val="00494C33"/>
    <w:rsid w:val="00494C42"/>
    <w:rsid w:val="00495FEE"/>
    <w:rsid w:val="004965E0"/>
    <w:rsid w:val="00497E74"/>
    <w:rsid w:val="004A04A3"/>
    <w:rsid w:val="004A1CE9"/>
    <w:rsid w:val="004A1DB6"/>
    <w:rsid w:val="004A26B8"/>
    <w:rsid w:val="004A30B8"/>
    <w:rsid w:val="004A335D"/>
    <w:rsid w:val="004A35D3"/>
    <w:rsid w:val="004A36E4"/>
    <w:rsid w:val="004A3A1C"/>
    <w:rsid w:val="004A46AA"/>
    <w:rsid w:val="004A47F9"/>
    <w:rsid w:val="004A484A"/>
    <w:rsid w:val="004A6085"/>
    <w:rsid w:val="004A61B9"/>
    <w:rsid w:val="004A732B"/>
    <w:rsid w:val="004A783A"/>
    <w:rsid w:val="004B0A69"/>
    <w:rsid w:val="004B1688"/>
    <w:rsid w:val="004B177B"/>
    <w:rsid w:val="004B1EAA"/>
    <w:rsid w:val="004B46C5"/>
    <w:rsid w:val="004B5899"/>
    <w:rsid w:val="004B60F6"/>
    <w:rsid w:val="004B6C13"/>
    <w:rsid w:val="004B7180"/>
    <w:rsid w:val="004C0DCF"/>
    <w:rsid w:val="004C1291"/>
    <w:rsid w:val="004C17CC"/>
    <w:rsid w:val="004C18DF"/>
    <w:rsid w:val="004C1984"/>
    <w:rsid w:val="004C453B"/>
    <w:rsid w:val="004C4D4B"/>
    <w:rsid w:val="004C5935"/>
    <w:rsid w:val="004C59FF"/>
    <w:rsid w:val="004C7928"/>
    <w:rsid w:val="004C7E23"/>
    <w:rsid w:val="004C7E79"/>
    <w:rsid w:val="004D3888"/>
    <w:rsid w:val="004D3F13"/>
    <w:rsid w:val="004D4CB8"/>
    <w:rsid w:val="004D52CC"/>
    <w:rsid w:val="004D5834"/>
    <w:rsid w:val="004E0260"/>
    <w:rsid w:val="004E07BB"/>
    <w:rsid w:val="004E0E6D"/>
    <w:rsid w:val="004E1EBC"/>
    <w:rsid w:val="004E2FB7"/>
    <w:rsid w:val="004E34B7"/>
    <w:rsid w:val="004E40BA"/>
    <w:rsid w:val="004E4F3B"/>
    <w:rsid w:val="004E61F0"/>
    <w:rsid w:val="004E68E2"/>
    <w:rsid w:val="004E7066"/>
    <w:rsid w:val="004F00D8"/>
    <w:rsid w:val="004F1507"/>
    <w:rsid w:val="004F2BBF"/>
    <w:rsid w:val="004F2C79"/>
    <w:rsid w:val="004F2F70"/>
    <w:rsid w:val="004F3563"/>
    <w:rsid w:val="004F3996"/>
    <w:rsid w:val="004F66BD"/>
    <w:rsid w:val="00501228"/>
    <w:rsid w:val="00501D0C"/>
    <w:rsid w:val="00503A4C"/>
    <w:rsid w:val="005040B3"/>
    <w:rsid w:val="00505BA1"/>
    <w:rsid w:val="00506B4F"/>
    <w:rsid w:val="00507947"/>
    <w:rsid w:val="00511C9C"/>
    <w:rsid w:val="00512974"/>
    <w:rsid w:val="005129CB"/>
    <w:rsid w:val="00512D8B"/>
    <w:rsid w:val="00521F58"/>
    <w:rsid w:val="00523715"/>
    <w:rsid w:val="005244D1"/>
    <w:rsid w:val="00524548"/>
    <w:rsid w:val="005256D0"/>
    <w:rsid w:val="00525E43"/>
    <w:rsid w:val="00526970"/>
    <w:rsid w:val="00526DFD"/>
    <w:rsid w:val="00527131"/>
    <w:rsid w:val="00531460"/>
    <w:rsid w:val="0053198C"/>
    <w:rsid w:val="00532E94"/>
    <w:rsid w:val="005333E1"/>
    <w:rsid w:val="00533AF8"/>
    <w:rsid w:val="00534E29"/>
    <w:rsid w:val="00536C6D"/>
    <w:rsid w:val="00536D1B"/>
    <w:rsid w:val="00541244"/>
    <w:rsid w:val="005413FB"/>
    <w:rsid w:val="00541C37"/>
    <w:rsid w:val="00547204"/>
    <w:rsid w:val="00547C37"/>
    <w:rsid w:val="00550182"/>
    <w:rsid w:val="00550DEB"/>
    <w:rsid w:val="005514F5"/>
    <w:rsid w:val="00553506"/>
    <w:rsid w:val="00553859"/>
    <w:rsid w:val="005550FD"/>
    <w:rsid w:val="00557192"/>
    <w:rsid w:val="00557529"/>
    <w:rsid w:val="00560C28"/>
    <w:rsid w:val="005626D7"/>
    <w:rsid w:val="0056295E"/>
    <w:rsid w:val="00562ADF"/>
    <w:rsid w:val="00562D86"/>
    <w:rsid w:val="00565D1A"/>
    <w:rsid w:val="00567932"/>
    <w:rsid w:val="00570886"/>
    <w:rsid w:val="005708B7"/>
    <w:rsid w:val="0057132E"/>
    <w:rsid w:val="00571C0A"/>
    <w:rsid w:val="00571EB7"/>
    <w:rsid w:val="00572001"/>
    <w:rsid w:val="00574980"/>
    <w:rsid w:val="00574A3B"/>
    <w:rsid w:val="00576666"/>
    <w:rsid w:val="005767F5"/>
    <w:rsid w:val="00576FBB"/>
    <w:rsid w:val="0057704D"/>
    <w:rsid w:val="005818E6"/>
    <w:rsid w:val="00581C06"/>
    <w:rsid w:val="00582380"/>
    <w:rsid w:val="00585F60"/>
    <w:rsid w:val="00586E88"/>
    <w:rsid w:val="00587B89"/>
    <w:rsid w:val="005903B9"/>
    <w:rsid w:val="00591499"/>
    <w:rsid w:val="00594CFC"/>
    <w:rsid w:val="00597342"/>
    <w:rsid w:val="0059749C"/>
    <w:rsid w:val="00597897"/>
    <w:rsid w:val="005A05E4"/>
    <w:rsid w:val="005A0C58"/>
    <w:rsid w:val="005A3476"/>
    <w:rsid w:val="005A3D83"/>
    <w:rsid w:val="005A43CB"/>
    <w:rsid w:val="005A490B"/>
    <w:rsid w:val="005A5318"/>
    <w:rsid w:val="005A655C"/>
    <w:rsid w:val="005A710A"/>
    <w:rsid w:val="005B0335"/>
    <w:rsid w:val="005B2739"/>
    <w:rsid w:val="005B2798"/>
    <w:rsid w:val="005B316C"/>
    <w:rsid w:val="005B4591"/>
    <w:rsid w:val="005B46EB"/>
    <w:rsid w:val="005B5A03"/>
    <w:rsid w:val="005B5A7D"/>
    <w:rsid w:val="005B5C0C"/>
    <w:rsid w:val="005B6DCC"/>
    <w:rsid w:val="005C1822"/>
    <w:rsid w:val="005C1850"/>
    <w:rsid w:val="005C2AC0"/>
    <w:rsid w:val="005C42FD"/>
    <w:rsid w:val="005C5024"/>
    <w:rsid w:val="005C5176"/>
    <w:rsid w:val="005C64F2"/>
    <w:rsid w:val="005C6531"/>
    <w:rsid w:val="005D1597"/>
    <w:rsid w:val="005D1CAD"/>
    <w:rsid w:val="005D22AA"/>
    <w:rsid w:val="005D3367"/>
    <w:rsid w:val="005D3596"/>
    <w:rsid w:val="005D3A91"/>
    <w:rsid w:val="005D4420"/>
    <w:rsid w:val="005D5AEB"/>
    <w:rsid w:val="005D66DE"/>
    <w:rsid w:val="005E155B"/>
    <w:rsid w:val="005E2354"/>
    <w:rsid w:val="005E5067"/>
    <w:rsid w:val="005E5351"/>
    <w:rsid w:val="005E635E"/>
    <w:rsid w:val="005E6DD7"/>
    <w:rsid w:val="005E7957"/>
    <w:rsid w:val="005F02AA"/>
    <w:rsid w:val="005F0606"/>
    <w:rsid w:val="005F07AC"/>
    <w:rsid w:val="005F0BB1"/>
    <w:rsid w:val="005F1DA0"/>
    <w:rsid w:val="005F391C"/>
    <w:rsid w:val="005F47A9"/>
    <w:rsid w:val="005F4D4D"/>
    <w:rsid w:val="005F4E16"/>
    <w:rsid w:val="005F5154"/>
    <w:rsid w:val="005F5283"/>
    <w:rsid w:val="005F54F0"/>
    <w:rsid w:val="005F6040"/>
    <w:rsid w:val="005F6767"/>
    <w:rsid w:val="005F754E"/>
    <w:rsid w:val="005F792A"/>
    <w:rsid w:val="005F7BDE"/>
    <w:rsid w:val="005F7D48"/>
    <w:rsid w:val="006002D3"/>
    <w:rsid w:val="00600593"/>
    <w:rsid w:val="006005A2"/>
    <w:rsid w:val="00600715"/>
    <w:rsid w:val="00600834"/>
    <w:rsid w:val="00600BB1"/>
    <w:rsid w:val="00601C1C"/>
    <w:rsid w:val="0060293E"/>
    <w:rsid w:val="006035E7"/>
    <w:rsid w:val="00603C5B"/>
    <w:rsid w:val="0060409D"/>
    <w:rsid w:val="00607444"/>
    <w:rsid w:val="00611CA1"/>
    <w:rsid w:val="00613084"/>
    <w:rsid w:val="006138D1"/>
    <w:rsid w:val="00613DB0"/>
    <w:rsid w:val="00614200"/>
    <w:rsid w:val="0061449E"/>
    <w:rsid w:val="006174EE"/>
    <w:rsid w:val="00622271"/>
    <w:rsid w:val="0062283A"/>
    <w:rsid w:val="006230A0"/>
    <w:rsid w:val="006233DB"/>
    <w:rsid w:val="00624186"/>
    <w:rsid w:val="006259E0"/>
    <w:rsid w:val="0063039A"/>
    <w:rsid w:val="006311FE"/>
    <w:rsid w:val="006317AF"/>
    <w:rsid w:val="00631CE6"/>
    <w:rsid w:val="00632CB8"/>
    <w:rsid w:val="00633DAC"/>
    <w:rsid w:val="00634F10"/>
    <w:rsid w:val="006351B7"/>
    <w:rsid w:val="0063654C"/>
    <w:rsid w:val="006366F9"/>
    <w:rsid w:val="006400FE"/>
    <w:rsid w:val="006407D9"/>
    <w:rsid w:val="00640FF9"/>
    <w:rsid w:val="00641F96"/>
    <w:rsid w:val="006423ED"/>
    <w:rsid w:val="00642574"/>
    <w:rsid w:val="0064436C"/>
    <w:rsid w:val="00644910"/>
    <w:rsid w:val="00644C44"/>
    <w:rsid w:val="00645FC0"/>
    <w:rsid w:val="00651773"/>
    <w:rsid w:val="006517FF"/>
    <w:rsid w:val="00652232"/>
    <w:rsid w:val="00654028"/>
    <w:rsid w:val="006544DF"/>
    <w:rsid w:val="0065453C"/>
    <w:rsid w:val="00656B56"/>
    <w:rsid w:val="00657027"/>
    <w:rsid w:val="00660EE1"/>
    <w:rsid w:val="00661C0B"/>
    <w:rsid w:val="00662E30"/>
    <w:rsid w:val="006652E7"/>
    <w:rsid w:val="0066692C"/>
    <w:rsid w:val="00667A57"/>
    <w:rsid w:val="00667E24"/>
    <w:rsid w:val="00670032"/>
    <w:rsid w:val="00672D2F"/>
    <w:rsid w:val="0067412B"/>
    <w:rsid w:val="00674521"/>
    <w:rsid w:val="00674B00"/>
    <w:rsid w:val="00676243"/>
    <w:rsid w:val="006768EA"/>
    <w:rsid w:val="006769A2"/>
    <w:rsid w:val="00677DC7"/>
    <w:rsid w:val="00677EE4"/>
    <w:rsid w:val="006805B2"/>
    <w:rsid w:val="0068217B"/>
    <w:rsid w:val="0068389C"/>
    <w:rsid w:val="00683902"/>
    <w:rsid w:val="00683E15"/>
    <w:rsid w:val="00685DD4"/>
    <w:rsid w:val="0068725B"/>
    <w:rsid w:val="006872C6"/>
    <w:rsid w:val="00692B2B"/>
    <w:rsid w:val="00694B3D"/>
    <w:rsid w:val="006A086E"/>
    <w:rsid w:val="006A0FF0"/>
    <w:rsid w:val="006A1597"/>
    <w:rsid w:val="006A187B"/>
    <w:rsid w:val="006A1B31"/>
    <w:rsid w:val="006A1C6E"/>
    <w:rsid w:val="006A2784"/>
    <w:rsid w:val="006A2FEA"/>
    <w:rsid w:val="006A48DB"/>
    <w:rsid w:val="006A4964"/>
    <w:rsid w:val="006A49A2"/>
    <w:rsid w:val="006A50F5"/>
    <w:rsid w:val="006A5C1D"/>
    <w:rsid w:val="006A70F6"/>
    <w:rsid w:val="006A754A"/>
    <w:rsid w:val="006B02F2"/>
    <w:rsid w:val="006B04AC"/>
    <w:rsid w:val="006B10AB"/>
    <w:rsid w:val="006B17BA"/>
    <w:rsid w:val="006B192D"/>
    <w:rsid w:val="006B201A"/>
    <w:rsid w:val="006B225E"/>
    <w:rsid w:val="006B3CF9"/>
    <w:rsid w:val="006B549F"/>
    <w:rsid w:val="006B5C4E"/>
    <w:rsid w:val="006B624C"/>
    <w:rsid w:val="006B75EB"/>
    <w:rsid w:val="006B7840"/>
    <w:rsid w:val="006C01A6"/>
    <w:rsid w:val="006C09D0"/>
    <w:rsid w:val="006C1207"/>
    <w:rsid w:val="006C1DE3"/>
    <w:rsid w:val="006C1EA3"/>
    <w:rsid w:val="006C201A"/>
    <w:rsid w:val="006C2475"/>
    <w:rsid w:val="006C2811"/>
    <w:rsid w:val="006C34AD"/>
    <w:rsid w:val="006C405F"/>
    <w:rsid w:val="006C434D"/>
    <w:rsid w:val="006C49B3"/>
    <w:rsid w:val="006C4AF7"/>
    <w:rsid w:val="006C5183"/>
    <w:rsid w:val="006C5944"/>
    <w:rsid w:val="006C5958"/>
    <w:rsid w:val="006C5F78"/>
    <w:rsid w:val="006C6213"/>
    <w:rsid w:val="006C6250"/>
    <w:rsid w:val="006C777F"/>
    <w:rsid w:val="006C7A54"/>
    <w:rsid w:val="006D0391"/>
    <w:rsid w:val="006D04C7"/>
    <w:rsid w:val="006D1019"/>
    <w:rsid w:val="006D2A48"/>
    <w:rsid w:val="006D3A28"/>
    <w:rsid w:val="006D3A85"/>
    <w:rsid w:val="006D3E6D"/>
    <w:rsid w:val="006D58A9"/>
    <w:rsid w:val="006D69E3"/>
    <w:rsid w:val="006E0849"/>
    <w:rsid w:val="006E39D8"/>
    <w:rsid w:val="006E53F5"/>
    <w:rsid w:val="006E5F99"/>
    <w:rsid w:val="006E7CF9"/>
    <w:rsid w:val="006F00AA"/>
    <w:rsid w:val="006F0DD5"/>
    <w:rsid w:val="006F3F6F"/>
    <w:rsid w:val="006F3F93"/>
    <w:rsid w:val="006F572B"/>
    <w:rsid w:val="006F5F4D"/>
    <w:rsid w:val="006F6E12"/>
    <w:rsid w:val="00701367"/>
    <w:rsid w:val="00701980"/>
    <w:rsid w:val="0070303C"/>
    <w:rsid w:val="007030C3"/>
    <w:rsid w:val="00703F1F"/>
    <w:rsid w:val="00704C75"/>
    <w:rsid w:val="00706DFC"/>
    <w:rsid w:val="0070778F"/>
    <w:rsid w:val="007106E4"/>
    <w:rsid w:val="00711509"/>
    <w:rsid w:val="00711B62"/>
    <w:rsid w:val="00711D4F"/>
    <w:rsid w:val="00712440"/>
    <w:rsid w:val="0071256C"/>
    <w:rsid w:val="00712958"/>
    <w:rsid w:val="00712A1B"/>
    <w:rsid w:val="00712B45"/>
    <w:rsid w:val="00713F1E"/>
    <w:rsid w:val="0071468C"/>
    <w:rsid w:val="0071522D"/>
    <w:rsid w:val="007154FB"/>
    <w:rsid w:val="00716BAE"/>
    <w:rsid w:val="0072048B"/>
    <w:rsid w:val="00720CBB"/>
    <w:rsid w:val="00720FAB"/>
    <w:rsid w:val="00721CDD"/>
    <w:rsid w:val="007226C5"/>
    <w:rsid w:val="00723A25"/>
    <w:rsid w:val="00723B41"/>
    <w:rsid w:val="0072480B"/>
    <w:rsid w:val="00724F0C"/>
    <w:rsid w:val="0072624E"/>
    <w:rsid w:val="00727110"/>
    <w:rsid w:val="00727D8B"/>
    <w:rsid w:val="007321ED"/>
    <w:rsid w:val="00732CE2"/>
    <w:rsid w:val="0073395E"/>
    <w:rsid w:val="00734665"/>
    <w:rsid w:val="00734A5E"/>
    <w:rsid w:val="007402D2"/>
    <w:rsid w:val="007402DD"/>
    <w:rsid w:val="00740654"/>
    <w:rsid w:val="00740B76"/>
    <w:rsid w:val="0074137C"/>
    <w:rsid w:val="00742A3A"/>
    <w:rsid w:val="00742E65"/>
    <w:rsid w:val="00742F06"/>
    <w:rsid w:val="0074314C"/>
    <w:rsid w:val="007436DE"/>
    <w:rsid w:val="0074480C"/>
    <w:rsid w:val="00744D8B"/>
    <w:rsid w:val="00745119"/>
    <w:rsid w:val="00745D37"/>
    <w:rsid w:val="007465EB"/>
    <w:rsid w:val="00746A4A"/>
    <w:rsid w:val="00746B59"/>
    <w:rsid w:val="007471FD"/>
    <w:rsid w:val="007476C4"/>
    <w:rsid w:val="00750FC6"/>
    <w:rsid w:val="00751483"/>
    <w:rsid w:val="0075396A"/>
    <w:rsid w:val="007539D1"/>
    <w:rsid w:val="007552B5"/>
    <w:rsid w:val="007554DF"/>
    <w:rsid w:val="00756724"/>
    <w:rsid w:val="007577F3"/>
    <w:rsid w:val="00760430"/>
    <w:rsid w:val="0076070A"/>
    <w:rsid w:val="007609F1"/>
    <w:rsid w:val="00761D9F"/>
    <w:rsid w:val="00763A44"/>
    <w:rsid w:val="00764467"/>
    <w:rsid w:val="00764656"/>
    <w:rsid w:val="007649EA"/>
    <w:rsid w:val="00764C48"/>
    <w:rsid w:val="00764D2B"/>
    <w:rsid w:val="007661F5"/>
    <w:rsid w:val="00772863"/>
    <w:rsid w:val="00773A8E"/>
    <w:rsid w:val="007741D1"/>
    <w:rsid w:val="00774392"/>
    <w:rsid w:val="007743EB"/>
    <w:rsid w:val="00775072"/>
    <w:rsid w:val="007750E2"/>
    <w:rsid w:val="007751EC"/>
    <w:rsid w:val="007774C4"/>
    <w:rsid w:val="00777EEC"/>
    <w:rsid w:val="00780E0D"/>
    <w:rsid w:val="0078135D"/>
    <w:rsid w:val="00781A75"/>
    <w:rsid w:val="00781E72"/>
    <w:rsid w:val="007825C0"/>
    <w:rsid w:val="00782974"/>
    <w:rsid w:val="00782C1E"/>
    <w:rsid w:val="007834D9"/>
    <w:rsid w:val="007844D8"/>
    <w:rsid w:val="00784CA1"/>
    <w:rsid w:val="00785804"/>
    <w:rsid w:val="00785EF2"/>
    <w:rsid w:val="00786493"/>
    <w:rsid w:val="00787344"/>
    <w:rsid w:val="007919A2"/>
    <w:rsid w:val="00791EA9"/>
    <w:rsid w:val="00793541"/>
    <w:rsid w:val="007943F9"/>
    <w:rsid w:val="00795B71"/>
    <w:rsid w:val="007969D8"/>
    <w:rsid w:val="007A03B6"/>
    <w:rsid w:val="007A0678"/>
    <w:rsid w:val="007A1BDE"/>
    <w:rsid w:val="007A2C1E"/>
    <w:rsid w:val="007A4E37"/>
    <w:rsid w:val="007A5733"/>
    <w:rsid w:val="007A5FFD"/>
    <w:rsid w:val="007A7B1F"/>
    <w:rsid w:val="007A7EB1"/>
    <w:rsid w:val="007B15C5"/>
    <w:rsid w:val="007B196B"/>
    <w:rsid w:val="007B1CF5"/>
    <w:rsid w:val="007B32D3"/>
    <w:rsid w:val="007B4227"/>
    <w:rsid w:val="007B46BE"/>
    <w:rsid w:val="007B51A0"/>
    <w:rsid w:val="007B5B7D"/>
    <w:rsid w:val="007B6656"/>
    <w:rsid w:val="007B724A"/>
    <w:rsid w:val="007B7252"/>
    <w:rsid w:val="007C1CEC"/>
    <w:rsid w:val="007C23ED"/>
    <w:rsid w:val="007C3380"/>
    <w:rsid w:val="007C34FC"/>
    <w:rsid w:val="007C44E0"/>
    <w:rsid w:val="007C48F9"/>
    <w:rsid w:val="007C4FA1"/>
    <w:rsid w:val="007C57FA"/>
    <w:rsid w:val="007C5ED7"/>
    <w:rsid w:val="007D09B6"/>
    <w:rsid w:val="007D364D"/>
    <w:rsid w:val="007D4CE6"/>
    <w:rsid w:val="007D5391"/>
    <w:rsid w:val="007D5487"/>
    <w:rsid w:val="007D5CCC"/>
    <w:rsid w:val="007D73ED"/>
    <w:rsid w:val="007E09E4"/>
    <w:rsid w:val="007E0A96"/>
    <w:rsid w:val="007E22DA"/>
    <w:rsid w:val="007E27C8"/>
    <w:rsid w:val="007E321C"/>
    <w:rsid w:val="007E3A5B"/>
    <w:rsid w:val="007E4798"/>
    <w:rsid w:val="007E53DA"/>
    <w:rsid w:val="007E5EE4"/>
    <w:rsid w:val="007E7443"/>
    <w:rsid w:val="007F0070"/>
    <w:rsid w:val="007F0C02"/>
    <w:rsid w:val="007F0CC3"/>
    <w:rsid w:val="007F2003"/>
    <w:rsid w:val="007F2036"/>
    <w:rsid w:val="007F2D33"/>
    <w:rsid w:val="007F2DD2"/>
    <w:rsid w:val="007F303F"/>
    <w:rsid w:val="007F36CD"/>
    <w:rsid w:val="007F3D01"/>
    <w:rsid w:val="007F3FEA"/>
    <w:rsid w:val="007F6AE0"/>
    <w:rsid w:val="007F7E4E"/>
    <w:rsid w:val="008004C2"/>
    <w:rsid w:val="0080176E"/>
    <w:rsid w:val="0080386B"/>
    <w:rsid w:val="00803994"/>
    <w:rsid w:val="008040B6"/>
    <w:rsid w:val="00804A99"/>
    <w:rsid w:val="00805080"/>
    <w:rsid w:val="0080587A"/>
    <w:rsid w:val="0080647C"/>
    <w:rsid w:val="00806BF9"/>
    <w:rsid w:val="008078C4"/>
    <w:rsid w:val="00812205"/>
    <w:rsid w:val="008124AA"/>
    <w:rsid w:val="008126C6"/>
    <w:rsid w:val="00813484"/>
    <w:rsid w:val="00814242"/>
    <w:rsid w:val="00815126"/>
    <w:rsid w:val="00815CF1"/>
    <w:rsid w:val="00816EF1"/>
    <w:rsid w:val="00816FA8"/>
    <w:rsid w:val="0082006B"/>
    <w:rsid w:val="00820ACF"/>
    <w:rsid w:val="0082322C"/>
    <w:rsid w:val="00824803"/>
    <w:rsid w:val="0082580D"/>
    <w:rsid w:val="0082591D"/>
    <w:rsid w:val="00825E8E"/>
    <w:rsid w:val="008268FD"/>
    <w:rsid w:val="008303DC"/>
    <w:rsid w:val="008304AD"/>
    <w:rsid w:val="00830935"/>
    <w:rsid w:val="0083192F"/>
    <w:rsid w:val="008322C7"/>
    <w:rsid w:val="00833569"/>
    <w:rsid w:val="00834BEB"/>
    <w:rsid w:val="0084028A"/>
    <w:rsid w:val="00840F06"/>
    <w:rsid w:val="00840F14"/>
    <w:rsid w:val="008415D5"/>
    <w:rsid w:val="00841C3A"/>
    <w:rsid w:val="00841D56"/>
    <w:rsid w:val="00842040"/>
    <w:rsid w:val="0084237B"/>
    <w:rsid w:val="00843869"/>
    <w:rsid w:val="00843A90"/>
    <w:rsid w:val="0084444F"/>
    <w:rsid w:val="00844F04"/>
    <w:rsid w:val="008451CE"/>
    <w:rsid w:val="0084748F"/>
    <w:rsid w:val="00847ED6"/>
    <w:rsid w:val="00851943"/>
    <w:rsid w:val="008521CC"/>
    <w:rsid w:val="00852608"/>
    <w:rsid w:val="00852CED"/>
    <w:rsid w:val="008540C7"/>
    <w:rsid w:val="00854598"/>
    <w:rsid w:val="008549E7"/>
    <w:rsid w:val="0085514F"/>
    <w:rsid w:val="008568DB"/>
    <w:rsid w:val="0085702A"/>
    <w:rsid w:val="00857590"/>
    <w:rsid w:val="00857B56"/>
    <w:rsid w:val="0086087C"/>
    <w:rsid w:val="00863048"/>
    <w:rsid w:val="0086432C"/>
    <w:rsid w:val="00864810"/>
    <w:rsid w:val="008648DE"/>
    <w:rsid w:val="00866315"/>
    <w:rsid w:val="00874242"/>
    <w:rsid w:val="008745AE"/>
    <w:rsid w:val="00874B64"/>
    <w:rsid w:val="00874F9C"/>
    <w:rsid w:val="00875EA4"/>
    <w:rsid w:val="008764DD"/>
    <w:rsid w:val="00877D6D"/>
    <w:rsid w:val="00877F1A"/>
    <w:rsid w:val="00881120"/>
    <w:rsid w:val="0088123F"/>
    <w:rsid w:val="00881D07"/>
    <w:rsid w:val="008837A7"/>
    <w:rsid w:val="00884738"/>
    <w:rsid w:val="00885315"/>
    <w:rsid w:val="00885FBD"/>
    <w:rsid w:val="00886D54"/>
    <w:rsid w:val="00886D6A"/>
    <w:rsid w:val="00886F68"/>
    <w:rsid w:val="00891443"/>
    <w:rsid w:val="008927E5"/>
    <w:rsid w:val="00892F47"/>
    <w:rsid w:val="008931E5"/>
    <w:rsid w:val="008931F7"/>
    <w:rsid w:val="0089339E"/>
    <w:rsid w:val="00893586"/>
    <w:rsid w:val="0089463B"/>
    <w:rsid w:val="00894AAA"/>
    <w:rsid w:val="008964CC"/>
    <w:rsid w:val="008967D7"/>
    <w:rsid w:val="0089728A"/>
    <w:rsid w:val="008A0BFA"/>
    <w:rsid w:val="008A546A"/>
    <w:rsid w:val="008A5E09"/>
    <w:rsid w:val="008A67C1"/>
    <w:rsid w:val="008B0AC2"/>
    <w:rsid w:val="008B222E"/>
    <w:rsid w:val="008B414F"/>
    <w:rsid w:val="008B4E7B"/>
    <w:rsid w:val="008B5658"/>
    <w:rsid w:val="008B6308"/>
    <w:rsid w:val="008B63FA"/>
    <w:rsid w:val="008B66EE"/>
    <w:rsid w:val="008B70F3"/>
    <w:rsid w:val="008B7D9E"/>
    <w:rsid w:val="008C19FE"/>
    <w:rsid w:val="008C2181"/>
    <w:rsid w:val="008C25C1"/>
    <w:rsid w:val="008C333F"/>
    <w:rsid w:val="008C337A"/>
    <w:rsid w:val="008C33F2"/>
    <w:rsid w:val="008C54A8"/>
    <w:rsid w:val="008C54BD"/>
    <w:rsid w:val="008C57F4"/>
    <w:rsid w:val="008C793F"/>
    <w:rsid w:val="008D1C7D"/>
    <w:rsid w:val="008D31B1"/>
    <w:rsid w:val="008D6026"/>
    <w:rsid w:val="008E0567"/>
    <w:rsid w:val="008E0A71"/>
    <w:rsid w:val="008E3561"/>
    <w:rsid w:val="008E482B"/>
    <w:rsid w:val="008E4847"/>
    <w:rsid w:val="008F12EC"/>
    <w:rsid w:val="008F153C"/>
    <w:rsid w:val="008F1C88"/>
    <w:rsid w:val="008F2EF6"/>
    <w:rsid w:val="008F3A96"/>
    <w:rsid w:val="008F49A8"/>
    <w:rsid w:val="008F4CCB"/>
    <w:rsid w:val="008F5660"/>
    <w:rsid w:val="008F6399"/>
    <w:rsid w:val="00900179"/>
    <w:rsid w:val="00900B6E"/>
    <w:rsid w:val="00900D9F"/>
    <w:rsid w:val="00901560"/>
    <w:rsid w:val="00902645"/>
    <w:rsid w:val="0090299C"/>
    <w:rsid w:val="00903CB6"/>
    <w:rsid w:val="009047C4"/>
    <w:rsid w:val="00910FFF"/>
    <w:rsid w:val="00911842"/>
    <w:rsid w:val="00911CE4"/>
    <w:rsid w:val="009128BD"/>
    <w:rsid w:val="00916BFC"/>
    <w:rsid w:val="00916C20"/>
    <w:rsid w:val="00917B22"/>
    <w:rsid w:val="00922874"/>
    <w:rsid w:val="0092364B"/>
    <w:rsid w:val="00924F2B"/>
    <w:rsid w:val="009255F0"/>
    <w:rsid w:val="00926613"/>
    <w:rsid w:val="00927107"/>
    <w:rsid w:val="009275C2"/>
    <w:rsid w:val="009278B2"/>
    <w:rsid w:val="00930443"/>
    <w:rsid w:val="009308E5"/>
    <w:rsid w:val="00930CA2"/>
    <w:rsid w:val="009336C0"/>
    <w:rsid w:val="00934961"/>
    <w:rsid w:val="00934BE4"/>
    <w:rsid w:val="00935150"/>
    <w:rsid w:val="00936065"/>
    <w:rsid w:val="00936ABE"/>
    <w:rsid w:val="00937329"/>
    <w:rsid w:val="00940622"/>
    <w:rsid w:val="00941348"/>
    <w:rsid w:val="0094140C"/>
    <w:rsid w:val="00941A67"/>
    <w:rsid w:val="00944985"/>
    <w:rsid w:val="00944DCA"/>
    <w:rsid w:val="009452C9"/>
    <w:rsid w:val="00945AFA"/>
    <w:rsid w:val="00945DBD"/>
    <w:rsid w:val="00946666"/>
    <w:rsid w:val="0094680C"/>
    <w:rsid w:val="00947E83"/>
    <w:rsid w:val="00947F06"/>
    <w:rsid w:val="009501B7"/>
    <w:rsid w:val="0095224D"/>
    <w:rsid w:val="00954256"/>
    <w:rsid w:val="009574ED"/>
    <w:rsid w:val="00957D5F"/>
    <w:rsid w:val="00960E78"/>
    <w:rsid w:val="009619D8"/>
    <w:rsid w:val="00961DB8"/>
    <w:rsid w:val="009623D7"/>
    <w:rsid w:val="00962799"/>
    <w:rsid w:val="00963CA2"/>
    <w:rsid w:val="00963CD5"/>
    <w:rsid w:val="0096405A"/>
    <w:rsid w:val="00964E72"/>
    <w:rsid w:val="009653E5"/>
    <w:rsid w:val="00965B4C"/>
    <w:rsid w:val="009668F5"/>
    <w:rsid w:val="00970909"/>
    <w:rsid w:val="00970ADF"/>
    <w:rsid w:val="009710A0"/>
    <w:rsid w:val="00973142"/>
    <w:rsid w:val="00974000"/>
    <w:rsid w:val="00974148"/>
    <w:rsid w:val="00975B11"/>
    <w:rsid w:val="00977C67"/>
    <w:rsid w:val="00980022"/>
    <w:rsid w:val="00980DC9"/>
    <w:rsid w:val="00982D31"/>
    <w:rsid w:val="009835EA"/>
    <w:rsid w:val="00983C26"/>
    <w:rsid w:val="00984081"/>
    <w:rsid w:val="00984264"/>
    <w:rsid w:val="009846EC"/>
    <w:rsid w:val="00991299"/>
    <w:rsid w:val="00991889"/>
    <w:rsid w:val="009937E8"/>
    <w:rsid w:val="009947B8"/>
    <w:rsid w:val="00995437"/>
    <w:rsid w:val="009956BD"/>
    <w:rsid w:val="009963E9"/>
    <w:rsid w:val="00996B78"/>
    <w:rsid w:val="009A07E5"/>
    <w:rsid w:val="009A1929"/>
    <w:rsid w:val="009A1BD4"/>
    <w:rsid w:val="009A36C6"/>
    <w:rsid w:val="009A49C3"/>
    <w:rsid w:val="009A4E74"/>
    <w:rsid w:val="009A635B"/>
    <w:rsid w:val="009A7814"/>
    <w:rsid w:val="009B066B"/>
    <w:rsid w:val="009B0910"/>
    <w:rsid w:val="009B0A66"/>
    <w:rsid w:val="009B1973"/>
    <w:rsid w:val="009B22CD"/>
    <w:rsid w:val="009B2B03"/>
    <w:rsid w:val="009B3CE1"/>
    <w:rsid w:val="009B55A9"/>
    <w:rsid w:val="009B61DB"/>
    <w:rsid w:val="009B66E8"/>
    <w:rsid w:val="009B732F"/>
    <w:rsid w:val="009C000A"/>
    <w:rsid w:val="009C26D4"/>
    <w:rsid w:val="009C371D"/>
    <w:rsid w:val="009C595B"/>
    <w:rsid w:val="009C5FA2"/>
    <w:rsid w:val="009C6C33"/>
    <w:rsid w:val="009C6C38"/>
    <w:rsid w:val="009C7D4B"/>
    <w:rsid w:val="009D01E0"/>
    <w:rsid w:val="009D0378"/>
    <w:rsid w:val="009D1441"/>
    <w:rsid w:val="009D192C"/>
    <w:rsid w:val="009D1F0A"/>
    <w:rsid w:val="009D2E06"/>
    <w:rsid w:val="009D3BB5"/>
    <w:rsid w:val="009D586F"/>
    <w:rsid w:val="009D6AC1"/>
    <w:rsid w:val="009D7111"/>
    <w:rsid w:val="009E0F71"/>
    <w:rsid w:val="009E1210"/>
    <w:rsid w:val="009E1731"/>
    <w:rsid w:val="009E1D59"/>
    <w:rsid w:val="009E3854"/>
    <w:rsid w:val="009E49DD"/>
    <w:rsid w:val="009E4AE2"/>
    <w:rsid w:val="009E5194"/>
    <w:rsid w:val="009E6195"/>
    <w:rsid w:val="009E7133"/>
    <w:rsid w:val="009F0BCE"/>
    <w:rsid w:val="009F1145"/>
    <w:rsid w:val="009F24B9"/>
    <w:rsid w:val="009F2BD9"/>
    <w:rsid w:val="009F3148"/>
    <w:rsid w:val="009F33D5"/>
    <w:rsid w:val="009F3431"/>
    <w:rsid w:val="009F3D67"/>
    <w:rsid w:val="009F3E6B"/>
    <w:rsid w:val="009F617F"/>
    <w:rsid w:val="009F6DF8"/>
    <w:rsid w:val="009F79E9"/>
    <w:rsid w:val="00A016B5"/>
    <w:rsid w:val="00A01B39"/>
    <w:rsid w:val="00A02345"/>
    <w:rsid w:val="00A02788"/>
    <w:rsid w:val="00A028E9"/>
    <w:rsid w:val="00A02D49"/>
    <w:rsid w:val="00A037BE"/>
    <w:rsid w:val="00A05FCB"/>
    <w:rsid w:val="00A0656A"/>
    <w:rsid w:val="00A10119"/>
    <w:rsid w:val="00A1013F"/>
    <w:rsid w:val="00A12E13"/>
    <w:rsid w:val="00A143C3"/>
    <w:rsid w:val="00A145C5"/>
    <w:rsid w:val="00A15B06"/>
    <w:rsid w:val="00A1677E"/>
    <w:rsid w:val="00A17429"/>
    <w:rsid w:val="00A1781C"/>
    <w:rsid w:val="00A17C8C"/>
    <w:rsid w:val="00A2064F"/>
    <w:rsid w:val="00A22182"/>
    <w:rsid w:val="00A2290D"/>
    <w:rsid w:val="00A22DCB"/>
    <w:rsid w:val="00A23360"/>
    <w:rsid w:val="00A2338E"/>
    <w:rsid w:val="00A23502"/>
    <w:rsid w:val="00A23BFE"/>
    <w:rsid w:val="00A241D7"/>
    <w:rsid w:val="00A24861"/>
    <w:rsid w:val="00A265F3"/>
    <w:rsid w:val="00A2794D"/>
    <w:rsid w:val="00A27F6B"/>
    <w:rsid w:val="00A307BA"/>
    <w:rsid w:val="00A30B5F"/>
    <w:rsid w:val="00A319CB"/>
    <w:rsid w:val="00A32207"/>
    <w:rsid w:val="00A32B85"/>
    <w:rsid w:val="00A34F39"/>
    <w:rsid w:val="00A3563B"/>
    <w:rsid w:val="00A36010"/>
    <w:rsid w:val="00A364BE"/>
    <w:rsid w:val="00A37746"/>
    <w:rsid w:val="00A37ABF"/>
    <w:rsid w:val="00A40A43"/>
    <w:rsid w:val="00A40F5F"/>
    <w:rsid w:val="00A412CB"/>
    <w:rsid w:val="00A427E8"/>
    <w:rsid w:val="00A443B6"/>
    <w:rsid w:val="00A446D2"/>
    <w:rsid w:val="00A44D53"/>
    <w:rsid w:val="00A466AA"/>
    <w:rsid w:val="00A47198"/>
    <w:rsid w:val="00A517C5"/>
    <w:rsid w:val="00A51F9E"/>
    <w:rsid w:val="00A52B24"/>
    <w:rsid w:val="00A530D8"/>
    <w:rsid w:val="00A534E9"/>
    <w:rsid w:val="00A538D7"/>
    <w:rsid w:val="00A53FA8"/>
    <w:rsid w:val="00A54B65"/>
    <w:rsid w:val="00A553FE"/>
    <w:rsid w:val="00A5608C"/>
    <w:rsid w:val="00A564C3"/>
    <w:rsid w:val="00A566B6"/>
    <w:rsid w:val="00A637C1"/>
    <w:rsid w:val="00A63F97"/>
    <w:rsid w:val="00A650C1"/>
    <w:rsid w:val="00A65308"/>
    <w:rsid w:val="00A66156"/>
    <w:rsid w:val="00A668C7"/>
    <w:rsid w:val="00A66C64"/>
    <w:rsid w:val="00A67877"/>
    <w:rsid w:val="00A678DB"/>
    <w:rsid w:val="00A705B3"/>
    <w:rsid w:val="00A70730"/>
    <w:rsid w:val="00A70C35"/>
    <w:rsid w:val="00A72135"/>
    <w:rsid w:val="00A72264"/>
    <w:rsid w:val="00A72577"/>
    <w:rsid w:val="00A726CC"/>
    <w:rsid w:val="00A72DF5"/>
    <w:rsid w:val="00A72EC2"/>
    <w:rsid w:val="00A73835"/>
    <w:rsid w:val="00A73BA6"/>
    <w:rsid w:val="00A75E9B"/>
    <w:rsid w:val="00A76966"/>
    <w:rsid w:val="00A774E1"/>
    <w:rsid w:val="00A77810"/>
    <w:rsid w:val="00A77AA5"/>
    <w:rsid w:val="00A8021C"/>
    <w:rsid w:val="00A80927"/>
    <w:rsid w:val="00A80F5F"/>
    <w:rsid w:val="00A823E0"/>
    <w:rsid w:val="00A8289D"/>
    <w:rsid w:val="00A82F8A"/>
    <w:rsid w:val="00A830B1"/>
    <w:rsid w:val="00A85762"/>
    <w:rsid w:val="00A864E3"/>
    <w:rsid w:val="00A876C7"/>
    <w:rsid w:val="00A877CF"/>
    <w:rsid w:val="00A900F7"/>
    <w:rsid w:val="00A9098C"/>
    <w:rsid w:val="00A91F57"/>
    <w:rsid w:val="00A92E72"/>
    <w:rsid w:val="00A95930"/>
    <w:rsid w:val="00A95C55"/>
    <w:rsid w:val="00A97903"/>
    <w:rsid w:val="00AA031D"/>
    <w:rsid w:val="00AA0E5C"/>
    <w:rsid w:val="00AA2E6C"/>
    <w:rsid w:val="00AA3534"/>
    <w:rsid w:val="00AA3747"/>
    <w:rsid w:val="00AA46E2"/>
    <w:rsid w:val="00AA4BA1"/>
    <w:rsid w:val="00AA5E0C"/>
    <w:rsid w:val="00AA5E40"/>
    <w:rsid w:val="00AA711D"/>
    <w:rsid w:val="00AA7A9A"/>
    <w:rsid w:val="00AB06D9"/>
    <w:rsid w:val="00AB0B23"/>
    <w:rsid w:val="00AB13E2"/>
    <w:rsid w:val="00AB1494"/>
    <w:rsid w:val="00AB1D3A"/>
    <w:rsid w:val="00AB224B"/>
    <w:rsid w:val="00AB25E3"/>
    <w:rsid w:val="00AB4B2B"/>
    <w:rsid w:val="00AB6890"/>
    <w:rsid w:val="00AB7AED"/>
    <w:rsid w:val="00AC1B6B"/>
    <w:rsid w:val="00AC1B73"/>
    <w:rsid w:val="00AC1F54"/>
    <w:rsid w:val="00AC2002"/>
    <w:rsid w:val="00AC2471"/>
    <w:rsid w:val="00AC25D6"/>
    <w:rsid w:val="00AC2A03"/>
    <w:rsid w:val="00AC31AE"/>
    <w:rsid w:val="00AC520C"/>
    <w:rsid w:val="00AC6631"/>
    <w:rsid w:val="00AC76E5"/>
    <w:rsid w:val="00AD0A6A"/>
    <w:rsid w:val="00AD1C84"/>
    <w:rsid w:val="00AD3745"/>
    <w:rsid w:val="00AD448B"/>
    <w:rsid w:val="00AD4DAB"/>
    <w:rsid w:val="00AD5BBA"/>
    <w:rsid w:val="00AD619E"/>
    <w:rsid w:val="00AD68ED"/>
    <w:rsid w:val="00AD6BEC"/>
    <w:rsid w:val="00AD6D20"/>
    <w:rsid w:val="00AE1091"/>
    <w:rsid w:val="00AE109F"/>
    <w:rsid w:val="00AE17D0"/>
    <w:rsid w:val="00AE1E3B"/>
    <w:rsid w:val="00AE37BB"/>
    <w:rsid w:val="00AE4B83"/>
    <w:rsid w:val="00AE643B"/>
    <w:rsid w:val="00AE7297"/>
    <w:rsid w:val="00AE7913"/>
    <w:rsid w:val="00AF1CCE"/>
    <w:rsid w:val="00AF2E40"/>
    <w:rsid w:val="00AF40A6"/>
    <w:rsid w:val="00AF46E9"/>
    <w:rsid w:val="00AF4C93"/>
    <w:rsid w:val="00AF5EE5"/>
    <w:rsid w:val="00AF71EE"/>
    <w:rsid w:val="00B03C62"/>
    <w:rsid w:val="00B0471D"/>
    <w:rsid w:val="00B05C12"/>
    <w:rsid w:val="00B05DB0"/>
    <w:rsid w:val="00B075BB"/>
    <w:rsid w:val="00B07ACB"/>
    <w:rsid w:val="00B107EB"/>
    <w:rsid w:val="00B1371F"/>
    <w:rsid w:val="00B13BDB"/>
    <w:rsid w:val="00B14C09"/>
    <w:rsid w:val="00B14F42"/>
    <w:rsid w:val="00B15443"/>
    <w:rsid w:val="00B167ED"/>
    <w:rsid w:val="00B1792B"/>
    <w:rsid w:val="00B17BA9"/>
    <w:rsid w:val="00B21D0A"/>
    <w:rsid w:val="00B221FE"/>
    <w:rsid w:val="00B22B27"/>
    <w:rsid w:val="00B23340"/>
    <w:rsid w:val="00B241BA"/>
    <w:rsid w:val="00B24234"/>
    <w:rsid w:val="00B24F29"/>
    <w:rsid w:val="00B25DEE"/>
    <w:rsid w:val="00B270F6"/>
    <w:rsid w:val="00B27FB6"/>
    <w:rsid w:val="00B30041"/>
    <w:rsid w:val="00B3189D"/>
    <w:rsid w:val="00B32C1C"/>
    <w:rsid w:val="00B34C60"/>
    <w:rsid w:val="00B3586F"/>
    <w:rsid w:val="00B36DD2"/>
    <w:rsid w:val="00B372B7"/>
    <w:rsid w:val="00B40E51"/>
    <w:rsid w:val="00B42E1D"/>
    <w:rsid w:val="00B43962"/>
    <w:rsid w:val="00B43A01"/>
    <w:rsid w:val="00B43D11"/>
    <w:rsid w:val="00B47134"/>
    <w:rsid w:val="00B50267"/>
    <w:rsid w:val="00B50474"/>
    <w:rsid w:val="00B5311E"/>
    <w:rsid w:val="00B54D68"/>
    <w:rsid w:val="00B5526E"/>
    <w:rsid w:val="00B55469"/>
    <w:rsid w:val="00B55E23"/>
    <w:rsid w:val="00B55F55"/>
    <w:rsid w:val="00B56400"/>
    <w:rsid w:val="00B56C8A"/>
    <w:rsid w:val="00B57F54"/>
    <w:rsid w:val="00B60C2D"/>
    <w:rsid w:val="00B60F97"/>
    <w:rsid w:val="00B61155"/>
    <w:rsid w:val="00B612B6"/>
    <w:rsid w:val="00B61357"/>
    <w:rsid w:val="00B63C77"/>
    <w:rsid w:val="00B65F65"/>
    <w:rsid w:val="00B66AFF"/>
    <w:rsid w:val="00B70BAE"/>
    <w:rsid w:val="00B70E89"/>
    <w:rsid w:val="00B710CC"/>
    <w:rsid w:val="00B74763"/>
    <w:rsid w:val="00B75BBA"/>
    <w:rsid w:val="00B75F7A"/>
    <w:rsid w:val="00B767CD"/>
    <w:rsid w:val="00B809A3"/>
    <w:rsid w:val="00B817A4"/>
    <w:rsid w:val="00B81888"/>
    <w:rsid w:val="00B8220C"/>
    <w:rsid w:val="00B830E4"/>
    <w:rsid w:val="00B838F6"/>
    <w:rsid w:val="00B84A4D"/>
    <w:rsid w:val="00B902EF"/>
    <w:rsid w:val="00B90490"/>
    <w:rsid w:val="00B9065D"/>
    <w:rsid w:val="00B91ACB"/>
    <w:rsid w:val="00B91CC5"/>
    <w:rsid w:val="00B924A2"/>
    <w:rsid w:val="00B93596"/>
    <w:rsid w:val="00B93FDB"/>
    <w:rsid w:val="00B94164"/>
    <w:rsid w:val="00B963A1"/>
    <w:rsid w:val="00B9669A"/>
    <w:rsid w:val="00BA0792"/>
    <w:rsid w:val="00BA1B5B"/>
    <w:rsid w:val="00BA3D54"/>
    <w:rsid w:val="00BA4A29"/>
    <w:rsid w:val="00BA5365"/>
    <w:rsid w:val="00BA53E3"/>
    <w:rsid w:val="00BA5A9D"/>
    <w:rsid w:val="00BA616D"/>
    <w:rsid w:val="00BA71A5"/>
    <w:rsid w:val="00BA723A"/>
    <w:rsid w:val="00BB0477"/>
    <w:rsid w:val="00BB0930"/>
    <w:rsid w:val="00BB1A3E"/>
    <w:rsid w:val="00BB1FDC"/>
    <w:rsid w:val="00BB2ABB"/>
    <w:rsid w:val="00BB2F09"/>
    <w:rsid w:val="00BB3C3E"/>
    <w:rsid w:val="00BB4905"/>
    <w:rsid w:val="00BB55DC"/>
    <w:rsid w:val="00BB777D"/>
    <w:rsid w:val="00BB7AA3"/>
    <w:rsid w:val="00BB7CD6"/>
    <w:rsid w:val="00BC0234"/>
    <w:rsid w:val="00BC070F"/>
    <w:rsid w:val="00BC0C49"/>
    <w:rsid w:val="00BC3067"/>
    <w:rsid w:val="00BC31C8"/>
    <w:rsid w:val="00BC38AC"/>
    <w:rsid w:val="00BC676B"/>
    <w:rsid w:val="00BD081E"/>
    <w:rsid w:val="00BD0A60"/>
    <w:rsid w:val="00BD120B"/>
    <w:rsid w:val="00BD2C44"/>
    <w:rsid w:val="00BD2D97"/>
    <w:rsid w:val="00BD2E94"/>
    <w:rsid w:val="00BD3E70"/>
    <w:rsid w:val="00BD3FF6"/>
    <w:rsid w:val="00BD6DB2"/>
    <w:rsid w:val="00BD7294"/>
    <w:rsid w:val="00BD7377"/>
    <w:rsid w:val="00BD7BD4"/>
    <w:rsid w:val="00BE025C"/>
    <w:rsid w:val="00BE20F4"/>
    <w:rsid w:val="00BE24E3"/>
    <w:rsid w:val="00BE402F"/>
    <w:rsid w:val="00BE537C"/>
    <w:rsid w:val="00BF0949"/>
    <w:rsid w:val="00BF0A65"/>
    <w:rsid w:val="00BF2B8A"/>
    <w:rsid w:val="00BF311E"/>
    <w:rsid w:val="00BF3A13"/>
    <w:rsid w:val="00BF4D3E"/>
    <w:rsid w:val="00BF6331"/>
    <w:rsid w:val="00BF6952"/>
    <w:rsid w:val="00BF6AB7"/>
    <w:rsid w:val="00BF7C91"/>
    <w:rsid w:val="00C00EA5"/>
    <w:rsid w:val="00C02780"/>
    <w:rsid w:val="00C02CC0"/>
    <w:rsid w:val="00C04DC9"/>
    <w:rsid w:val="00C057BE"/>
    <w:rsid w:val="00C06CFE"/>
    <w:rsid w:val="00C11A6F"/>
    <w:rsid w:val="00C1266F"/>
    <w:rsid w:val="00C15A70"/>
    <w:rsid w:val="00C20513"/>
    <w:rsid w:val="00C20CB2"/>
    <w:rsid w:val="00C20F94"/>
    <w:rsid w:val="00C210CF"/>
    <w:rsid w:val="00C21A60"/>
    <w:rsid w:val="00C23440"/>
    <w:rsid w:val="00C24E3B"/>
    <w:rsid w:val="00C24EF5"/>
    <w:rsid w:val="00C25044"/>
    <w:rsid w:val="00C25EA2"/>
    <w:rsid w:val="00C26BB5"/>
    <w:rsid w:val="00C303DA"/>
    <w:rsid w:val="00C309E9"/>
    <w:rsid w:val="00C3312A"/>
    <w:rsid w:val="00C3589A"/>
    <w:rsid w:val="00C35966"/>
    <w:rsid w:val="00C37610"/>
    <w:rsid w:val="00C40D57"/>
    <w:rsid w:val="00C4162B"/>
    <w:rsid w:val="00C417F1"/>
    <w:rsid w:val="00C42147"/>
    <w:rsid w:val="00C421AD"/>
    <w:rsid w:val="00C43353"/>
    <w:rsid w:val="00C475E1"/>
    <w:rsid w:val="00C5025C"/>
    <w:rsid w:val="00C502A7"/>
    <w:rsid w:val="00C50B17"/>
    <w:rsid w:val="00C50E7C"/>
    <w:rsid w:val="00C5151B"/>
    <w:rsid w:val="00C51AB7"/>
    <w:rsid w:val="00C51AC8"/>
    <w:rsid w:val="00C53169"/>
    <w:rsid w:val="00C544C8"/>
    <w:rsid w:val="00C55F62"/>
    <w:rsid w:val="00C563F3"/>
    <w:rsid w:val="00C608FA"/>
    <w:rsid w:val="00C6121B"/>
    <w:rsid w:val="00C62168"/>
    <w:rsid w:val="00C62AE0"/>
    <w:rsid w:val="00C62E06"/>
    <w:rsid w:val="00C646C2"/>
    <w:rsid w:val="00C64956"/>
    <w:rsid w:val="00C668D7"/>
    <w:rsid w:val="00C67CAF"/>
    <w:rsid w:val="00C7061D"/>
    <w:rsid w:val="00C72CE9"/>
    <w:rsid w:val="00C747A3"/>
    <w:rsid w:val="00C74C72"/>
    <w:rsid w:val="00C75565"/>
    <w:rsid w:val="00C756B2"/>
    <w:rsid w:val="00C803C4"/>
    <w:rsid w:val="00C813BD"/>
    <w:rsid w:val="00C81BDF"/>
    <w:rsid w:val="00C8324E"/>
    <w:rsid w:val="00C8492B"/>
    <w:rsid w:val="00C862AD"/>
    <w:rsid w:val="00C86FF7"/>
    <w:rsid w:val="00C87AEA"/>
    <w:rsid w:val="00C87C00"/>
    <w:rsid w:val="00C90F42"/>
    <w:rsid w:val="00C91A0B"/>
    <w:rsid w:val="00C927AA"/>
    <w:rsid w:val="00C928A6"/>
    <w:rsid w:val="00C92EE8"/>
    <w:rsid w:val="00C9581D"/>
    <w:rsid w:val="00CA1A15"/>
    <w:rsid w:val="00CA2071"/>
    <w:rsid w:val="00CA2564"/>
    <w:rsid w:val="00CA572E"/>
    <w:rsid w:val="00CA5825"/>
    <w:rsid w:val="00CA5C40"/>
    <w:rsid w:val="00CA6921"/>
    <w:rsid w:val="00CA77AC"/>
    <w:rsid w:val="00CB0AC2"/>
    <w:rsid w:val="00CB3F8C"/>
    <w:rsid w:val="00CB41FA"/>
    <w:rsid w:val="00CB55B3"/>
    <w:rsid w:val="00CB590F"/>
    <w:rsid w:val="00CB5AB1"/>
    <w:rsid w:val="00CB7169"/>
    <w:rsid w:val="00CB721D"/>
    <w:rsid w:val="00CB72DF"/>
    <w:rsid w:val="00CB77F8"/>
    <w:rsid w:val="00CC1ACB"/>
    <w:rsid w:val="00CC1C5A"/>
    <w:rsid w:val="00CC298A"/>
    <w:rsid w:val="00CC2A0F"/>
    <w:rsid w:val="00CC4514"/>
    <w:rsid w:val="00CC5B18"/>
    <w:rsid w:val="00CC6274"/>
    <w:rsid w:val="00CC699E"/>
    <w:rsid w:val="00CC69B6"/>
    <w:rsid w:val="00CC734E"/>
    <w:rsid w:val="00CC79C1"/>
    <w:rsid w:val="00CC7E20"/>
    <w:rsid w:val="00CD0991"/>
    <w:rsid w:val="00CD1FC5"/>
    <w:rsid w:val="00CD24F4"/>
    <w:rsid w:val="00CD3E38"/>
    <w:rsid w:val="00CD44BA"/>
    <w:rsid w:val="00CD4DC0"/>
    <w:rsid w:val="00CD57B7"/>
    <w:rsid w:val="00CD5DFB"/>
    <w:rsid w:val="00CD63CA"/>
    <w:rsid w:val="00CD7162"/>
    <w:rsid w:val="00CD77A1"/>
    <w:rsid w:val="00CD79C1"/>
    <w:rsid w:val="00CE1398"/>
    <w:rsid w:val="00CE139F"/>
    <w:rsid w:val="00CE2F72"/>
    <w:rsid w:val="00CE4392"/>
    <w:rsid w:val="00CE52C2"/>
    <w:rsid w:val="00CE736D"/>
    <w:rsid w:val="00CE7E2D"/>
    <w:rsid w:val="00CF12D9"/>
    <w:rsid w:val="00CF15EE"/>
    <w:rsid w:val="00CF2870"/>
    <w:rsid w:val="00CF43AD"/>
    <w:rsid w:val="00CF44CF"/>
    <w:rsid w:val="00CF4C55"/>
    <w:rsid w:val="00CF633B"/>
    <w:rsid w:val="00CF6ABF"/>
    <w:rsid w:val="00CF77C2"/>
    <w:rsid w:val="00D01B6A"/>
    <w:rsid w:val="00D01C81"/>
    <w:rsid w:val="00D01FBB"/>
    <w:rsid w:val="00D0200C"/>
    <w:rsid w:val="00D02B18"/>
    <w:rsid w:val="00D03CAC"/>
    <w:rsid w:val="00D03F50"/>
    <w:rsid w:val="00D05415"/>
    <w:rsid w:val="00D06730"/>
    <w:rsid w:val="00D06B86"/>
    <w:rsid w:val="00D06F56"/>
    <w:rsid w:val="00D07102"/>
    <w:rsid w:val="00D07940"/>
    <w:rsid w:val="00D07E4E"/>
    <w:rsid w:val="00D10954"/>
    <w:rsid w:val="00D11F38"/>
    <w:rsid w:val="00D13523"/>
    <w:rsid w:val="00D13D91"/>
    <w:rsid w:val="00D146E6"/>
    <w:rsid w:val="00D15122"/>
    <w:rsid w:val="00D1568E"/>
    <w:rsid w:val="00D15F09"/>
    <w:rsid w:val="00D16031"/>
    <w:rsid w:val="00D16151"/>
    <w:rsid w:val="00D179FF"/>
    <w:rsid w:val="00D203B4"/>
    <w:rsid w:val="00D210C7"/>
    <w:rsid w:val="00D21BA2"/>
    <w:rsid w:val="00D22E68"/>
    <w:rsid w:val="00D240F4"/>
    <w:rsid w:val="00D24288"/>
    <w:rsid w:val="00D24B36"/>
    <w:rsid w:val="00D26A5D"/>
    <w:rsid w:val="00D27BDC"/>
    <w:rsid w:val="00D30ED9"/>
    <w:rsid w:val="00D32899"/>
    <w:rsid w:val="00D33845"/>
    <w:rsid w:val="00D34510"/>
    <w:rsid w:val="00D349C9"/>
    <w:rsid w:val="00D37408"/>
    <w:rsid w:val="00D40E03"/>
    <w:rsid w:val="00D40F2C"/>
    <w:rsid w:val="00D4120E"/>
    <w:rsid w:val="00D417D5"/>
    <w:rsid w:val="00D43CAD"/>
    <w:rsid w:val="00D43F54"/>
    <w:rsid w:val="00D457CB"/>
    <w:rsid w:val="00D46658"/>
    <w:rsid w:val="00D46A34"/>
    <w:rsid w:val="00D46B63"/>
    <w:rsid w:val="00D46C70"/>
    <w:rsid w:val="00D5098C"/>
    <w:rsid w:val="00D51AB5"/>
    <w:rsid w:val="00D52750"/>
    <w:rsid w:val="00D53185"/>
    <w:rsid w:val="00D53877"/>
    <w:rsid w:val="00D545B7"/>
    <w:rsid w:val="00D56398"/>
    <w:rsid w:val="00D56F2D"/>
    <w:rsid w:val="00D57675"/>
    <w:rsid w:val="00D57801"/>
    <w:rsid w:val="00D57D1D"/>
    <w:rsid w:val="00D60A31"/>
    <w:rsid w:val="00D618E2"/>
    <w:rsid w:val="00D61A4D"/>
    <w:rsid w:val="00D6282E"/>
    <w:rsid w:val="00D62FD3"/>
    <w:rsid w:val="00D66F47"/>
    <w:rsid w:val="00D70B8D"/>
    <w:rsid w:val="00D70C1F"/>
    <w:rsid w:val="00D71887"/>
    <w:rsid w:val="00D72654"/>
    <w:rsid w:val="00D72799"/>
    <w:rsid w:val="00D72DFD"/>
    <w:rsid w:val="00D744DB"/>
    <w:rsid w:val="00D745C7"/>
    <w:rsid w:val="00D74CA3"/>
    <w:rsid w:val="00D752F4"/>
    <w:rsid w:val="00D80ED3"/>
    <w:rsid w:val="00D810E1"/>
    <w:rsid w:val="00D813C6"/>
    <w:rsid w:val="00D8215B"/>
    <w:rsid w:val="00D82D4B"/>
    <w:rsid w:val="00D8360B"/>
    <w:rsid w:val="00D845E8"/>
    <w:rsid w:val="00D84797"/>
    <w:rsid w:val="00D84D0D"/>
    <w:rsid w:val="00D84EF0"/>
    <w:rsid w:val="00D876A9"/>
    <w:rsid w:val="00D8773E"/>
    <w:rsid w:val="00D87E1B"/>
    <w:rsid w:val="00D87E6C"/>
    <w:rsid w:val="00D87F12"/>
    <w:rsid w:val="00D921BB"/>
    <w:rsid w:val="00D930CD"/>
    <w:rsid w:val="00D9439A"/>
    <w:rsid w:val="00D94D1A"/>
    <w:rsid w:val="00D96501"/>
    <w:rsid w:val="00D9684F"/>
    <w:rsid w:val="00D97340"/>
    <w:rsid w:val="00DA040B"/>
    <w:rsid w:val="00DA0979"/>
    <w:rsid w:val="00DA1498"/>
    <w:rsid w:val="00DA21F2"/>
    <w:rsid w:val="00DA22B3"/>
    <w:rsid w:val="00DA2818"/>
    <w:rsid w:val="00DA5833"/>
    <w:rsid w:val="00DA6AB9"/>
    <w:rsid w:val="00DA7EBA"/>
    <w:rsid w:val="00DB002B"/>
    <w:rsid w:val="00DB0540"/>
    <w:rsid w:val="00DB07A1"/>
    <w:rsid w:val="00DB1149"/>
    <w:rsid w:val="00DB130E"/>
    <w:rsid w:val="00DB19B5"/>
    <w:rsid w:val="00DB2260"/>
    <w:rsid w:val="00DB31CE"/>
    <w:rsid w:val="00DB4ACC"/>
    <w:rsid w:val="00DB4FC1"/>
    <w:rsid w:val="00DB6392"/>
    <w:rsid w:val="00DB6B47"/>
    <w:rsid w:val="00DB7421"/>
    <w:rsid w:val="00DB7D39"/>
    <w:rsid w:val="00DC1F2C"/>
    <w:rsid w:val="00DC2A09"/>
    <w:rsid w:val="00DC335E"/>
    <w:rsid w:val="00DC3786"/>
    <w:rsid w:val="00DC3F9F"/>
    <w:rsid w:val="00DC4942"/>
    <w:rsid w:val="00DC4C0A"/>
    <w:rsid w:val="00DC4E51"/>
    <w:rsid w:val="00DC736F"/>
    <w:rsid w:val="00DD1855"/>
    <w:rsid w:val="00DD2036"/>
    <w:rsid w:val="00DD4336"/>
    <w:rsid w:val="00DD48DE"/>
    <w:rsid w:val="00DD4AE1"/>
    <w:rsid w:val="00DD717B"/>
    <w:rsid w:val="00DD7412"/>
    <w:rsid w:val="00DD7F79"/>
    <w:rsid w:val="00DE0C81"/>
    <w:rsid w:val="00DE2B00"/>
    <w:rsid w:val="00DE3845"/>
    <w:rsid w:val="00DE4C96"/>
    <w:rsid w:val="00DE4CDA"/>
    <w:rsid w:val="00DE5718"/>
    <w:rsid w:val="00DE58DB"/>
    <w:rsid w:val="00DE7F20"/>
    <w:rsid w:val="00DF057B"/>
    <w:rsid w:val="00DF09CF"/>
    <w:rsid w:val="00DF0EFC"/>
    <w:rsid w:val="00DF10B0"/>
    <w:rsid w:val="00DF1F66"/>
    <w:rsid w:val="00DF29AE"/>
    <w:rsid w:val="00DF2F6B"/>
    <w:rsid w:val="00DF48D6"/>
    <w:rsid w:val="00DF5465"/>
    <w:rsid w:val="00DF5535"/>
    <w:rsid w:val="00DF57E6"/>
    <w:rsid w:val="00DF5C05"/>
    <w:rsid w:val="00DF744F"/>
    <w:rsid w:val="00DF75D3"/>
    <w:rsid w:val="00DF780F"/>
    <w:rsid w:val="00E00B6B"/>
    <w:rsid w:val="00E00ECB"/>
    <w:rsid w:val="00E01311"/>
    <w:rsid w:val="00E0282B"/>
    <w:rsid w:val="00E029B2"/>
    <w:rsid w:val="00E034A7"/>
    <w:rsid w:val="00E05BED"/>
    <w:rsid w:val="00E115A4"/>
    <w:rsid w:val="00E14989"/>
    <w:rsid w:val="00E15A82"/>
    <w:rsid w:val="00E15D96"/>
    <w:rsid w:val="00E16C44"/>
    <w:rsid w:val="00E200A6"/>
    <w:rsid w:val="00E23664"/>
    <w:rsid w:val="00E2544B"/>
    <w:rsid w:val="00E25472"/>
    <w:rsid w:val="00E26008"/>
    <w:rsid w:val="00E30530"/>
    <w:rsid w:val="00E30A47"/>
    <w:rsid w:val="00E30A75"/>
    <w:rsid w:val="00E31058"/>
    <w:rsid w:val="00E34C0B"/>
    <w:rsid w:val="00E34CE3"/>
    <w:rsid w:val="00E37709"/>
    <w:rsid w:val="00E428A8"/>
    <w:rsid w:val="00E4297D"/>
    <w:rsid w:val="00E43602"/>
    <w:rsid w:val="00E436AB"/>
    <w:rsid w:val="00E440F2"/>
    <w:rsid w:val="00E47310"/>
    <w:rsid w:val="00E47D88"/>
    <w:rsid w:val="00E5154E"/>
    <w:rsid w:val="00E518CC"/>
    <w:rsid w:val="00E52C66"/>
    <w:rsid w:val="00E52EF0"/>
    <w:rsid w:val="00E532A2"/>
    <w:rsid w:val="00E539C4"/>
    <w:rsid w:val="00E53A97"/>
    <w:rsid w:val="00E551D8"/>
    <w:rsid w:val="00E554AE"/>
    <w:rsid w:val="00E55B81"/>
    <w:rsid w:val="00E56004"/>
    <w:rsid w:val="00E57F96"/>
    <w:rsid w:val="00E60392"/>
    <w:rsid w:val="00E615C1"/>
    <w:rsid w:val="00E61EE0"/>
    <w:rsid w:val="00E63FB2"/>
    <w:rsid w:val="00E6408A"/>
    <w:rsid w:val="00E64353"/>
    <w:rsid w:val="00E64C9F"/>
    <w:rsid w:val="00E64F16"/>
    <w:rsid w:val="00E65C2F"/>
    <w:rsid w:val="00E661C5"/>
    <w:rsid w:val="00E66BAE"/>
    <w:rsid w:val="00E66DF5"/>
    <w:rsid w:val="00E67017"/>
    <w:rsid w:val="00E67591"/>
    <w:rsid w:val="00E71712"/>
    <w:rsid w:val="00E71C6D"/>
    <w:rsid w:val="00E7400B"/>
    <w:rsid w:val="00E75339"/>
    <w:rsid w:val="00E7732E"/>
    <w:rsid w:val="00E82C33"/>
    <w:rsid w:val="00E8339E"/>
    <w:rsid w:val="00E83609"/>
    <w:rsid w:val="00E83964"/>
    <w:rsid w:val="00E83F12"/>
    <w:rsid w:val="00E845B5"/>
    <w:rsid w:val="00E8471C"/>
    <w:rsid w:val="00E85BA0"/>
    <w:rsid w:val="00E86602"/>
    <w:rsid w:val="00E874D2"/>
    <w:rsid w:val="00E8752A"/>
    <w:rsid w:val="00E900F2"/>
    <w:rsid w:val="00E91488"/>
    <w:rsid w:val="00E920F9"/>
    <w:rsid w:val="00E92BB9"/>
    <w:rsid w:val="00E92F63"/>
    <w:rsid w:val="00E951E5"/>
    <w:rsid w:val="00E964B1"/>
    <w:rsid w:val="00E97F92"/>
    <w:rsid w:val="00EA185D"/>
    <w:rsid w:val="00EA2F0D"/>
    <w:rsid w:val="00EA32AC"/>
    <w:rsid w:val="00EA44D2"/>
    <w:rsid w:val="00EA6373"/>
    <w:rsid w:val="00EA64EB"/>
    <w:rsid w:val="00EA651A"/>
    <w:rsid w:val="00EA6810"/>
    <w:rsid w:val="00EA6965"/>
    <w:rsid w:val="00EA7FA4"/>
    <w:rsid w:val="00EB0EC6"/>
    <w:rsid w:val="00EB239F"/>
    <w:rsid w:val="00EB2AD8"/>
    <w:rsid w:val="00EB4068"/>
    <w:rsid w:val="00EB4233"/>
    <w:rsid w:val="00EB4B5A"/>
    <w:rsid w:val="00EB5EB7"/>
    <w:rsid w:val="00EB63E0"/>
    <w:rsid w:val="00EB793A"/>
    <w:rsid w:val="00EC027E"/>
    <w:rsid w:val="00EC185E"/>
    <w:rsid w:val="00EC2268"/>
    <w:rsid w:val="00EC27EA"/>
    <w:rsid w:val="00EC597A"/>
    <w:rsid w:val="00EC5BD7"/>
    <w:rsid w:val="00EC6D76"/>
    <w:rsid w:val="00EC7322"/>
    <w:rsid w:val="00ED02F0"/>
    <w:rsid w:val="00ED0519"/>
    <w:rsid w:val="00ED17A9"/>
    <w:rsid w:val="00ED2AB9"/>
    <w:rsid w:val="00ED2C4E"/>
    <w:rsid w:val="00ED33EF"/>
    <w:rsid w:val="00ED5775"/>
    <w:rsid w:val="00ED6085"/>
    <w:rsid w:val="00ED6460"/>
    <w:rsid w:val="00ED67AB"/>
    <w:rsid w:val="00ED6D2C"/>
    <w:rsid w:val="00ED6E60"/>
    <w:rsid w:val="00ED6FB6"/>
    <w:rsid w:val="00ED7BA2"/>
    <w:rsid w:val="00EE0BEB"/>
    <w:rsid w:val="00EE0D02"/>
    <w:rsid w:val="00EE127A"/>
    <w:rsid w:val="00EE2835"/>
    <w:rsid w:val="00EE377E"/>
    <w:rsid w:val="00EE3A8C"/>
    <w:rsid w:val="00EE3F83"/>
    <w:rsid w:val="00EE4521"/>
    <w:rsid w:val="00EE4E37"/>
    <w:rsid w:val="00EE6576"/>
    <w:rsid w:val="00EE7952"/>
    <w:rsid w:val="00EF369C"/>
    <w:rsid w:val="00EF522A"/>
    <w:rsid w:val="00EF6CA1"/>
    <w:rsid w:val="00EF74E5"/>
    <w:rsid w:val="00F00B72"/>
    <w:rsid w:val="00F01974"/>
    <w:rsid w:val="00F020E1"/>
    <w:rsid w:val="00F042F7"/>
    <w:rsid w:val="00F043E6"/>
    <w:rsid w:val="00F04BAA"/>
    <w:rsid w:val="00F04F0D"/>
    <w:rsid w:val="00F05307"/>
    <w:rsid w:val="00F053DE"/>
    <w:rsid w:val="00F061AC"/>
    <w:rsid w:val="00F06E22"/>
    <w:rsid w:val="00F07DA3"/>
    <w:rsid w:val="00F10787"/>
    <w:rsid w:val="00F11F17"/>
    <w:rsid w:val="00F130A1"/>
    <w:rsid w:val="00F136E7"/>
    <w:rsid w:val="00F16C62"/>
    <w:rsid w:val="00F1779C"/>
    <w:rsid w:val="00F17D41"/>
    <w:rsid w:val="00F20000"/>
    <w:rsid w:val="00F201E6"/>
    <w:rsid w:val="00F203DF"/>
    <w:rsid w:val="00F20EE2"/>
    <w:rsid w:val="00F2134E"/>
    <w:rsid w:val="00F218EE"/>
    <w:rsid w:val="00F2190E"/>
    <w:rsid w:val="00F21D6C"/>
    <w:rsid w:val="00F21DE5"/>
    <w:rsid w:val="00F227F6"/>
    <w:rsid w:val="00F25479"/>
    <w:rsid w:val="00F26DC6"/>
    <w:rsid w:val="00F3001A"/>
    <w:rsid w:val="00F32071"/>
    <w:rsid w:val="00F32B33"/>
    <w:rsid w:val="00F335FF"/>
    <w:rsid w:val="00F34D8A"/>
    <w:rsid w:val="00F34E8E"/>
    <w:rsid w:val="00F35969"/>
    <w:rsid w:val="00F35A06"/>
    <w:rsid w:val="00F36A62"/>
    <w:rsid w:val="00F41432"/>
    <w:rsid w:val="00F41A9C"/>
    <w:rsid w:val="00F444ED"/>
    <w:rsid w:val="00F44AF7"/>
    <w:rsid w:val="00F44C32"/>
    <w:rsid w:val="00F455F2"/>
    <w:rsid w:val="00F47261"/>
    <w:rsid w:val="00F47405"/>
    <w:rsid w:val="00F5127B"/>
    <w:rsid w:val="00F528EE"/>
    <w:rsid w:val="00F52EB1"/>
    <w:rsid w:val="00F55B43"/>
    <w:rsid w:val="00F56EC2"/>
    <w:rsid w:val="00F57CE5"/>
    <w:rsid w:val="00F60ADD"/>
    <w:rsid w:val="00F61F14"/>
    <w:rsid w:val="00F6387D"/>
    <w:rsid w:val="00F64234"/>
    <w:rsid w:val="00F650BA"/>
    <w:rsid w:val="00F65AC6"/>
    <w:rsid w:val="00F670DD"/>
    <w:rsid w:val="00F67274"/>
    <w:rsid w:val="00F706BF"/>
    <w:rsid w:val="00F721EE"/>
    <w:rsid w:val="00F72F70"/>
    <w:rsid w:val="00F741C5"/>
    <w:rsid w:val="00F758F5"/>
    <w:rsid w:val="00F75B6F"/>
    <w:rsid w:val="00F75D06"/>
    <w:rsid w:val="00F77CBF"/>
    <w:rsid w:val="00F8013D"/>
    <w:rsid w:val="00F806BC"/>
    <w:rsid w:val="00F81061"/>
    <w:rsid w:val="00F81908"/>
    <w:rsid w:val="00F824E9"/>
    <w:rsid w:val="00F831C0"/>
    <w:rsid w:val="00F83A0F"/>
    <w:rsid w:val="00F84637"/>
    <w:rsid w:val="00F8542F"/>
    <w:rsid w:val="00F86590"/>
    <w:rsid w:val="00F874FA"/>
    <w:rsid w:val="00F87EB4"/>
    <w:rsid w:val="00F907BE"/>
    <w:rsid w:val="00F907DF"/>
    <w:rsid w:val="00F90E82"/>
    <w:rsid w:val="00F913F3"/>
    <w:rsid w:val="00F91634"/>
    <w:rsid w:val="00F92D83"/>
    <w:rsid w:val="00F92E05"/>
    <w:rsid w:val="00F94A39"/>
    <w:rsid w:val="00F96217"/>
    <w:rsid w:val="00F97820"/>
    <w:rsid w:val="00FA3344"/>
    <w:rsid w:val="00FA4808"/>
    <w:rsid w:val="00FA4E0A"/>
    <w:rsid w:val="00FA4E75"/>
    <w:rsid w:val="00FA4F05"/>
    <w:rsid w:val="00FA6099"/>
    <w:rsid w:val="00FA6677"/>
    <w:rsid w:val="00FA6AA4"/>
    <w:rsid w:val="00FB0C3C"/>
    <w:rsid w:val="00FB1841"/>
    <w:rsid w:val="00FB1BAC"/>
    <w:rsid w:val="00FB20AC"/>
    <w:rsid w:val="00FB23CA"/>
    <w:rsid w:val="00FB2BF3"/>
    <w:rsid w:val="00FB3E31"/>
    <w:rsid w:val="00FB4830"/>
    <w:rsid w:val="00FB52A9"/>
    <w:rsid w:val="00FB59D5"/>
    <w:rsid w:val="00FB6A7C"/>
    <w:rsid w:val="00FB6A91"/>
    <w:rsid w:val="00FB7323"/>
    <w:rsid w:val="00FB787A"/>
    <w:rsid w:val="00FC01C0"/>
    <w:rsid w:val="00FC17F5"/>
    <w:rsid w:val="00FC28D5"/>
    <w:rsid w:val="00FC3561"/>
    <w:rsid w:val="00FC3953"/>
    <w:rsid w:val="00FC3B83"/>
    <w:rsid w:val="00FC3F61"/>
    <w:rsid w:val="00FC41D6"/>
    <w:rsid w:val="00FC429C"/>
    <w:rsid w:val="00FC60EF"/>
    <w:rsid w:val="00FC620B"/>
    <w:rsid w:val="00FC7E90"/>
    <w:rsid w:val="00FD0555"/>
    <w:rsid w:val="00FD1A78"/>
    <w:rsid w:val="00FD1D8D"/>
    <w:rsid w:val="00FD2500"/>
    <w:rsid w:val="00FD26AF"/>
    <w:rsid w:val="00FD4401"/>
    <w:rsid w:val="00FD48D1"/>
    <w:rsid w:val="00FD5431"/>
    <w:rsid w:val="00FD57FC"/>
    <w:rsid w:val="00FD5A69"/>
    <w:rsid w:val="00FD6150"/>
    <w:rsid w:val="00FD6219"/>
    <w:rsid w:val="00FD67D2"/>
    <w:rsid w:val="00FD7100"/>
    <w:rsid w:val="00FD71A8"/>
    <w:rsid w:val="00FD7EA6"/>
    <w:rsid w:val="00FE0E02"/>
    <w:rsid w:val="00FE0F06"/>
    <w:rsid w:val="00FE13E2"/>
    <w:rsid w:val="00FE1595"/>
    <w:rsid w:val="00FE1896"/>
    <w:rsid w:val="00FE1C17"/>
    <w:rsid w:val="00FE28F5"/>
    <w:rsid w:val="00FE2990"/>
    <w:rsid w:val="00FE38FD"/>
    <w:rsid w:val="00FE3A72"/>
    <w:rsid w:val="00FE437E"/>
    <w:rsid w:val="00FE511E"/>
    <w:rsid w:val="00FE63D7"/>
    <w:rsid w:val="00FE71A6"/>
    <w:rsid w:val="00FE7246"/>
    <w:rsid w:val="00FE77F1"/>
    <w:rsid w:val="00FE7DE3"/>
    <w:rsid w:val="00FF0F84"/>
    <w:rsid w:val="00FF15F7"/>
    <w:rsid w:val="00FF18A0"/>
    <w:rsid w:val="00FF2454"/>
    <w:rsid w:val="00FF24F7"/>
    <w:rsid w:val="00FF2B2E"/>
    <w:rsid w:val="00FF2BFE"/>
    <w:rsid w:val="00FF31DF"/>
    <w:rsid w:val="00FF43F7"/>
    <w:rsid w:val="00FF48CA"/>
    <w:rsid w:val="00FF5FEC"/>
    <w:rsid w:val="00FF6311"/>
    <w:rsid w:val="00FF7960"/>
    <w:rsid w:val="0D715652"/>
    <w:rsid w:val="1A1A04EC"/>
    <w:rsid w:val="1C943547"/>
    <w:rsid w:val="253A52B9"/>
    <w:rsid w:val="2AC227C4"/>
    <w:rsid w:val="30010918"/>
    <w:rsid w:val="3747644F"/>
    <w:rsid w:val="377478AB"/>
    <w:rsid w:val="4A5641F2"/>
    <w:rsid w:val="57225CCA"/>
    <w:rsid w:val="5ED7788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4F74D5A"/>
  <w15:docId w15:val="{A3BBDCD5-5A6C-4869-9ACC-59CF8EB10B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lang w:val="en-GB"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uiPriority="9" w:unhideWhenUsed="1" w:qFormat="1"/>
    <w:lsdException w:name="heading 5" w:uiPriority="9" w:unhideWhenUsed="1" w:qFormat="1"/>
    <w:lsdException w:name="heading 6"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unhideWhenUsed="1" w:qFormat="1"/>
    <w:lsdException w:name="footer" w:unhideWhenUsed="1" w:qFormat="1"/>
    <w:lsdException w:name="index heading" w:semiHidden="1" w:unhideWhenUsed="1"/>
    <w:lsdException w:name="caption"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002D3"/>
    <w:pPr>
      <w:widowControl w:val="0"/>
      <w:adjustRightInd w:val="0"/>
      <w:snapToGrid w:val="0"/>
      <w:spacing w:line="360" w:lineRule="auto"/>
      <w:ind w:firstLineChars="200" w:firstLine="200"/>
      <w:jc w:val="both"/>
    </w:pPr>
    <w:rPr>
      <w:kern w:val="2"/>
      <w:sz w:val="24"/>
      <w:szCs w:val="22"/>
      <w:lang w:val="en-US"/>
    </w:rPr>
  </w:style>
  <w:style w:type="paragraph" w:styleId="10">
    <w:name w:val="heading 1"/>
    <w:basedOn w:val="a"/>
    <w:next w:val="a"/>
    <w:link w:val="11"/>
    <w:uiPriority w:val="9"/>
    <w:qFormat/>
    <w:rsid w:val="002F15A4"/>
    <w:pPr>
      <w:keepNext/>
      <w:keepLines/>
      <w:spacing w:beforeLines="100" w:before="100" w:afterLines="200" w:after="200"/>
      <w:ind w:firstLineChars="0" w:firstLine="0"/>
      <w:jc w:val="left"/>
      <w:outlineLvl w:val="0"/>
    </w:pPr>
    <w:rPr>
      <w:rFonts w:ascii="Times New Roman" w:eastAsia="宋体" w:hAnsi="Times New Roman"/>
      <w:bCs/>
      <w:kern w:val="44"/>
      <w:sz w:val="36"/>
      <w:szCs w:val="44"/>
    </w:rPr>
  </w:style>
  <w:style w:type="paragraph" w:styleId="2">
    <w:name w:val="heading 2"/>
    <w:basedOn w:val="a"/>
    <w:next w:val="a"/>
    <w:link w:val="20"/>
    <w:uiPriority w:val="9"/>
    <w:unhideWhenUsed/>
    <w:qFormat/>
    <w:rsid w:val="0070778F"/>
    <w:pPr>
      <w:keepNext/>
      <w:keepLines/>
      <w:numPr>
        <w:ilvl w:val="1"/>
        <w:numId w:val="2"/>
      </w:numPr>
      <w:spacing w:beforeLines="200" w:before="200" w:afterLines="200" w:after="200"/>
      <w:ind w:firstLineChars="0"/>
      <w:jc w:val="left"/>
      <w:outlineLvl w:val="1"/>
    </w:pPr>
    <w:rPr>
      <w:rFonts w:ascii="Times New Roman" w:eastAsia="宋体" w:hAnsi="Times New Roman" w:cstheme="majorBidi"/>
      <w:b/>
      <w:bCs/>
      <w:szCs w:val="32"/>
    </w:rPr>
  </w:style>
  <w:style w:type="paragraph" w:styleId="3">
    <w:name w:val="heading 3"/>
    <w:basedOn w:val="a"/>
    <w:next w:val="a"/>
    <w:link w:val="30"/>
    <w:uiPriority w:val="9"/>
    <w:unhideWhenUsed/>
    <w:qFormat/>
    <w:rsid w:val="00BC31C8"/>
    <w:pPr>
      <w:keepNext/>
      <w:keepLines/>
      <w:spacing w:beforeLines="100" w:before="100"/>
      <w:outlineLvl w:val="2"/>
    </w:pPr>
    <w:rPr>
      <w:rFonts w:ascii="Times New Roman" w:eastAsia="宋体" w:hAnsi="Times New Roman"/>
      <w:b/>
      <w:bCs/>
      <w:szCs w:val="32"/>
    </w:rPr>
  </w:style>
  <w:style w:type="paragraph" w:styleId="4">
    <w:name w:val="heading 4"/>
    <w:basedOn w:val="a"/>
    <w:next w:val="a"/>
    <w:link w:val="40"/>
    <w:uiPriority w:val="9"/>
    <w:unhideWhenUsed/>
    <w:qFormat/>
    <w:pPr>
      <w:keepNext/>
      <w:keepLines/>
      <w:spacing w:before="280" w:after="290" w:line="376" w:lineRule="auto"/>
      <w:outlineLvl w:val="3"/>
    </w:pPr>
    <w:rPr>
      <w:rFonts w:asciiTheme="majorHAnsi" w:eastAsiaTheme="majorEastAsia" w:hAnsiTheme="majorHAnsi" w:cstheme="majorBidi"/>
      <w:b/>
      <w:bCs/>
      <w:sz w:val="28"/>
      <w:szCs w:val="28"/>
    </w:rPr>
  </w:style>
  <w:style w:type="paragraph" w:styleId="5">
    <w:name w:val="heading 5"/>
    <w:basedOn w:val="a"/>
    <w:next w:val="a"/>
    <w:link w:val="50"/>
    <w:uiPriority w:val="9"/>
    <w:unhideWhenUsed/>
    <w:qFormat/>
    <w:pPr>
      <w:keepNext/>
      <w:keepLines/>
      <w:spacing w:before="280" w:after="290" w:line="376" w:lineRule="auto"/>
      <w:outlineLvl w:val="4"/>
    </w:pPr>
    <w:rPr>
      <w:b/>
      <w:bCs/>
      <w:sz w:val="28"/>
      <w:szCs w:val="28"/>
    </w:rPr>
  </w:style>
  <w:style w:type="paragraph" w:styleId="6">
    <w:name w:val="heading 6"/>
    <w:basedOn w:val="a"/>
    <w:next w:val="a"/>
    <w:link w:val="60"/>
    <w:uiPriority w:val="9"/>
    <w:unhideWhenUsed/>
    <w:qFormat/>
    <w:pPr>
      <w:keepNext/>
      <w:keepLines/>
      <w:spacing w:before="240" w:after="64" w:line="320" w:lineRule="auto"/>
      <w:outlineLvl w:val="5"/>
    </w:pPr>
    <w:rPr>
      <w:rFonts w:asciiTheme="majorHAnsi" w:eastAsiaTheme="majorEastAsia" w:hAnsiTheme="majorHAnsi" w:cstheme="majorBidi"/>
      <w:b/>
      <w:bCs/>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link w:val="a4"/>
    <w:unhideWhenUsed/>
    <w:qFormat/>
    <w:pPr>
      <w:spacing w:before="120" w:after="120"/>
      <w:jc w:val="center"/>
    </w:pPr>
    <w:rPr>
      <w:rFonts w:ascii="Times New Roman" w:hAnsi="Times New Roman"/>
      <w:iCs/>
      <w:sz w:val="22"/>
      <w:szCs w:val="18"/>
    </w:rPr>
  </w:style>
  <w:style w:type="paragraph" w:styleId="a5">
    <w:name w:val="annotation text"/>
    <w:basedOn w:val="a"/>
    <w:link w:val="a6"/>
    <w:uiPriority w:val="99"/>
    <w:unhideWhenUsed/>
    <w:qFormat/>
    <w:pPr>
      <w:jc w:val="left"/>
    </w:pPr>
  </w:style>
  <w:style w:type="paragraph" w:styleId="a7">
    <w:name w:val="Body Text"/>
    <w:basedOn w:val="a"/>
    <w:link w:val="a8"/>
    <w:uiPriority w:val="99"/>
    <w:semiHidden/>
    <w:unhideWhenUsed/>
    <w:qFormat/>
    <w:pPr>
      <w:spacing w:after="120"/>
    </w:pPr>
  </w:style>
  <w:style w:type="paragraph" w:styleId="TOC3">
    <w:name w:val="toc 3"/>
    <w:basedOn w:val="a"/>
    <w:next w:val="a"/>
    <w:uiPriority w:val="39"/>
    <w:unhideWhenUsed/>
    <w:qFormat/>
    <w:rsid w:val="00712A1B"/>
    <w:pPr>
      <w:tabs>
        <w:tab w:val="right" w:leader="dot" w:pos="8296"/>
      </w:tabs>
      <w:ind w:leftChars="300" w:left="300" w:firstLineChars="0" w:firstLine="0"/>
    </w:pPr>
    <w:rPr>
      <w:rFonts w:ascii="Times New Roman" w:eastAsia="宋体" w:hAnsi="Times New Roman"/>
      <w:sz w:val="21"/>
    </w:rPr>
  </w:style>
  <w:style w:type="paragraph" w:styleId="a9">
    <w:name w:val="Date"/>
    <w:basedOn w:val="a"/>
    <w:next w:val="a"/>
    <w:link w:val="aa"/>
    <w:uiPriority w:val="99"/>
    <w:semiHidden/>
    <w:unhideWhenUsed/>
    <w:qFormat/>
    <w:pPr>
      <w:ind w:leftChars="2500" w:left="100"/>
    </w:pPr>
  </w:style>
  <w:style w:type="paragraph" w:styleId="ab">
    <w:name w:val="Balloon Text"/>
    <w:basedOn w:val="a"/>
    <w:link w:val="ac"/>
    <w:uiPriority w:val="99"/>
    <w:semiHidden/>
    <w:unhideWhenUsed/>
    <w:qFormat/>
    <w:rPr>
      <w:sz w:val="18"/>
      <w:szCs w:val="18"/>
    </w:rPr>
  </w:style>
  <w:style w:type="paragraph" w:styleId="ad">
    <w:name w:val="footer"/>
    <w:basedOn w:val="a"/>
    <w:link w:val="ae"/>
    <w:uiPriority w:val="99"/>
    <w:unhideWhenUsed/>
    <w:qFormat/>
    <w:pPr>
      <w:tabs>
        <w:tab w:val="center" w:pos="4153"/>
        <w:tab w:val="right" w:pos="8306"/>
      </w:tabs>
      <w:jc w:val="left"/>
    </w:pPr>
    <w:rPr>
      <w:sz w:val="18"/>
      <w:szCs w:val="18"/>
    </w:rPr>
  </w:style>
  <w:style w:type="paragraph" w:styleId="af">
    <w:name w:val="header"/>
    <w:basedOn w:val="a"/>
    <w:link w:val="af0"/>
    <w:uiPriority w:val="99"/>
    <w:unhideWhenUsed/>
    <w:qFormat/>
    <w:pPr>
      <w:pBdr>
        <w:bottom w:val="single" w:sz="6" w:space="1" w:color="auto"/>
      </w:pBdr>
      <w:tabs>
        <w:tab w:val="center" w:pos="4153"/>
        <w:tab w:val="right" w:pos="8306"/>
      </w:tabs>
      <w:jc w:val="center"/>
    </w:pPr>
    <w:rPr>
      <w:sz w:val="18"/>
      <w:szCs w:val="18"/>
    </w:rPr>
  </w:style>
  <w:style w:type="paragraph" w:styleId="TOC1">
    <w:name w:val="toc 1"/>
    <w:basedOn w:val="a"/>
    <w:next w:val="a"/>
    <w:uiPriority w:val="39"/>
    <w:unhideWhenUsed/>
    <w:qFormat/>
    <w:rsid w:val="009846EC"/>
    <w:pPr>
      <w:widowControl/>
      <w:ind w:firstLineChars="0" w:firstLine="0"/>
    </w:pPr>
    <w:rPr>
      <w:rFonts w:ascii="Times New Roman" w:eastAsia="宋体" w:hAnsi="Times New Roman" w:cs="Times New Roman"/>
      <w:b/>
      <w:kern w:val="0"/>
    </w:rPr>
  </w:style>
  <w:style w:type="paragraph" w:styleId="TOC2">
    <w:name w:val="toc 2"/>
    <w:basedOn w:val="a"/>
    <w:next w:val="a"/>
    <w:uiPriority w:val="39"/>
    <w:unhideWhenUsed/>
    <w:qFormat/>
    <w:rsid w:val="006A754A"/>
    <w:pPr>
      <w:ind w:leftChars="200" w:left="200" w:firstLineChars="0" w:firstLine="0"/>
    </w:pPr>
    <w:rPr>
      <w:rFonts w:ascii="Times New Roman" w:eastAsia="宋体" w:hAnsi="Times New Roman"/>
      <w:sz w:val="21"/>
    </w:rPr>
  </w:style>
  <w:style w:type="table" w:styleId="af1">
    <w:name w:val="Table Grid"/>
    <w:basedOn w:val="a1"/>
    <w:uiPriority w:val="59"/>
    <w:qFormat/>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2">
    <w:name w:val="Hyperlink"/>
    <w:basedOn w:val="a0"/>
    <w:uiPriority w:val="99"/>
    <w:unhideWhenUsed/>
    <w:rPr>
      <w:color w:val="0563C1" w:themeColor="hyperlink"/>
      <w:u w:val="single"/>
    </w:rPr>
  </w:style>
  <w:style w:type="character" w:customStyle="1" w:styleId="af0">
    <w:name w:val="页眉 字符"/>
    <w:basedOn w:val="a0"/>
    <w:link w:val="af"/>
    <w:uiPriority w:val="99"/>
    <w:rPr>
      <w:sz w:val="18"/>
      <w:szCs w:val="18"/>
    </w:rPr>
  </w:style>
  <w:style w:type="character" w:customStyle="1" w:styleId="ae">
    <w:name w:val="页脚 字符"/>
    <w:basedOn w:val="a0"/>
    <w:link w:val="ad"/>
    <w:uiPriority w:val="99"/>
    <w:rPr>
      <w:sz w:val="18"/>
      <w:szCs w:val="18"/>
    </w:rPr>
  </w:style>
  <w:style w:type="character" w:customStyle="1" w:styleId="aa">
    <w:name w:val="日期 字符"/>
    <w:basedOn w:val="a0"/>
    <w:link w:val="a9"/>
    <w:uiPriority w:val="99"/>
    <w:semiHidden/>
    <w:rPr>
      <w:kern w:val="2"/>
      <w:sz w:val="21"/>
      <w:szCs w:val="22"/>
    </w:rPr>
  </w:style>
  <w:style w:type="paragraph" w:styleId="af3">
    <w:name w:val="List Paragraph"/>
    <w:basedOn w:val="a"/>
    <w:link w:val="af4"/>
    <w:uiPriority w:val="34"/>
    <w:qFormat/>
    <w:pPr>
      <w:ind w:firstLine="420"/>
    </w:pPr>
  </w:style>
  <w:style w:type="character" w:customStyle="1" w:styleId="20">
    <w:name w:val="标题 2 字符"/>
    <w:basedOn w:val="a0"/>
    <w:link w:val="2"/>
    <w:uiPriority w:val="9"/>
    <w:qFormat/>
    <w:rsid w:val="0070778F"/>
    <w:rPr>
      <w:rFonts w:ascii="Times New Roman" w:eastAsia="宋体" w:hAnsi="Times New Roman" w:cstheme="majorBidi"/>
      <w:b/>
      <w:bCs/>
      <w:kern w:val="2"/>
      <w:sz w:val="24"/>
      <w:szCs w:val="32"/>
      <w:lang w:val="en-US"/>
    </w:rPr>
  </w:style>
  <w:style w:type="character" w:customStyle="1" w:styleId="30">
    <w:name w:val="标题 3 字符"/>
    <w:basedOn w:val="a0"/>
    <w:link w:val="3"/>
    <w:uiPriority w:val="9"/>
    <w:qFormat/>
    <w:rsid w:val="00BC31C8"/>
    <w:rPr>
      <w:rFonts w:ascii="Times New Roman" w:eastAsia="宋体" w:hAnsi="Times New Roman"/>
      <w:b/>
      <w:bCs/>
      <w:kern w:val="2"/>
      <w:sz w:val="24"/>
      <w:szCs w:val="32"/>
      <w:lang w:val="en-US"/>
    </w:rPr>
  </w:style>
  <w:style w:type="character" w:customStyle="1" w:styleId="40">
    <w:name w:val="标题 4 字符"/>
    <w:basedOn w:val="a0"/>
    <w:link w:val="4"/>
    <w:uiPriority w:val="9"/>
    <w:qFormat/>
    <w:rPr>
      <w:rFonts w:asciiTheme="majorHAnsi" w:eastAsiaTheme="majorEastAsia" w:hAnsiTheme="majorHAnsi" w:cstheme="majorBidi"/>
      <w:b/>
      <w:bCs/>
      <w:kern w:val="2"/>
      <w:sz w:val="28"/>
      <w:szCs w:val="28"/>
    </w:rPr>
  </w:style>
  <w:style w:type="character" w:customStyle="1" w:styleId="fontstyle01">
    <w:name w:val="fontstyle01"/>
    <w:basedOn w:val="a0"/>
    <w:qFormat/>
    <w:rPr>
      <w:rFonts w:ascii="Cambria-Bold" w:hAnsi="Cambria-Bold" w:hint="default"/>
      <w:b/>
      <w:bCs/>
      <w:color w:val="000000"/>
      <w:sz w:val="28"/>
      <w:szCs w:val="28"/>
    </w:rPr>
  </w:style>
  <w:style w:type="character" w:customStyle="1" w:styleId="fontstyle21">
    <w:name w:val="fontstyle21"/>
    <w:basedOn w:val="a0"/>
    <w:qFormat/>
    <w:rPr>
      <w:rFonts w:ascii="宋体" w:eastAsia="宋体" w:hAnsi="宋体" w:hint="eastAsia"/>
      <w:color w:val="000000"/>
      <w:sz w:val="28"/>
      <w:szCs w:val="28"/>
    </w:rPr>
  </w:style>
  <w:style w:type="paragraph" w:customStyle="1" w:styleId="af5">
    <w:name w:val="正文段落"/>
    <w:basedOn w:val="a"/>
    <w:link w:val="Char"/>
    <w:qFormat/>
    <w:pPr>
      <w:spacing w:beforeLines="15" w:before="36"/>
      <w:ind w:firstLine="480"/>
    </w:pPr>
    <w:rPr>
      <w:rFonts w:ascii="Times New Roman" w:eastAsia="宋体" w:hAnsi="Times New Roman" w:cs="Times New Roman"/>
      <w:szCs w:val="24"/>
    </w:rPr>
  </w:style>
  <w:style w:type="character" w:customStyle="1" w:styleId="Char">
    <w:name w:val="正文段落 Char"/>
    <w:basedOn w:val="a0"/>
    <w:link w:val="af5"/>
    <w:qFormat/>
    <w:rPr>
      <w:rFonts w:ascii="Times New Roman" w:eastAsia="宋体" w:hAnsi="Times New Roman" w:cs="Times New Roman"/>
      <w:kern w:val="2"/>
      <w:sz w:val="24"/>
      <w:szCs w:val="24"/>
    </w:rPr>
  </w:style>
  <w:style w:type="character" w:customStyle="1" w:styleId="50">
    <w:name w:val="标题 5 字符"/>
    <w:basedOn w:val="a0"/>
    <w:link w:val="5"/>
    <w:uiPriority w:val="9"/>
    <w:qFormat/>
    <w:rPr>
      <w:b/>
      <w:bCs/>
      <w:kern w:val="2"/>
      <w:sz w:val="28"/>
      <w:szCs w:val="28"/>
    </w:rPr>
  </w:style>
  <w:style w:type="character" w:customStyle="1" w:styleId="60">
    <w:name w:val="标题 6 字符"/>
    <w:basedOn w:val="a0"/>
    <w:link w:val="6"/>
    <w:uiPriority w:val="9"/>
    <w:qFormat/>
    <w:rPr>
      <w:rFonts w:asciiTheme="majorHAnsi" w:eastAsiaTheme="majorEastAsia" w:hAnsiTheme="majorHAnsi" w:cstheme="majorBidi"/>
      <w:b/>
      <w:bCs/>
      <w:kern w:val="2"/>
      <w:sz w:val="24"/>
      <w:szCs w:val="24"/>
    </w:rPr>
  </w:style>
  <w:style w:type="paragraph" w:customStyle="1" w:styleId="af6">
    <w:name w:val="表标题"/>
    <w:link w:val="Char0"/>
    <w:qFormat/>
    <w:pPr>
      <w:adjustRightInd w:val="0"/>
      <w:snapToGrid w:val="0"/>
      <w:spacing w:line="288" w:lineRule="auto"/>
      <w:jc w:val="center"/>
    </w:pPr>
    <w:rPr>
      <w:rFonts w:ascii="Arial" w:eastAsia="宋体" w:hAnsi="Arial" w:cs="Arial"/>
      <w:b/>
      <w:kern w:val="2"/>
      <w:sz w:val="21"/>
      <w:lang w:val="en-US"/>
    </w:rPr>
  </w:style>
  <w:style w:type="character" w:customStyle="1" w:styleId="Char0">
    <w:name w:val="表标题 Char"/>
    <w:basedOn w:val="a0"/>
    <w:link w:val="af6"/>
    <w:qFormat/>
    <w:rPr>
      <w:rFonts w:ascii="Arial" w:eastAsia="宋体" w:hAnsi="Arial" w:cs="Arial"/>
      <w:b/>
      <w:kern w:val="2"/>
      <w:sz w:val="21"/>
    </w:rPr>
  </w:style>
  <w:style w:type="paragraph" w:customStyle="1" w:styleId="af7">
    <w:name w:val="表文字小四"/>
    <w:basedOn w:val="a7"/>
    <w:qFormat/>
    <w:pPr>
      <w:tabs>
        <w:tab w:val="right" w:pos="9000"/>
      </w:tabs>
      <w:spacing w:after="0"/>
      <w:jc w:val="center"/>
    </w:pPr>
    <w:rPr>
      <w:rFonts w:ascii="Times New Roman" w:eastAsia="宋体" w:hAnsi="Times New Roman" w:cs="宋体"/>
      <w:bCs/>
      <w:szCs w:val="24"/>
    </w:rPr>
  </w:style>
  <w:style w:type="character" w:customStyle="1" w:styleId="a8">
    <w:name w:val="正文文本 字符"/>
    <w:basedOn w:val="a0"/>
    <w:link w:val="a7"/>
    <w:uiPriority w:val="99"/>
    <w:semiHidden/>
    <w:qFormat/>
    <w:rPr>
      <w:kern w:val="2"/>
      <w:sz w:val="21"/>
      <w:szCs w:val="22"/>
    </w:rPr>
  </w:style>
  <w:style w:type="character" w:customStyle="1" w:styleId="11">
    <w:name w:val="标题 1 字符"/>
    <w:basedOn w:val="a0"/>
    <w:link w:val="10"/>
    <w:uiPriority w:val="9"/>
    <w:rsid w:val="002F15A4"/>
    <w:rPr>
      <w:rFonts w:ascii="Times New Roman" w:eastAsia="宋体" w:hAnsi="Times New Roman"/>
      <w:bCs/>
      <w:kern w:val="44"/>
      <w:sz w:val="36"/>
      <w:szCs w:val="44"/>
      <w:lang w:val="en-US"/>
    </w:rPr>
  </w:style>
  <w:style w:type="paragraph" w:customStyle="1" w:styleId="TOCHeading1">
    <w:name w:val="TOC Heading1"/>
    <w:basedOn w:val="10"/>
    <w:next w:val="a"/>
    <w:uiPriority w:val="39"/>
    <w:unhideWhenUsed/>
    <w:qFormat/>
    <w:pPr>
      <w:widowControl/>
      <w:spacing w:before="240" w:after="0" w:line="259" w:lineRule="auto"/>
      <w:outlineLvl w:val="9"/>
    </w:pPr>
    <w:rPr>
      <w:rFonts w:asciiTheme="majorHAnsi" w:eastAsiaTheme="majorEastAsia" w:hAnsiTheme="majorHAnsi" w:cstheme="majorBidi"/>
      <w:b/>
      <w:bCs w:val="0"/>
      <w:color w:val="2E74B5" w:themeColor="accent1" w:themeShade="BF"/>
      <w:kern w:val="0"/>
      <w:szCs w:val="32"/>
    </w:rPr>
  </w:style>
  <w:style w:type="character" w:customStyle="1" w:styleId="ac">
    <w:name w:val="批注框文本 字符"/>
    <w:basedOn w:val="a0"/>
    <w:link w:val="ab"/>
    <w:uiPriority w:val="99"/>
    <w:semiHidden/>
    <w:rPr>
      <w:kern w:val="2"/>
      <w:sz w:val="18"/>
      <w:szCs w:val="18"/>
    </w:rPr>
  </w:style>
  <w:style w:type="character" w:customStyle="1" w:styleId="a4">
    <w:name w:val="题注 字符"/>
    <w:basedOn w:val="a0"/>
    <w:link w:val="a3"/>
    <w:qFormat/>
    <w:rPr>
      <w:rFonts w:ascii="Times New Roman" w:hAnsi="Times New Roman"/>
      <w:iCs/>
      <w:kern w:val="2"/>
      <w:sz w:val="22"/>
      <w:szCs w:val="18"/>
    </w:rPr>
  </w:style>
  <w:style w:type="paragraph" w:styleId="af8">
    <w:name w:val="Revision"/>
    <w:hidden/>
    <w:uiPriority w:val="99"/>
    <w:semiHidden/>
    <w:rsid w:val="005C64F2"/>
    <w:rPr>
      <w:kern w:val="2"/>
      <w:sz w:val="21"/>
      <w:szCs w:val="22"/>
      <w:lang w:val="en-US"/>
    </w:rPr>
  </w:style>
  <w:style w:type="character" w:customStyle="1" w:styleId="MTEquationSection">
    <w:name w:val="MTEquationSection"/>
    <w:basedOn w:val="a0"/>
    <w:rsid w:val="00EE2835"/>
    <w:rPr>
      <w:rFonts w:ascii="Times New Roman" w:hAnsi="Times New Roman" w:cs="Times New Roman"/>
      <w:b/>
      <w:vanish/>
      <w:color w:val="FF0000"/>
      <w:sz w:val="44"/>
      <w:szCs w:val="44"/>
    </w:rPr>
  </w:style>
  <w:style w:type="paragraph" w:customStyle="1" w:styleId="MTDisplayEquation">
    <w:name w:val="MTDisplayEquation"/>
    <w:basedOn w:val="af3"/>
    <w:next w:val="a"/>
    <w:link w:val="MTDisplayEquation0"/>
    <w:rsid w:val="00EE2835"/>
    <w:pPr>
      <w:tabs>
        <w:tab w:val="center" w:pos="4160"/>
        <w:tab w:val="right" w:pos="8300"/>
      </w:tabs>
      <w:spacing w:line="312" w:lineRule="auto"/>
      <w:ind w:firstLine="480"/>
    </w:pPr>
    <w:rPr>
      <w:rFonts w:ascii="Times New Roman" w:eastAsia="宋体" w:hAnsi="Times New Roman" w:cs="Times New Roman"/>
      <w:bCs/>
      <w:color w:val="FF0000"/>
    </w:rPr>
  </w:style>
  <w:style w:type="character" w:customStyle="1" w:styleId="af4">
    <w:name w:val="列表段落 字符"/>
    <w:basedOn w:val="a0"/>
    <w:link w:val="af3"/>
    <w:uiPriority w:val="34"/>
    <w:rsid w:val="00EE2835"/>
    <w:rPr>
      <w:kern w:val="2"/>
      <w:sz w:val="21"/>
      <w:szCs w:val="22"/>
      <w:lang w:val="en-US"/>
    </w:rPr>
  </w:style>
  <w:style w:type="character" w:customStyle="1" w:styleId="MTDisplayEquation0">
    <w:name w:val="MTDisplayEquation 字符"/>
    <w:basedOn w:val="af4"/>
    <w:link w:val="MTDisplayEquation"/>
    <w:rsid w:val="00EE2835"/>
    <w:rPr>
      <w:rFonts w:ascii="Times New Roman" w:eastAsia="宋体" w:hAnsi="Times New Roman" w:cs="Times New Roman"/>
      <w:bCs/>
      <w:color w:val="FF0000"/>
      <w:kern w:val="2"/>
      <w:sz w:val="24"/>
      <w:szCs w:val="22"/>
      <w:lang w:val="en-US"/>
    </w:rPr>
  </w:style>
  <w:style w:type="paragraph" w:styleId="TOC">
    <w:name w:val="TOC Heading"/>
    <w:basedOn w:val="10"/>
    <w:next w:val="a"/>
    <w:uiPriority w:val="39"/>
    <w:unhideWhenUsed/>
    <w:qFormat/>
    <w:rsid w:val="00A24861"/>
    <w:pPr>
      <w:widowControl/>
      <w:spacing w:before="240" w:after="0" w:line="259" w:lineRule="auto"/>
      <w:outlineLvl w:val="9"/>
    </w:pPr>
    <w:rPr>
      <w:rFonts w:asciiTheme="majorHAnsi" w:eastAsiaTheme="majorEastAsia" w:hAnsiTheme="majorHAnsi" w:cstheme="majorBidi"/>
      <w:b/>
      <w:bCs w:val="0"/>
      <w:color w:val="2E74B5" w:themeColor="accent1" w:themeShade="BF"/>
      <w:kern w:val="0"/>
      <w:szCs w:val="32"/>
    </w:rPr>
  </w:style>
  <w:style w:type="paragraph" w:styleId="TOC4">
    <w:name w:val="toc 4"/>
    <w:basedOn w:val="a"/>
    <w:next w:val="a"/>
    <w:autoRedefine/>
    <w:uiPriority w:val="39"/>
    <w:unhideWhenUsed/>
    <w:rsid w:val="00A24861"/>
    <w:pPr>
      <w:ind w:leftChars="600" w:left="1260"/>
    </w:pPr>
  </w:style>
  <w:style w:type="numbering" w:customStyle="1" w:styleId="1">
    <w:name w:val="样式1"/>
    <w:uiPriority w:val="99"/>
    <w:rsid w:val="009A07E5"/>
    <w:pPr>
      <w:numPr>
        <w:numId w:val="3"/>
      </w:numPr>
    </w:pPr>
  </w:style>
  <w:style w:type="paragraph" w:customStyle="1" w:styleId="af9">
    <w:name w:val="图名"/>
    <w:basedOn w:val="a"/>
    <w:link w:val="afa"/>
    <w:qFormat/>
    <w:rsid w:val="002F15A4"/>
    <w:pPr>
      <w:adjustRightInd/>
      <w:snapToGrid/>
      <w:spacing w:line="440" w:lineRule="exact"/>
      <w:jc w:val="center"/>
    </w:pPr>
    <w:rPr>
      <w:rFonts w:ascii="Times New Roman" w:eastAsia="Times New Roman" w:hAnsi="Times New Roman" w:cs="Times New Roman"/>
      <w:sz w:val="21"/>
      <w:szCs w:val="24"/>
    </w:rPr>
  </w:style>
  <w:style w:type="character" w:customStyle="1" w:styleId="afa">
    <w:name w:val="图名 字符"/>
    <w:link w:val="af9"/>
    <w:rsid w:val="002F15A4"/>
    <w:rPr>
      <w:rFonts w:ascii="Times New Roman" w:eastAsia="Times New Roman" w:hAnsi="Times New Roman" w:cs="Times New Roman"/>
      <w:kern w:val="2"/>
      <w:sz w:val="21"/>
      <w:szCs w:val="24"/>
      <w:lang w:val="en-US"/>
    </w:rPr>
  </w:style>
  <w:style w:type="paragraph" w:customStyle="1" w:styleId="afb">
    <w:name w:val="论文正文"/>
    <w:basedOn w:val="a"/>
    <w:link w:val="afc"/>
    <w:qFormat/>
    <w:rsid w:val="002F15A4"/>
    <w:pPr>
      <w:adjustRightInd/>
      <w:snapToGrid/>
      <w:spacing w:line="480" w:lineRule="exact"/>
    </w:pPr>
    <w:rPr>
      <w:rFonts w:ascii="Times New Roman" w:eastAsia="宋体" w:hAnsi="Times New Roman" w:cs="Times New Roman"/>
      <w:szCs w:val="20"/>
    </w:rPr>
  </w:style>
  <w:style w:type="character" w:customStyle="1" w:styleId="afc">
    <w:name w:val="论文正文 字符"/>
    <w:link w:val="afb"/>
    <w:rsid w:val="002F15A4"/>
    <w:rPr>
      <w:rFonts w:ascii="Times New Roman" w:eastAsia="宋体" w:hAnsi="Times New Roman" w:cs="Times New Roman"/>
      <w:kern w:val="2"/>
      <w:sz w:val="24"/>
      <w:lang w:val="en-US"/>
    </w:rPr>
  </w:style>
  <w:style w:type="character" w:customStyle="1" w:styleId="content-right8zs40">
    <w:name w:val="content-right_8zs40"/>
    <w:basedOn w:val="a0"/>
    <w:rsid w:val="003215D5"/>
  </w:style>
  <w:style w:type="character" w:styleId="afd">
    <w:name w:val="annotation reference"/>
    <w:basedOn w:val="a0"/>
    <w:uiPriority w:val="99"/>
    <w:semiHidden/>
    <w:unhideWhenUsed/>
    <w:rsid w:val="005B316C"/>
    <w:rPr>
      <w:sz w:val="21"/>
      <w:szCs w:val="21"/>
    </w:rPr>
  </w:style>
  <w:style w:type="paragraph" w:styleId="afe">
    <w:name w:val="annotation subject"/>
    <w:basedOn w:val="a5"/>
    <w:next w:val="a5"/>
    <w:link w:val="aff"/>
    <w:uiPriority w:val="99"/>
    <w:semiHidden/>
    <w:unhideWhenUsed/>
    <w:rsid w:val="005B316C"/>
    <w:rPr>
      <w:b/>
      <w:bCs/>
    </w:rPr>
  </w:style>
  <w:style w:type="character" w:customStyle="1" w:styleId="a6">
    <w:name w:val="批注文字 字符"/>
    <w:basedOn w:val="a0"/>
    <w:link w:val="a5"/>
    <w:uiPriority w:val="99"/>
    <w:rsid w:val="005B316C"/>
    <w:rPr>
      <w:kern w:val="2"/>
      <w:sz w:val="24"/>
      <w:szCs w:val="22"/>
      <w:lang w:val="en-US"/>
    </w:rPr>
  </w:style>
  <w:style w:type="character" w:customStyle="1" w:styleId="aff">
    <w:name w:val="批注主题 字符"/>
    <w:basedOn w:val="a6"/>
    <w:link w:val="afe"/>
    <w:uiPriority w:val="99"/>
    <w:semiHidden/>
    <w:rsid w:val="005B316C"/>
    <w:rPr>
      <w:b/>
      <w:bCs/>
      <w:kern w:val="2"/>
      <w:sz w:val="24"/>
      <w:szCs w:val="22"/>
      <w:lang w:val="en-US"/>
    </w:rPr>
  </w:style>
  <w:style w:type="character" w:customStyle="1" w:styleId="phrasepair">
    <w:name w:val="phrasepair"/>
    <w:basedOn w:val="a0"/>
    <w:rsid w:val="00CA77AC"/>
  </w:style>
  <w:style w:type="character" w:customStyle="1" w:styleId="12">
    <w:name w:val="页脚 字符1"/>
    <w:uiPriority w:val="99"/>
    <w:locked/>
    <w:rsid w:val="000D50A0"/>
    <w:rPr>
      <w:rFonts w:ascii="Times New Roman" w:eastAsia="宋体" w:hAnsi="Times New Roman" w:cs="Times New Roman"/>
      <w:sz w:val="18"/>
      <w:szCs w:val="18"/>
    </w:rPr>
  </w:style>
  <w:style w:type="character" w:customStyle="1" w:styleId="13">
    <w:name w:val="未处理的提及1"/>
    <w:basedOn w:val="a0"/>
    <w:uiPriority w:val="99"/>
    <w:semiHidden/>
    <w:unhideWhenUsed/>
    <w:rsid w:val="001A36BD"/>
    <w:rPr>
      <w:color w:val="605E5C"/>
      <w:shd w:val="clear" w:color="auto" w:fill="E1DFDD"/>
    </w:rPr>
  </w:style>
  <w:style w:type="character" w:customStyle="1" w:styleId="21">
    <w:name w:val="未处理的提及2"/>
    <w:basedOn w:val="a0"/>
    <w:uiPriority w:val="99"/>
    <w:semiHidden/>
    <w:unhideWhenUsed/>
    <w:rsid w:val="00FD7100"/>
    <w:rPr>
      <w:color w:val="605E5C"/>
      <w:shd w:val="clear" w:color="auto" w:fill="E1DFDD"/>
    </w:rPr>
  </w:style>
  <w:style w:type="paragraph" w:customStyle="1" w:styleId="14">
    <w:name w:val="正文1"/>
    <w:basedOn w:val="a"/>
    <w:qFormat/>
    <w:rsid w:val="006A48DB"/>
    <w:pPr>
      <w:adjustRightInd/>
      <w:snapToGrid/>
      <w:ind w:firstLine="480"/>
    </w:pPr>
    <w:rPr>
      <w:rFonts w:ascii="Times New Roman" w:eastAsia="宋体" w:hAnsi="Times New Roman"/>
      <w14:ligatures w14:val="standardContextual"/>
    </w:rPr>
  </w:style>
  <w:style w:type="paragraph" w:styleId="aff0">
    <w:name w:val="Body Text First Indent"/>
    <w:basedOn w:val="a7"/>
    <w:link w:val="aff1"/>
    <w:uiPriority w:val="99"/>
    <w:unhideWhenUsed/>
    <w:qFormat/>
    <w:rsid w:val="007E321C"/>
    <w:pPr>
      <w:adjustRightInd/>
      <w:snapToGrid/>
      <w:spacing w:before="120"/>
      <w:ind w:firstLineChars="100" w:firstLine="420"/>
    </w:pPr>
    <w:rPr>
      <w:rFonts w:ascii="Times New Roman" w:eastAsia="宋体" w:hAnsi="Times New Roman"/>
    </w:rPr>
  </w:style>
  <w:style w:type="character" w:customStyle="1" w:styleId="aff1">
    <w:name w:val="正文文本首行缩进 字符"/>
    <w:basedOn w:val="a8"/>
    <w:link w:val="aff0"/>
    <w:uiPriority w:val="99"/>
    <w:rsid w:val="007E321C"/>
    <w:rPr>
      <w:rFonts w:ascii="Times New Roman" w:eastAsia="宋体" w:hAnsi="Times New Roman"/>
      <w:kern w:val="2"/>
      <w:sz w:val="24"/>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8113658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5.bin"/><Relationship Id="rId117" Type="http://schemas.openxmlformats.org/officeDocument/2006/relationships/oleObject" Target="embeddings/oleObject73.bin"/><Relationship Id="rId21" Type="http://schemas.openxmlformats.org/officeDocument/2006/relationships/image" Target="media/image3.wmf"/><Relationship Id="rId42" Type="http://schemas.openxmlformats.org/officeDocument/2006/relationships/oleObject" Target="embeddings/oleObject13.bin"/><Relationship Id="rId47" Type="http://schemas.openxmlformats.org/officeDocument/2006/relationships/image" Target="media/image16.png"/><Relationship Id="rId63" Type="http://schemas.openxmlformats.org/officeDocument/2006/relationships/oleObject" Target="embeddings/oleObject28.bin"/><Relationship Id="rId68" Type="http://schemas.openxmlformats.org/officeDocument/2006/relationships/oleObject" Target="embeddings/oleObject32.bin"/><Relationship Id="rId84" Type="http://schemas.openxmlformats.org/officeDocument/2006/relationships/oleObject" Target="embeddings/oleObject45.bin"/><Relationship Id="rId89" Type="http://schemas.openxmlformats.org/officeDocument/2006/relationships/image" Target="media/image24.wmf"/><Relationship Id="rId112" Type="http://schemas.openxmlformats.org/officeDocument/2006/relationships/oleObject" Target="embeddings/oleObject68.bin"/><Relationship Id="rId133" Type="http://schemas.openxmlformats.org/officeDocument/2006/relationships/image" Target="media/image42.png"/><Relationship Id="rId138" Type="http://schemas.openxmlformats.org/officeDocument/2006/relationships/image" Target="media/image47.png"/><Relationship Id="rId154" Type="http://schemas.openxmlformats.org/officeDocument/2006/relationships/image" Target="media/image63.png"/><Relationship Id="rId159" Type="http://schemas.openxmlformats.org/officeDocument/2006/relationships/image" Target="media/image68.png"/><Relationship Id="rId16" Type="http://schemas.openxmlformats.org/officeDocument/2006/relationships/footer" Target="footer4.xml"/><Relationship Id="rId107" Type="http://schemas.openxmlformats.org/officeDocument/2006/relationships/oleObject" Target="embeddings/oleObject63.bin"/><Relationship Id="rId11" Type="http://schemas.openxmlformats.org/officeDocument/2006/relationships/footer" Target="footer1.xml"/><Relationship Id="rId32" Type="http://schemas.openxmlformats.org/officeDocument/2006/relationships/oleObject" Target="embeddings/oleObject8.bin"/><Relationship Id="rId37" Type="http://schemas.openxmlformats.org/officeDocument/2006/relationships/image" Target="media/image11.wmf"/><Relationship Id="rId53" Type="http://schemas.openxmlformats.org/officeDocument/2006/relationships/oleObject" Target="embeddings/oleObject20.bin"/><Relationship Id="rId58" Type="http://schemas.openxmlformats.org/officeDocument/2006/relationships/image" Target="media/image18.wmf"/><Relationship Id="rId74" Type="http://schemas.openxmlformats.org/officeDocument/2006/relationships/oleObject" Target="embeddings/oleObject38.bin"/><Relationship Id="rId79" Type="http://schemas.openxmlformats.org/officeDocument/2006/relationships/oleObject" Target="embeddings/oleObject42.bin"/><Relationship Id="rId102" Type="http://schemas.openxmlformats.org/officeDocument/2006/relationships/oleObject" Target="embeddings/oleObject58.bin"/><Relationship Id="rId123" Type="http://schemas.openxmlformats.org/officeDocument/2006/relationships/image" Target="media/image32.png"/><Relationship Id="rId128" Type="http://schemas.openxmlformats.org/officeDocument/2006/relationships/image" Target="media/image37.png"/><Relationship Id="rId144" Type="http://schemas.openxmlformats.org/officeDocument/2006/relationships/image" Target="media/image53.png"/><Relationship Id="rId149" Type="http://schemas.openxmlformats.org/officeDocument/2006/relationships/image" Target="media/image58.png"/><Relationship Id="rId5" Type="http://schemas.openxmlformats.org/officeDocument/2006/relationships/settings" Target="settings.xml"/><Relationship Id="rId90" Type="http://schemas.openxmlformats.org/officeDocument/2006/relationships/oleObject" Target="embeddings/oleObject50.bin"/><Relationship Id="rId95" Type="http://schemas.openxmlformats.org/officeDocument/2006/relationships/oleObject" Target="embeddings/oleObject55.bin"/><Relationship Id="rId160" Type="http://schemas.openxmlformats.org/officeDocument/2006/relationships/image" Target="media/image69.png"/><Relationship Id="rId165" Type="http://schemas.openxmlformats.org/officeDocument/2006/relationships/image" Target="media/image74.png"/><Relationship Id="rId22" Type="http://schemas.openxmlformats.org/officeDocument/2006/relationships/oleObject" Target="embeddings/oleObject3.bin"/><Relationship Id="rId27" Type="http://schemas.openxmlformats.org/officeDocument/2006/relationships/image" Target="media/image6.wmf"/><Relationship Id="rId43" Type="http://schemas.openxmlformats.org/officeDocument/2006/relationships/image" Target="media/image14.wmf"/><Relationship Id="rId48" Type="http://schemas.openxmlformats.org/officeDocument/2006/relationships/oleObject" Target="embeddings/oleObject16.bin"/><Relationship Id="rId64" Type="http://schemas.openxmlformats.org/officeDocument/2006/relationships/oleObject" Target="embeddings/oleObject29.bin"/><Relationship Id="rId69" Type="http://schemas.openxmlformats.org/officeDocument/2006/relationships/oleObject" Target="embeddings/oleObject33.bin"/><Relationship Id="rId113" Type="http://schemas.openxmlformats.org/officeDocument/2006/relationships/oleObject" Target="embeddings/oleObject69.bin"/><Relationship Id="rId118" Type="http://schemas.openxmlformats.org/officeDocument/2006/relationships/oleObject" Target="embeddings/oleObject74.bin"/><Relationship Id="rId134" Type="http://schemas.openxmlformats.org/officeDocument/2006/relationships/image" Target="media/image43.png"/><Relationship Id="rId139" Type="http://schemas.openxmlformats.org/officeDocument/2006/relationships/image" Target="media/image48.png"/><Relationship Id="rId80" Type="http://schemas.openxmlformats.org/officeDocument/2006/relationships/image" Target="media/image22.wmf"/><Relationship Id="rId85" Type="http://schemas.openxmlformats.org/officeDocument/2006/relationships/oleObject" Target="embeddings/oleObject46.bin"/><Relationship Id="rId150" Type="http://schemas.openxmlformats.org/officeDocument/2006/relationships/image" Target="media/image59.png"/><Relationship Id="rId155" Type="http://schemas.openxmlformats.org/officeDocument/2006/relationships/image" Target="media/image64.png"/><Relationship Id="rId12" Type="http://schemas.openxmlformats.org/officeDocument/2006/relationships/footer" Target="footer2.xml"/><Relationship Id="rId17" Type="http://schemas.openxmlformats.org/officeDocument/2006/relationships/image" Target="media/image1.wmf"/><Relationship Id="rId33" Type="http://schemas.openxmlformats.org/officeDocument/2006/relationships/image" Target="media/image9.wmf"/><Relationship Id="rId38" Type="http://schemas.openxmlformats.org/officeDocument/2006/relationships/oleObject" Target="embeddings/oleObject11.bin"/><Relationship Id="rId59" Type="http://schemas.openxmlformats.org/officeDocument/2006/relationships/oleObject" Target="embeddings/oleObject25.bin"/><Relationship Id="rId103" Type="http://schemas.openxmlformats.org/officeDocument/2006/relationships/oleObject" Target="embeddings/oleObject59.bin"/><Relationship Id="rId108" Type="http://schemas.openxmlformats.org/officeDocument/2006/relationships/oleObject" Target="embeddings/oleObject64.bin"/><Relationship Id="rId124" Type="http://schemas.openxmlformats.org/officeDocument/2006/relationships/image" Target="media/image33.png"/><Relationship Id="rId129" Type="http://schemas.openxmlformats.org/officeDocument/2006/relationships/image" Target="media/image38.png"/><Relationship Id="rId54" Type="http://schemas.openxmlformats.org/officeDocument/2006/relationships/oleObject" Target="embeddings/oleObject21.bin"/><Relationship Id="rId70" Type="http://schemas.openxmlformats.org/officeDocument/2006/relationships/oleObject" Target="embeddings/oleObject34.bin"/><Relationship Id="rId75" Type="http://schemas.openxmlformats.org/officeDocument/2006/relationships/oleObject" Target="embeddings/oleObject39.bin"/><Relationship Id="rId91" Type="http://schemas.openxmlformats.org/officeDocument/2006/relationships/oleObject" Target="embeddings/oleObject51.bin"/><Relationship Id="rId96" Type="http://schemas.openxmlformats.org/officeDocument/2006/relationships/oleObject" Target="embeddings/oleObject56.bin"/><Relationship Id="rId140" Type="http://schemas.openxmlformats.org/officeDocument/2006/relationships/image" Target="media/image49.png"/><Relationship Id="rId145" Type="http://schemas.openxmlformats.org/officeDocument/2006/relationships/image" Target="media/image54.png"/><Relationship Id="rId161" Type="http://schemas.openxmlformats.org/officeDocument/2006/relationships/image" Target="media/image70.png"/><Relationship Id="rId166" Type="http://schemas.openxmlformats.org/officeDocument/2006/relationships/image" Target="media/image75.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image" Target="media/image4.wmf"/><Relationship Id="rId28" Type="http://schemas.openxmlformats.org/officeDocument/2006/relationships/oleObject" Target="embeddings/oleObject6.bin"/><Relationship Id="rId36" Type="http://schemas.openxmlformats.org/officeDocument/2006/relationships/oleObject" Target="embeddings/oleObject10.bin"/><Relationship Id="rId49" Type="http://schemas.openxmlformats.org/officeDocument/2006/relationships/oleObject" Target="embeddings/oleObject17.bin"/><Relationship Id="rId57" Type="http://schemas.openxmlformats.org/officeDocument/2006/relationships/oleObject" Target="embeddings/oleObject24.bin"/><Relationship Id="rId106" Type="http://schemas.openxmlformats.org/officeDocument/2006/relationships/oleObject" Target="embeddings/oleObject62.bin"/><Relationship Id="rId114" Type="http://schemas.openxmlformats.org/officeDocument/2006/relationships/oleObject" Target="embeddings/oleObject70.bin"/><Relationship Id="rId119" Type="http://schemas.openxmlformats.org/officeDocument/2006/relationships/image" Target="media/image28.png"/><Relationship Id="rId127" Type="http://schemas.openxmlformats.org/officeDocument/2006/relationships/image" Target="media/image36.png"/><Relationship Id="rId10" Type="http://schemas.openxmlformats.org/officeDocument/2006/relationships/header" Target="header2.xml"/><Relationship Id="rId31" Type="http://schemas.openxmlformats.org/officeDocument/2006/relationships/image" Target="media/image8.wmf"/><Relationship Id="rId44" Type="http://schemas.openxmlformats.org/officeDocument/2006/relationships/oleObject" Target="embeddings/oleObject14.bin"/><Relationship Id="rId52" Type="http://schemas.openxmlformats.org/officeDocument/2006/relationships/oleObject" Target="embeddings/oleObject19.bin"/><Relationship Id="rId60" Type="http://schemas.openxmlformats.org/officeDocument/2006/relationships/image" Target="media/image19.wmf"/><Relationship Id="rId65" Type="http://schemas.openxmlformats.org/officeDocument/2006/relationships/oleObject" Target="embeddings/oleObject30.bin"/><Relationship Id="rId73" Type="http://schemas.openxmlformats.org/officeDocument/2006/relationships/oleObject" Target="embeddings/oleObject37.bin"/><Relationship Id="rId78" Type="http://schemas.openxmlformats.org/officeDocument/2006/relationships/oleObject" Target="embeddings/oleObject41.bin"/><Relationship Id="rId81" Type="http://schemas.openxmlformats.org/officeDocument/2006/relationships/oleObject" Target="embeddings/oleObject43.bin"/><Relationship Id="rId86" Type="http://schemas.openxmlformats.org/officeDocument/2006/relationships/oleObject" Target="embeddings/oleObject47.bin"/><Relationship Id="rId94" Type="http://schemas.openxmlformats.org/officeDocument/2006/relationships/oleObject" Target="embeddings/oleObject54.bin"/><Relationship Id="rId99" Type="http://schemas.openxmlformats.org/officeDocument/2006/relationships/image" Target="media/image27.png"/><Relationship Id="rId101" Type="http://schemas.openxmlformats.org/officeDocument/2006/relationships/oleObject" Target="embeddings/oleObject57.bin"/><Relationship Id="rId122" Type="http://schemas.openxmlformats.org/officeDocument/2006/relationships/image" Target="media/image31.png"/><Relationship Id="rId130" Type="http://schemas.openxmlformats.org/officeDocument/2006/relationships/image" Target="media/image39.png"/><Relationship Id="rId135" Type="http://schemas.openxmlformats.org/officeDocument/2006/relationships/image" Target="media/image44.png"/><Relationship Id="rId143" Type="http://schemas.openxmlformats.org/officeDocument/2006/relationships/image" Target="media/image52.png"/><Relationship Id="rId148" Type="http://schemas.openxmlformats.org/officeDocument/2006/relationships/image" Target="media/image57.png"/><Relationship Id="rId151" Type="http://schemas.openxmlformats.org/officeDocument/2006/relationships/image" Target="media/image60.png"/><Relationship Id="rId156" Type="http://schemas.openxmlformats.org/officeDocument/2006/relationships/image" Target="media/image65.png"/><Relationship Id="rId164" Type="http://schemas.openxmlformats.org/officeDocument/2006/relationships/image" Target="media/image73.png"/><Relationship Id="rId169" Type="http://schemas.openxmlformats.org/officeDocument/2006/relationships/theme" Target="theme/theme1.xml"/><Relationship Id="rId4" Type="http://schemas.openxmlformats.org/officeDocument/2006/relationships/styles" Target="style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oleObject" Target="embeddings/oleObject1.bin"/><Relationship Id="rId39" Type="http://schemas.openxmlformats.org/officeDocument/2006/relationships/image" Target="media/image12.wmf"/><Relationship Id="rId109" Type="http://schemas.openxmlformats.org/officeDocument/2006/relationships/oleObject" Target="embeddings/oleObject65.bin"/><Relationship Id="rId34" Type="http://schemas.openxmlformats.org/officeDocument/2006/relationships/oleObject" Target="embeddings/oleObject9.bin"/><Relationship Id="rId50" Type="http://schemas.openxmlformats.org/officeDocument/2006/relationships/image" Target="media/image17.wmf"/><Relationship Id="rId55" Type="http://schemas.openxmlformats.org/officeDocument/2006/relationships/oleObject" Target="embeddings/oleObject22.bin"/><Relationship Id="rId76" Type="http://schemas.openxmlformats.org/officeDocument/2006/relationships/oleObject" Target="embeddings/oleObject40.bin"/><Relationship Id="rId97" Type="http://schemas.openxmlformats.org/officeDocument/2006/relationships/image" Target="media/image25.png"/><Relationship Id="rId104" Type="http://schemas.openxmlformats.org/officeDocument/2006/relationships/oleObject" Target="embeddings/oleObject60.bin"/><Relationship Id="rId120" Type="http://schemas.openxmlformats.org/officeDocument/2006/relationships/image" Target="media/image29.png"/><Relationship Id="rId125" Type="http://schemas.openxmlformats.org/officeDocument/2006/relationships/image" Target="media/image34.png"/><Relationship Id="rId141" Type="http://schemas.openxmlformats.org/officeDocument/2006/relationships/image" Target="media/image50.png"/><Relationship Id="rId146" Type="http://schemas.openxmlformats.org/officeDocument/2006/relationships/image" Target="media/image55.png"/><Relationship Id="rId167" Type="http://schemas.openxmlformats.org/officeDocument/2006/relationships/image" Target="media/image76.png"/><Relationship Id="rId7" Type="http://schemas.openxmlformats.org/officeDocument/2006/relationships/footnotes" Target="footnotes.xml"/><Relationship Id="rId71" Type="http://schemas.openxmlformats.org/officeDocument/2006/relationships/oleObject" Target="embeddings/oleObject35.bin"/><Relationship Id="rId92" Type="http://schemas.openxmlformats.org/officeDocument/2006/relationships/oleObject" Target="embeddings/oleObject52.bin"/><Relationship Id="rId162" Type="http://schemas.openxmlformats.org/officeDocument/2006/relationships/image" Target="media/image71.png"/><Relationship Id="rId2" Type="http://schemas.openxmlformats.org/officeDocument/2006/relationships/customXml" Target="../customXml/item2.xml"/><Relationship Id="rId29" Type="http://schemas.openxmlformats.org/officeDocument/2006/relationships/image" Target="media/image7.wmf"/><Relationship Id="rId24" Type="http://schemas.openxmlformats.org/officeDocument/2006/relationships/oleObject" Target="embeddings/oleObject4.bin"/><Relationship Id="rId40" Type="http://schemas.openxmlformats.org/officeDocument/2006/relationships/oleObject" Target="embeddings/oleObject12.bin"/><Relationship Id="rId45" Type="http://schemas.openxmlformats.org/officeDocument/2006/relationships/image" Target="media/image15.wmf"/><Relationship Id="rId66" Type="http://schemas.openxmlformats.org/officeDocument/2006/relationships/oleObject" Target="embeddings/oleObject31.bin"/><Relationship Id="rId87" Type="http://schemas.openxmlformats.org/officeDocument/2006/relationships/oleObject" Target="embeddings/oleObject48.bin"/><Relationship Id="rId110" Type="http://schemas.openxmlformats.org/officeDocument/2006/relationships/oleObject" Target="embeddings/oleObject66.bin"/><Relationship Id="rId115" Type="http://schemas.openxmlformats.org/officeDocument/2006/relationships/oleObject" Target="embeddings/oleObject71.bin"/><Relationship Id="rId131" Type="http://schemas.openxmlformats.org/officeDocument/2006/relationships/image" Target="media/image40.png"/><Relationship Id="rId136" Type="http://schemas.openxmlformats.org/officeDocument/2006/relationships/image" Target="media/image45.png"/><Relationship Id="rId157" Type="http://schemas.openxmlformats.org/officeDocument/2006/relationships/image" Target="media/image66.png"/><Relationship Id="rId61" Type="http://schemas.openxmlformats.org/officeDocument/2006/relationships/oleObject" Target="embeddings/oleObject26.bin"/><Relationship Id="rId82" Type="http://schemas.openxmlformats.org/officeDocument/2006/relationships/image" Target="media/image23.wmf"/><Relationship Id="rId152" Type="http://schemas.openxmlformats.org/officeDocument/2006/relationships/image" Target="media/image61.png"/><Relationship Id="rId19" Type="http://schemas.openxmlformats.org/officeDocument/2006/relationships/image" Target="media/image2.wmf"/><Relationship Id="rId14" Type="http://schemas.openxmlformats.org/officeDocument/2006/relationships/footer" Target="footer3.xml"/><Relationship Id="rId30" Type="http://schemas.openxmlformats.org/officeDocument/2006/relationships/oleObject" Target="embeddings/oleObject7.bin"/><Relationship Id="rId35" Type="http://schemas.openxmlformats.org/officeDocument/2006/relationships/image" Target="media/image10.wmf"/><Relationship Id="rId56" Type="http://schemas.openxmlformats.org/officeDocument/2006/relationships/oleObject" Target="embeddings/oleObject23.bin"/><Relationship Id="rId77" Type="http://schemas.openxmlformats.org/officeDocument/2006/relationships/image" Target="media/image21.wmf"/><Relationship Id="rId100" Type="http://schemas.openxmlformats.org/officeDocument/2006/relationships/footer" Target="footer5.xml"/><Relationship Id="rId105" Type="http://schemas.openxmlformats.org/officeDocument/2006/relationships/oleObject" Target="embeddings/oleObject61.bin"/><Relationship Id="rId126" Type="http://schemas.openxmlformats.org/officeDocument/2006/relationships/image" Target="media/image35.png"/><Relationship Id="rId147" Type="http://schemas.openxmlformats.org/officeDocument/2006/relationships/image" Target="media/image56.png"/><Relationship Id="rId168"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oleObject" Target="embeddings/oleObject18.bin"/><Relationship Id="rId72" Type="http://schemas.openxmlformats.org/officeDocument/2006/relationships/oleObject" Target="embeddings/oleObject36.bin"/><Relationship Id="rId93" Type="http://schemas.openxmlformats.org/officeDocument/2006/relationships/oleObject" Target="embeddings/oleObject53.bin"/><Relationship Id="rId98" Type="http://schemas.openxmlformats.org/officeDocument/2006/relationships/image" Target="media/image26.png"/><Relationship Id="rId121" Type="http://schemas.openxmlformats.org/officeDocument/2006/relationships/image" Target="media/image30.png"/><Relationship Id="rId142" Type="http://schemas.openxmlformats.org/officeDocument/2006/relationships/image" Target="media/image51.png"/><Relationship Id="rId163" Type="http://schemas.openxmlformats.org/officeDocument/2006/relationships/image" Target="media/image72.png"/><Relationship Id="rId3" Type="http://schemas.openxmlformats.org/officeDocument/2006/relationships/numbering" Target="numbering.xml"/><Relationship Id="rId25" Type="http://schemas.openxmlformats.org/officeDocument/2006/relationships/image" Target="media/image5.wmf"/><Relationship Id="rId46" Type="http://schemas.openxmlformats.org/officeDocument/2006/relationships/oleObject" Target="embeddings/oleObject15.bin"/><Relationship Id="rId67" Type="http://schemas.openxmlformats.org/officeDocument/2006/relationships/image" Target="media/image20.wmf"/><Relationship Id="rId116" Type="http://schemas.openxmlformats.org/officeDocument/2006/relationships/oleObject" Target="embeddings/oleObject72.bin"/><Relationship Id="rId137" Type="http://schemas.openxmlformats.org/officeDocument/2006/relationships/image" Target="media/image46.png"/><Relationship Id="rId158" Type="http://schemas.openxmlformats.org/officeDocument/2006/relationships/image" Target="media/image67.png"/><Relationship Id="rId20" Type="http://schemas.openxmlformats.org/officeDocument/2006/relationships/oleObject" Target="embeddings/oleObject2.bin"/><Relationship Id="rId41" Type="http://schemas.openxmlformats.org/officeDocument/2006/relationships/image" Target="media/image13.wmf"/><Relationship Id="rId62" Type="http://schemas.openxmlformats.org/officeDocument/2006/relationships/oleObject" Target="embeddings/oleObject27.bin"/><Relationship Id="rId83" Type="http://schemas.openxmlformats.org/officeDocument/2006/relationships/oleObject" Target="embeddings/oleObject44.bin"/><Relationship Id="rId88" Type="http://schemas.openxmlformats.org/officeDocument/2006/relationships/oleObject" Target="embeddings/oleObject49.bin"/><Relationship Id="rId111" Type="http://schemas.openxmlformats.org/officeDocument/2006/relationships/oleObject" Target="embeddings/oleObject67.bin"/><Relationship Id="rId132" Type="http://schemas.openxmlformats.org/officeDocument/2006/relationships/image" Target="media/image41.png"/><Relationship Id="rId153" Type="http://schemas.openxmlformats.org/officeDocument/2006/relationships/image" Target="media/image6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
    <customSectPr/>
  </customSectProps>
</s:customData>
</file>

<file path=customXml/itemProps1.xml><?xml version="1.0" encoding="utf-8"?>
<ds:datastoreItem xmlns:ds="http://schemas.openxmlformats.org/officeDocument/2006/customXml" ds:itemID="{EDC7EA46-F348-4A95-A738-F2505FA2BDB2}">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4420</TotalTime>
  <Pages>60</Pages>
  <Words>3581</Words>
  <Characters>20415</Characters>
  <Application>Microsoft Office Word</Application>
  <DocSecurity>0</DocSecurity>
  <Lines>170</Lines>
  <Paragraphs>47</Paragraphs>
  <ScaleCrop>false</ScaleCrop>
  <HeadingPairs>
    <vt:vector size="2" baseType="variant">
      <vt:variant>
        <vt:lpstr>Title</vt:lpstr>
      </vt:variant>
      <vt:variant>
        <vt:i4>1</vt:i4>
      </vt:variant>
    </vt:vector>
  </HeadingPairs>
  <TitlesOfParts>
    <vt:vector size="1" baseType="lpstr">
      <vt:lpstr/>
    </vt:vector>
  </TitlesOfParts>
  <Company>Sky123.Org</Company>
  <LinksUpToDate>false</LinksUpToDate>
  <CharactersWithSpaces>23949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独莎莎</dc:creator>
  <cp:lastModifiedBy>305908463@qq.com</cp:lastModifiedBy>
  <cp:revision>38</cp:revision>
  <cp:lastPrinted>2023-12-03T07:58:00Z</cp:lastPrinted>
  <dcterms:created xsi:type="dcterms:W3CDTF">2024-09-12T08:51:00Z</dcterms:created>
  <dcterms:modified xsi:type="dcterms:W3CDTF">2024-10-11T04:59:00Z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2052-11.1.0.10700</vt:lpwstr>
  </property>
  <property fmtid="{D5CDD505-2E9C-101B-9397-08002B2CF9AE}" pid="3" name="ICV">
    <vt:lpwstr>EA9C6F335CD648449295FFD28C014F78</vt:lpwstr>
  </property>
  <property fmtid="{D5CDD505-2E9C-101B-9397-08002B2CF9AE}" pid="4" name="MTEquationNumber2">
    <vt:lpwstr>(#S1.#E1)</vt:lpwstr>
  </property>
  <property fmtid="{D5CDD505-2E9C-101B-9397-08002B2CF9AE}" pid="5" name="MTEquationSection">
    <vt:lpwstr>1</vt:lpwstr>
  </property>
  <property fmtid="{D5CDD505-2E9C-101B-9397-08002B2CF9AE}" pid="6" name="MTWinEqns">
    <vt:bool>true</vt:bool>
  </property>
</Properties>
</file>